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C29" w:rsidRPr="00FF3C54" w:rsidRDefault="00FF3C54" w:rsidP="00FF3C54">
      <w:pPr>
        <w:jc w:val="center"/>
        <w:rPr>
          <w:b/>
          <w:sz w:val="28"/>
        </w:rPr>
      </w:pPr>
      <w:r w:rsidRPr="00FF3C54">
        <w:rPr>
          <w:b/>
          <w:sz w:val="28"/>
        </w:rPr>
        <w:t>BURY METROPOLITAN BOROUGH COUNCIL</w:t>
      </w:r>
    </w:p>
    <w:p w:rsidR="00FF3C54" w:rsidRDefault="00FF3C54" w:rsidP="00FF3C54">
      <w:pPr>
        <w:jc w:val="center"/>
        <w:rPr>
          <w:b/>
        </w:rPr>
      </w:pPr>
    </w:p>
    <w:p w:rsidR="00FF3C54" w:rsidRPr="00FF3C54" w:rsidRDefault="00FF3C54" w:rsidP="00FF3C54">
      <w:pPr>
        <w:jc w:val="center"/>
        <w:rPr>
          <w:b/>
          <w:sz w:val="36"/>
        </w:rPr>
      </w:pPr>
      <w:smartTag w:uri="urn:schemas-microsoft-com:office:smarttags" w:element="stockticker">
        <w:r w:rsidRPr="00FF3C54">
          <w:rPr>
            <w:b/>
            <w:sz w:val="36"/>
          </w:rPr>
          <w:t>JOB</w:t>
        </w:r>
      </w:smartTag>
      <w:r w:rsidRPr="00FF3C54">
        <w:rPr>
          <w:b/>
          <w:sz w:val="36"/>
        </w:rPr>
        <w:t xml:space="preserve"> DESCRIPTION</w:t>
      </w:r>
    </w:p>
    <w:p w:rsidR="00FF3C54" w:rsidRDefault="00FF3C54" w:rsidP="00FF3C54">
      <w:pPr>
        <w:jc w:val="center"/>
        <w:rPr>
          <w:b/>
          <w:sz w:val="30"/>
        </w:rPr>
      </w:pPr>
    </w:p>
    <w:p w:rsidR="00FF3C54" w:rsidRDefault="00FF3C54" w:rsidP="00FF3C54">
      <w:pPr>
        <w:jc w:val="center"/>
        <w:rPr>
          <w:b/>
          <w:sz w:val="30"/>
        </w:rPr>
      </w:pPr>
    </w:p>
    <w:tbl>
      <w:tblPr>
        <w:tblStyle w:val="TableGrid"/>
        <w:tblW w:w="0" w:type="auto"/>
        <w:tblLook w:val="01E0" w:firstRow="1" w:lastRow="1" w:firstColumn="1" w:lastColumn="1" w:noHBand="0" w:noVBand="0"/>
      </w:tblPr>
      <w:tblGrid>
        <w:gridCol w:w="1236"/>
        <w:gridCol w:w="102"/>
        <w:gridCol w:w="1515"/>
        <w:gridCol w:w="417"/>
        <w:gridCol w:w="241"/>
        <w:gridCol w:w="2926"/>
        <w:gridCol w:w="3191"/>
      </w:tblGrid>
      <w:tr w:rsidR="00FF3C54" w:rsidRPr="00FF3C54" w:rsidTr="00922622">
        <w:tc>
          <w:tcPr>
            <w:tcW w:w="1236" w:type="dxa"/>
            <w:tcBorders>
              <w:right w:val="nil"/>
            </w:tcBorders>
          </w:tcPr>
          <w:p w:rsidR="00FF3C54" w:rsidRPr="00FF3C54" w:rsidRDefault="00FF3C54" w:rsidP="00FF3C54">
            <w:pPr>
              <w:rPr>
                <w:b/>
              </w:rPr>
            </w:pPr>
            <w:r>
              <w:rPr>
                <w:b/>
              </w:rPr>
              <w:t>Post Title:</w:t>
            </w:r>
          </w:p>
        </w:tc>
        <w:tc>
          <w:tcPr>
            <w:tcW w:w="8392" w:type="dxa"/>
            <w:gridSpan w:val="6"/>
            <w:tcBorders>
              <w:left w:val="nil"/>
            </w:tcBorders>
          </w:tcPr>
          <w:p w:rsidR="00FF3C54" w:rsidRDefault="00FF3C54" w:rsidP="00FF3C54">
            <w:pPr>
              <w:rPr>
                <w:b/>
              </w:rPr>
            </w:pPr>
            <w:r>
              <w:rPr>
                <w:b/>
              </w:rPr>
              <w:t>ENFORCEMENT OFFICER</w:t>
            </w:r>
          </w:p>
          <w:p w:rsidR="00FF3C54" w:rsidRPr="00FF3C54" w:rsidRDefault="00FF3C54" w:rsidP="00FF3C54">
            <w:pPr>
              <w:rPr>
                <w:b/>
              </w:rPr>
            </w:pPr>
          </w:p>
        </w:tc>
      </w:tr>
      <w:tr w:rsidR="00FF3C54" w:rsidRPr="00FF3C54" w:rsidTr="00922622">
        <w:tc>
          <w:tcPr>
            <w:tcW w:w="2853" w:type="dxa"/>
            <w:gridSpan w:val="3"/>
          </w:tcPr>
          <w:p w:rsidR="00FF3C54" w:rsidRDefault="00FF3C54" w:rsidP="00FF3C54">
            <w:pPr>
              <w:rPr>
                <w:b/>
              </w:rPr>
            </w:pPr>
            <w:r>
              <w:rPr>
                <w:b/>
              </w:rPr>
              <w:t>Department:</w:t>
            </w:r>
          </w:p>
          <w:p w:rsidR="00F36162" w:rsidRDefault="00F36162" w:rsidP="00FF3C54">
            <w:pPr>
              <w:rPr>
                <w:b/>
              </w:rPr>
            </w:pPr>
          </w:p>
          <w:p w:rsidR="00FF3C54" w:rsidRDefault="00FF3C54" w:rsidP="00FF3C54">
            <w:pPr>
              <w:rPr>
                <w:b/>
              </w:rPr>
            </w:pPr>
            <w:r>
              <w:rPr>
                <w:b/>
              </w:rPr>
              <w:t>ENVIRONMENT &amp; DEVELOPMENT SERVICES</w:t>
            </w:r>
          </w:p>
          <w:p w:rsidR="00FF3C54" w:rsidRPr="00FF3C54" w:rsidRDefault="00FF3C54" w:rsidP="00FF3C54">
            <w:pPr>
              <w:rPr>
                <w:b/>
              </w:rPr>
            </w:pPr>
          </w:p>
        </w:tc>
        <w:tc>
          <w:tcPr>
            <w:tcW w:w="6775" w:type="dxa"/>
            <w:gridSpan w:val="4"/>
          </w:tcPr>
          <w:p w:rsidR="00FF3C54" w:rsidRDefault="00FF3C54" w:rsidP="00FF3C54">
            <w:pPr>
              <w:rPr>
                <w:b/>
              </w:rPr>
            </w:pPr>
            <w:r>
              <w:rPr>
                <w:b/>
              </w:rPr>
              <w:t>Establishment/Post Number:</w:t>
            </w:r>
          </w:p>
          <w:p w:rsidR="00F36162" w:rsidRDefault="00F36162" w:rsidP="00FF3C54">
            <w:pPr>
              <w:rPr>
                <w:b/>
              </w:rPr>
            </w:pPr>
          </w:p>
          <w:p w:rsidR="00FF3C54" w:rsidRPr="00FF3C54" w:rsidRDefault="00FF3C54" w:rsidP="00FF3C54">
            <w:pPr>
              <w:rPr>
                <w:b/>
              </w:rPr>
            </w:pPr>
            <w:r>
              <w:rPr>
                <w:b/>
              </w:rPr>
              <w:t>DS06-5-10/11</w:t>
            </w:r>
          </w:p>
        </w:tc>
      </w:tr>
      <w:tr w:rsidR="00FF3C54" w:rsidRPr="00FF3C54" w:rsidTr="00922622">
        <w:tc>
          <w:tcPr>
            <w:tcW w:w="2853" w:type="dxa"/>
            <w:gridSpan w:val="3"/>
          </w:tcPr>
          <w:p w:rsidR="00FF3C54" w:rsidRDefault="00FF3C54" w:rsidP="00FF3C54">
            <w:pPr>
              <w:rPr>
                <w:b/>
              </w:rPr>
            </w:pPr>
            <w:r>
              <w:rPr>
                <w:b/>
              </w:rPr>
              <w:t>Division/Section:</w:t>
            </w:r>
          </w:p>
          <w:p w:rsidR="00F36162" w:rsidRDefault="00F36162" w:rsidP="00FF3C54">
            <w:pPr>
              <w:rPr>
                <w:b/>
              </w:rPr>
            </w:pPr>
          </w:p>
          <w:p w:rsidR="00FF3C54" w:rsidRPr="00FF3C54" w:rsidRDefault="00FF3C54" w:rsidP="00FF3C54">
            <w:pPr>
              <w:rPr>
                <w:b/>
              </w:rPr>
            </w:pPr>
            <w:r>
              <w:rPr>
                <w:b/>
              </w:rPr>
              <w:t>ENVIRONMENTAL SERVICES/TRADING STANDARDS</w:t>
            </w:r>
          </w:p>
        </w:tc>
        <w:tc>
          <w:tcPr>
            <w:tcW w:w="6775" w:type="dxa"/>
            <w:gridSpan w:val="4"/>
          </w:tcPr>
          <w:p w:rsidR="00FF3C54" w:rsidRDefault="00FF3C54" w:rsidP="00FF3C54">
            <w:pPr>
              <w:rPr>
                <w:b/>
              </w:rPr>
            </w:pPr>
            <w:r>
              <w:rPr>
                <w:b/>
              </w:rPr>
              <w:t>Post Grade:</w:t>
            </w:r>
          </w:p>
          <w:p w:rsidR="00F36162" w:rsidRDefault="00F36162" w:rsidP="00FF3C54">
            <w:pPr>
              <w:rPr>
                <w:b/>
              </w:rPr>
            </w:pPr>
          </w:p>
          <w:p w:rsidR="00FF3C54" w:rsidRDefault="00B02353" w:rsidP="00FF3C54">
            <w:pPr>
              <w:rPr>
                <w:b/>
              </w:rPr>
            </w:pPr>
            <w:r>
              <w:rPr>
                <w:b/>
              </w:rPr>
              <w:t>Grade 10</w:t>
            </w:r>
          </w:p>
          <w:p w:rsidR="00FF3C54" w:rsidRDefault="00FF3C54" w:rsidP="00FF3C54">
            <w:pPr>
              <w:rPr>
                <w:b/>
              </w:rPr>
            </w:pPr>
          </w:p>
          <w:p w:rsidR="00FF3C54" w:rsidRPr="00FF3C54" w:rsidRDefault="00FF3C54" w:rsidP="00FF3C54">
            <w:pPr>
              <w:rPr>
                <w:b/>
              </w:rPr>
            </w:pPr>
          </w:p>
        </w:tc>
      </w:tr>
      <w:tr w:rsidR="00FF3C54" w:rsidRPr="00FF3C54" w:rsidTr="00922622">
        <w:tc>
          <w:tcPr>
            <w:tcW w:w="2853" w:type="dxa"/>
            <w:gridSpan w:val="3"/>
          </w:tcPr>
          <w:p w:rsidR="00FF3C54" w:rsidRDefault="00FF3C54" w:rsidP="00FF3C54">
            <w:pPr>
              <w:rPr>
                <w:b/>
              </w:rPr>
            </w:pPr>
            <w:r>
              <w:rPr>
                <w:b/>
              </w:rPr>
              <w:t>Location:</w:t>
            </w:r>
          </w:p>
          <w:p w:rsidR="00F36162" w:rsidRDefault="00F36162" w:rsidP="00FF3C54"/>
          <w:p w:rsidR="00FF3C54" w:rsidRPr="00FF3C54" w:rsidRDefault="00FF3C54" w:rsidP="00FF3C54">
            <w:r>
              <w:t xml:space="preserve">Textile Hall, </w:t>
            </w:r>
            <w:smartTag w:uri="urn:schemas-microsoft-com:office:smarttags" w:element="address">
              <w:smartTag w:uri="urn:schemas-microsoft-com:office:smarttags" w:element="Street">
                <w:r>
                  <w:t>Manchester Road</w:t>
                </w:r>
              </w:smartTag>
            </w:smartTag>
            <w:r>
              <w:t>, Bury</w:t>
            </w:r>
          </w:p>
        </w:tc>
        <w:tc>
          <w:tcPr>
            <w:tcW w:w="6775" w:type="dxa"/>
            <w:gridSpan w:val="4"/>
          </w:tcPr>
          <w:p w:rsidR="00FF3C54" w:rsidRDefault="00FF3C54" w:rsidP="00FF3C54">
            <w:pPr>
              <w:rPr>
                <w:b/>
              </w:rPr>
            </w:pPr>
            <w:r>
              <w:rPr>
                <w:b/>
              </w:rPr>
              <w:t>Post Hours:</w:t>
            </w:r>
          </w:p>
          <w:p w:rsidR="00F36162" w:rsidRDefault="00F36162" w:rsidP="00FF3C54"/>
          <w:p w:rsidR="00FF3C54" w:rsidRDefault="00FF3C54" w:rsidP="00FF3C54">
            <w:r>
              <w:t>37 Hours in accordance with the Councils’ flexitime scheme</w:t>
            </w:r>
          </w:p>
          <w:p w:rsidR="00FF3C54" w:rsidRPr="00FF3C54" w:rsidRDefault="00FF3C54" w:rsidP="00FF3C54"/>
        </w:tc>
      </w:tr>
      <w:tr w:rsidR="00FF3C54" w:rsidRPr="00FF3C54" w:rsidTr="00922622">
        <w:tc>
          <w:tcPr>
            <w:tcW w:w="9628" w:type="dxa"/>
            <w:gridSpan w:val="7"/>
          </w:tcPr>
          <w:p w:rsidR="00FF3C54" w:rsidRDefault="00FF3C54" w:rsidP="00FF3C54">
            <w:pPr>
              <w:rPr>
                <w:b/>
              </w:rPr>
            </w:pPr>
            <w:r>
              <w:rPr>
                <w:b/>
              </w:rPr>
              <w:t>Purpose and Objectives of Post:</w:t>
            </w:r>
          </w:p>
          <w:p w:rsidR="00FF3C54" w:rsidRDefault="00FF3C54" w:rsidP="00FF3C54">
            <w:pPr>
              <w:rPr>
                <w:b/>
              </w:rPr>
            </w:pPr>
          </w:p>
          <w:p w:rsidR="00FF3C54" w:rsidRDefault="00FF3C54" w:rsidP="00FF3C54">
            <w:pPr>
              <w:jc w:val="both"/>
              <w:rPr>
                <w:b/>
              </w:rPr>
            </w:pPr>
            <w:r>
              <w:rPr>
                <w:b/>
              </w:rPr>
              <w:t xml:space="preserve">To assist in the carrying out of the Council’s Trading Standards and Environmental Health responsibilities, </w:t>
            </w:r>
            <w:r w:rsidR="00F37117">
              <w:rPr>
                <w:b/>
              </w:rPr>
              <w:t>including advice,</w:t>
            </w:r>
            <w:r>
              <w:rPr>
                <w:b/>
              </w:rPr>
              <w:t xml:space="preserve"> education and enforcement.  To assist in the development and implementation of functioned work especially service delivery.</w:t>
            </w:r>
          </w:p>
          <w:p w:rsidR="00FF3C54" w:rsidRPr="00FF3C54" w:rsidRDefault="00FF3C54" w:rsidP="00FF3C54">
            <w:pPr>
              <w:rPr>
                <w:b/>
              </w:rPr>
            </w:pPr>
          </w:p>
        </w:tc>
      </w:tr>
      <w:tr w:rsidR="00FF3C54" w:rsidRPr="00FF3C54" w:rsidTr="00922622">
        <w:tc>
          <w:tcPr>
            <w:tcW w:w="9628" w:type="dxa"/>
            <w:gridSpan w:val="7"/>
          </w:tcPr>
          <w:p w:rsidR="00FF3C54" w:rsidRDefault="00FF3C54" w:rsidP="00FF3C54">
            <w:pPr>
              <w:rPr>
                <w:b/>
              </w:rPr>
            </w:pPr>
            <w:r>
              <w:rPr>
                <w:b/>
              </w:rPr>
              <w:t>Accountable to:</w:t>
            </w:r>
          </w:p>
          <w:p w:rsidR="00FF3C54" w:rsidRDefault="00FF3C54" w:rsidP="00FF3C54">
            <w:pPr>
              <w:rPr>
                <w:b/>
              </w:rPr>
            </w:pPr>
          </w:p>
          <w:p w:rsidR="00FF3C54" w:rsidRDefault="00F37117" w:rsidP="00FF3C54">
            <w:pPr>
              <w:jc w:val="center"/>
              <w:rPr>
                <w:b/>
              </w:rPr>
            </w:pPr>
            <w:r>
              <w:rPr>
                <w:b/>
              </w:rPr>
              <w:t xml:space="preserve">HEAD OF </w:t>
            </w:r>
            <w:r w:rsidR="005B6CB1">
              <w:rPr>
                <w:b/>
              </w:rPr>
              <w:t>PUBLIC PROTECTION</w:t>
            </w:r>
          </w:p>
          <w:p w:rsidR="00F37117" w:rsidRDefault="00F37117" w:rsidP="00FF3C54">
            <w:pPr>
              <w:jc w:val="center"/>
              <w:rPr>
                <w:b/>
              </w:rPr>
            </w:pPr>
            <w:r>
              <w:rPr>
                <w:b/>
              </w:rPr>
              <w:t>UNIT MANAGER – CLEAN NEIGHBOURHOODS</w:t>
            </w:r>
          </w:p>
          <w:p w:rsidR="00FF3C54" w:rsidRPr="00FF3C54" w:rsidRDefault="00FF3C54" w:rsidP="00FF3C54">
            <w:pPr>
              <w:jc w:val="center"/>
              <w:rPr>
                <w:b/>
              </w:rPr>
            </w:pPr>
          </w:p>
        </w:tc>
      </w:tr>
      <w:tr w:rsidR="00FF3C54" w:rsidRPr="00FF3C54" w:rsidTr="00922622">
        <w:tc>
          <w:tcPr>
            <w:tcW w:w="9628" w:type="dxa"/>
            <w:gridSpan w:val="7"/>
          </w:tcPr>
          <w:p w:rsidR="00FF3C54" w:rsidRDefault="00FF3C54" w:rsidP="00FF3C54">
            <w:pPr>
              <w:rPr>
                <w:b/>
              </w:rPr>
            </w:pPr>
            <w:r>
              <w:rPr>
                <w:b/>
              </w:rPr>
              <w:t>Immediately Responsible to:</w:t>
            </w:r>
          </w:p>
          <w:p w:rsidR="00FF3C54" w:rsidRDefault="00FF3C54" w:rsidP="00FF3C54">
            <w:pPr>
              <w:rPr>
                <w:b/>
              </w:rPr>
            </w:pPr>
          </w:p>
          <w:p w:rsidR="00F37117" w:rsidRDefault="00F37117" w:rsidP="00FF3C54">
            <w:pPr>
              <w:jc w:val="center"/>
              <w:rPr>
                <w:b/>
              </w:rPr>
            </w:pPr>
            <w:r>
              <w:rPr>
                <w:b/>
              </w:rPr>
              <w:t>ENVIRONMENTAL HEALTH OFFICER</w:t>
            </w:r>
          </w:p>
          <w:p w:rsidR="00FF3C54" w:rsidRDefault="00F37117" w:rsidP="00FF3C54">
            <w:pPr>
              <w:jc w:val="center"/>
              <w:rPr>
                <w:b/>
              </w:rPr>
            </w:pPr>
            <w:r>
              <w:rPr>
                <w:b/>
              </w:rPr>
              <w:t>SENIOR ENFORCEMENT</w:t>
            </w:r>
            <w:r w:rsidR="00FF3C54">
              <w:rPr>
                <w:b/>
              </w:rPr>
              <w:t xml:space="preserve"> OFFICER</w:t>
            </w:r>
          </w:p>
          <w:p w:rsidR="00FF3C54" w:rsidRPr="00FF3C54" w:rsidRDefault="00FF3C54" w:rsidP="00FF3C54">
            <w:pPr>
              <w:jc w:val="center"/>
              <w:rPr>
                <w:b/>
              </w:rPr>
            </w:pPr>
          </w:p>
        </w:tc>
      </w:tr>
      <w:tr w:rsidR="00FF3C54" w:rsidRPr="00FF3C54" w:rsidTr="00922622">
        <w:tc>
          <w:tcPr>
            <w:tcW w:w="9628" w:type="dxa"/>
            <w:gridSpan w:val="7"/>
          </w:tcPr>
          <w:p w:rsidR="00FF3C54" w:rsidRDefault="00FF3C54" w:rsidP="00FF3C54">
            <w:pPr>
              <w:rPr>
                <w:b/>
              </w:rPr>
            </w:pPr>
            <w:r>
              <w:rPr>
                <w:b/>
              </w:rPr>
              <w:t>Immediately Responsible for:</w:t>
            </w:r>
          </w:p>
          <w:p w:rsidR="00FF3C54" w:rsidRDefault="00FF3C54" w:rsidP="00FF3C54">
            <w:pPr>
              <w:rPr>
                <w:b/>
              </w:rPr>
            </w:pPr>
          </w:p>
          <w:p w:rsidR="00FF3C54" w:rsidRDefault="005B6CB1" w:rsidP="00FF3C54">
            <w:pPr>
              <w:jc w:val="center"/>
              <w:rPr>
                <w:b/>
              </w:rPr>
            </w:pPr>
            <w:r>
              <w:rPr>
                <w:b/>
              </w:rPr>
              <w:t>FLYTIPPING INVESTIGATIONS</w:t>
            </w:r>
            <w:r w:rsidR="00E0025E">
              <w:rPr>
                <w:b/>
              </w:rPr>
              <w:t xml:space="preserve"> &amp; ENFORCEMENT</w:t>
            </w:r>
          </w:p>
          <w:p w:rsidR="00FF3C54" w:rsidRPr="00FF3C54" w:rsidRDefault="00FF3C54" w:rsidP="00FF3C54">
            <w:pPr>
              <w:jc w:val="center"/>
              <w:rPr>
                <w:b/>
              </w:rPr>
            </w:pPr>
          </w:p>
        </w:tc>
      </w:tr>
      <w:tr w:rsidR="00FF3C54" w:rsidRPr="00FF3C54" w:rsidTr="00922622">
        <w:tc>
          <w:tcPr>
            <w:tcW w:w="9628" w:type="dxa"/>
            <w:gridSpan w:val="7"/>
            <w:tcBorders>
              <w:bottom w:val="single" w:sz="4" w:space="0" w:color="auto"/>
            </w:tcBorders>
          </w:tcPr>
          <w:p w:rsidR="00FF3C54" w:rsidRDefault="00FF3C54" w:rsidP="00FF3C54">
            <w:pPr>
              <w:rPr>
                <w:b/>
              </w:rPr>
            </w:pPr>
            <w:r>
              <w:rPr>
                <w:b/>
              </w:rPr>
              <w:t>Special Conditions of Service:</w:t>
            </w:r>
          </w:p>
          <w:p w:rsidR="00FF3C54" w:rsidRDefault="00FF3C54" w:rsidP="00FF3C54">
            <w:pPr>
              <w:rPr>
                <w:b/>
              </w:rPr>
            </w:pPr>
          </w:p>
          <w:p w:rsidR="00FF3C54" w:rsidRDefault="00FF3C54" w:rsidP="00FF3C54">
            <w:r>
              <w:t>Car user allowance payable</w:t>
            </w:r>
          </w:p>
          <w:p w:rsidR="00FF3C54" w:rsidRPr="00FF3C54" w:rsidRDefault="00FF3C54" w:rsidP="00FF3C54"/>
        </w:tc>
      </w:tr>
      <w:tr w:rsidR="00FF3C54" w:rsidRPr="00FF3C54" w:rsidTr="00922622">
        <w:tc>
          <w:tcPr>
            <w:tcW w:w="9628" w:type="dxa"/>
            <w:gridSpan w:val="7"/>
            <w:tcBorders>
              <w:bottom w:val="nil"/>
            </w:tcBorders>
          </w:tcPr>
          <w:p w:rsidR="00FF3C54" w:rsidRPr="00FF3C54" w:rsidRDefault="00FF3C54" w:rsidP="00FF3C54">
            <w:pPr>
              <w:rPr>
                <w:b/>
              </w:rPr>
            </w:pPr>
            <w:r>
              <w:rPr>
                <w:b/>
              </w:rPr>
              <w:t>Relationships: (Internal &amp; External)</w:t>
            </w:r>
          </w:p>
        </w:tc>
      </w:tr>
      <w:tr w:rsidR="00FF3C54" w:rsidRPr="00FF3C54" w:rsidTr="00922622">
        <w:tc>
          <w:tcPr>
            <w:tcW w:w="1338" w:type="dxa"/>
            <w:gridSpan w:val="2"/>
            <w:tcBorders>
              <w:top w:val="nil"/>
              <w:bottom w:val="nil"/>
              <w:right w:val="nil"/>
            </w:tcBorders>
          </w:tcPr>
          <w:p w:rsidR="00F36162" w:rsidRDefault="00F36162" w:rsidP="00FF3C54">
            <w:pPr>
              <w:rPr>
                <w:b/>
              </w:rPr>
            </w:pPr>
          </w:p>
          <w:p w:rsidR="00FF3C54" w:rsidRPr="00FF3C54" w:rsidRDefault="00FF3C54" w:rsidP="00FF3C54">
            <w:pPr>
              <w:rPr>
                <w:b/>
              </w:rPr>
            </w:pPr>
            <w:r>
              <w:rPr>
                <w:b/>
              </w:rPr>
              <w:t>Internal:</w:t>
            </w:r>
          </w:p>
        </w:tc>
        <w:tc>
          <w:tcPr>
            <w:tcW w:w="8290" w:type="dxa"/>
            <w:gridSpan w:val="5"/>
            <w:tcBorders>
              <w:top w:val="nil"/>
              <w:left w:val="nil"/>
              <w:bottom w:val="nil"/>
            </w:tcBorders>
          </w:tcPr>
          <w:p w:rsidR="00F36162" w:rsidRDefault="00F36162" w:rsidP="00FF3C54">
            <w:pPr>
              <w:jc w:val="both"/>
            </w:pPr>
          </w:p>
          <w:p w:rsidR="00FF3C54" w:rsidRPr="00FF3C54" w:rsidRDefault="00FF3C54" w:rsidP="00FF3C54">
            <w:pPr>
              <w:jc w:val="both"/>
            </w:pPr>
            <w:r>
              <w:t xml:space="preserve">Director, Assistant Director, </w:t>
            </w:r>
            <w:r w:rsidR="00F37117">
              <w:t xml:space="preserve">Head of </w:t>
            </w:r>
            <w:r w:rsidR="005B6CB1">
              <w:t>Public</w:t>
            </w:r>
            <w:r w:rsidR="00F37117">
              <w:t xml:space="preserve"> Protection, Unit Manager – Clean Neighbourhoods, Environmental Health Officers, Senior Enforcement officer, Enforcement Officers</w:t>
            </w:r>
            <w:r>
              <w:t xml:space="preserve"> and </w:t>
            </w:r>
            <w:r w:rsidR="00F37117">
              <w:t xml:space="preserve">Technical Support </w:t>
            </w:r>
            <w:r>
              <w:t>officers</w:t>
            </w:r>
            <w:r w:rsidR="00F37117">
              <w:t>.</w:t>
            </w:r>
            <w:r>
              <w:t xml:space="preserve"> </w:t>
            </w:r>
            <w:r w:rsidR="00F37117">
              <w:t xml:space="preserve">Officers </w:t>
            </w:r>
            <w:r>
              <w:t>of other departments and Members of the Council.</w:t>
            </w:r>
          </w:p>
        </w:tc>
      </w:tr>
      <w:tr w:rsidR="00FF3C54" w:rsidRPr="00FF3C54" w:rsidTr="00922622">
        <w:tc>
          <w:tcPr>
            <w:tcW w:w="1338" w:type="dxa"/>
            <w:gridSpan w:val="2"/>
            <w:tcBorders>
              <w:top w:val="nil"/>
              <w:right w:val="nil"/>
            </w:tcBorders>
          </w:tcPr>
          <w:p w:rsidR="00F36162" w:rsidRDefault="00F36162" w:rsidP="00FF3C54">
            <w:pPr>
              <w:rPr>
                <w:b/>
              </w:rPr>
            </w:pPr>
          </w:p>
          <w:p w:rsidR="00FF3C54" w:rsidRPr="00FF3C54" w:rsidRDefault="00FF3C54" w:rsidP="00FF3C54">
            <w:pPr>
              <w:rPr>
                <w:b/>
              </w:rPr>
            </w:pPr>
            <w:r>
              <w:rPr>
                <w:b/>
              </w:rPr>
              <w:t>External:</w:t>
            </w:r>
          </w:p>
        </w:tc>
        <w:tc>
          <w:tcPr>
            <w:tcW w:w="8290" w:type="dxa"/>
            <w:gridSpan w:val="5"/>
            <w:tcBorders>
              <w:top w:val="nil"/>
              <w:left w:val="nil"/>
            </w:tcBorders>
          </w:tcPr>
          <w:p w:rsidR="00F36162" w:rsidRDefault="00F36162" w:rsidP="00FF3C54">
            <w:pPr>
              <w:jc w:val="both"/>
            </w:pPr>
          </w:p>
          <w:p w:rsidR="00FF3C54" w:rsidRPr="00FF3C54" w:rsidRDefault="00FF3C54" w:rsidP="00FF3C54">
            <w:pPr>
              <w:jc w:val="both"/>
            </w:pPr>
            <w:r>
              <w:t>Staff of other Local Authorities, commercial and industrial concerns, Local Health Authority, Central Government departments and agencies,</w:t>
            </w:r>
            <w:r w:rsidR="00F37117">
              <w:t xml:space="preserve"> Keep Britain Tidy Group,</w:t>
            </w:r>
            <w:r>
              <w:t xml:space="preserve"> </w:t>
            </w:r>
            <w:r w:rsidR="00F37117">
              <w:t>Greater Manchester Police, Greater Manchester Fire and Rescue Service, local community groups</w:t>
            </w:r>
            <w:r>
              <w:t xml:space="preserve"> and members of the public.</w:t>
            </w:r>
          </w:p>
        </w:tc>
      </w:tr>
      <w:tr w:rsidR="00F36162" w:rsidRPr="00F36162" w:rsidTr="00922622">
        <w:tc>
          <w:tcPr>
            <w:tcW w:w="9628" w:type="dxa"/>
            <w:gridSpan w:val="7"/>
            <w:tcBorders>
              <w:bottom w:val="nil"/>
            </w:tcBorders>
          </w:tcPr>
          <w:p w:rsidR="00F36162" w:rsidRPr="00F36162" w:rsidRDefault="00F36162" w:rsidP="00D14DD0">
            <w:pPr>
              <w:rPr>
                <w:b/>
              </w:rPr>
            </w:pPr>
            <w:r>
              <w:rPr>
                <w:b/>
              </w:rPr>
              <w:t>Control of Resources:</w:t>
            </w:r>
            <w:r w:rsidR="00F37117">
              <w:rPr>
                <w:b/>
              </w:rPr>
              <w:t xml:space="preserve"> </w:t>
            </w:r>
          </w:p>
        </w:tc>
      </w:tr>
      <w:tr w:rsidR="00F36162" w:rsidRPr="00F36162" w:rsidTr="00922622">
        <w:trPr>
          <w:trHeight w:val="278"/>
        </w:trPr>
        <w:tc>
          <w:tcPr>
            <w:tcW w:w="3511" w:type="dxa"/>
            <w:gridSpan w:val="5"/>
            <w:tcBorders>
              <w:top w:val="nil"/>
              <w:bottom w:val="nil"/>
              <w:right w:val="nil"/>
            </w:tcBorders>
          </w:tcPr>
          <w:p w:rsidR="00F36162" w:rsidRPr="00F36162" w:rsidRDefault="00F36162" w:rsidP="00F36162">
            <w:pPr>
              <w:rPr>
                <w:b/>
              </w:rPr>
            </w:pPr>
            <w:r>
              <w:rPr>
                <w:b/>
              </w:rPr>
              <w:t>Personnel:</w:t>
            </w:r>
          </w:p>
        </w:tc>
        <w:tc>
          <w:tcPr>
            <w:tcW w:w="6117" w:type="dxa"/>
            <w:gridSpan w:val="2"/>
            <w:tcBorders>
              <w:top w:val="nil"/>
              <w:left w:val="nil"/>
              <w:bottom w:val="nil"/>
            </w:tcBorders>
          </w:tcPr>
          <w:p w:rsidR="00F36162" w:rsidRDefault="00F36162" w:rsidP="00F36162">
            <w:pPr>
              <w:jc w:val="both"/>
            </w:pPr>
            <w:r w:rsidRPr="00F36162">
              <w:t>Directing and advising any member of staff assigned to him/her.</w:t>
            </w:r>
          </w:p>
          <w:p w:rsidR="00F36162" w:rsidRPr="00F36162" w:rsidRDefault="00F36162" w:rsidP="00F36162">
            <w:pPr>
              <w:jc w:val="both"/>
            </w:pPr>
          </w:p>
        </w:tc>
      </w:tr>
      <w:tr w:rsidR="00F36162" w:rsidRPr="00F36162" w:rsidTr="00922622">
        <w:trPr>
          <w:trHeight w:val="277"/>
        </w:trPr>
        <w:tc>
          <w:tcPr>
            <w:tcW w:w="3511" w:type="dxa"/>
            <w:gridSpan w:val="5"/>
            <w:tcBorders>
              <w:top w:val="nil"/>
              <w:bottom w:val="nil"/>
              <w:right w:val="nil"/>
            </w:tcBorders>
          </w:tcPr>
          <w:p w:rsidR="00F36162" w:rsidRPr="00F36162" w:rsidRDefault="00F36162" w:rsidP="00F36162">
            <w:pPr>
              <w:rPr>
                <w:b/>
              </w:rPr>
            </w:pPr>
            <w:r>
              <w:rPr>
                <w:b/>
              </w:rPr>
              <w:t>Equipment and Materials:</w:t>
            </w:r>
          </w:p>
        </w:tc>
        <w:tc>
          <w:tcPr>
            <w:tcW w:w="6117" w:type="dxa"/>
            <w:gridSpan w:val="2"/>
            <w:tcBorders>
              <w:top w:val="nil"/>
              <w:left w:val="nil"/>
              <w:bottom w:val="nil"/>
            </w:tcBorders>
          </w:tcPr>
          <w:p w:rsidR="00F36162" w:rsidRDefault="00F36162" w:rsidP="00F36162">
            <w:pPr>
              <w:jc w:val="both"/>
            </w:pPr>
            <w:r>
              <w:t>Assume responsibility for all equipment and materials issued.</w:t>
            </w:r>
          </w:p>
          <w:p w:rsidR="00F36162" w:rsidRPr="00F36162" w:rsidRDefault="00F36162" w:rsidP="00F36162">
            <w:pPr>
              <w:jc w:val="both"/>
            </w:pPr>
          </w:p>
        </w:tc>
      </w:tr>
      <w:tr w:rsidR="00F36162" w:rsidRPr="00F36162" w:rsidTr="00922622">
        <w:trPr>
          <w:trHeight w:val="277"/>
        </w:trPr>
        <w:tc>
          <w:tcPr>
            <w:tcW w:w="3511" w:type="dxa"/>
            <w:gridSpan w:val="5"/>
            <w:tcBorders>
              <w:top w:val="nil"/>
              <w:bottom w:val="nil"/>
              <w:right w:val="nil"/>
            </w:tcBorders>
          </w:tcPr>
          <w:p w:rsidR="00F36162" w:rsidRDefault="00F36162" w:rsidP="00F36162">
            <w:pPr>
              <w:rPr>
                <w:b/>
              </w:rPr>
            </w:pPr>
            <w:r>
              <w:rPr>
                <w:b/>
              </w:rPr>
              <w:t>Health &amp; Safety:</w:t>
            </w:r>
          </w:p>
        </w:tc>
        <w:tc>
          <w:tcPr>
            <w:tcW w:w="6117" w:type="dxa"/>
            <w:gridSpan w:val="2"/>
            <w:tcBorders>
              <w:top w:val="nil"/>
              <w:left w:val="nil"/>
              <w:bottom w:val="nil"/>
            </w:tcBorders>
          </w:tcPr>
          <w:p w:rsidR="00F36162" w:rsidRDefault="00F36162" w:rsidP="00F36162">
            <w:pPr>
              <w:jc w:val="both"/>
            </w:pPr>
            <w:r w:rsidRPr="00F36162">
              <w:t>Health, safety and welfare of other members of staff to whom responsibilities have been allocated.</w:t>
            </w:r>
          </w:p>
          <w:p w:rsidR="00F36162" w:rsidRPr="00F36162" w:rsidRDefault="00F36162" w:rsidP="00F36162">
            <w:pPr>
              <w:jc w:val="both"/>
            </w:pPr>
          </w:p>
        </w:tc>
      </w:tr>
      <w:tr w:rsidR="00F36162" w:rsidRPr="00F36162" w:rsidTr="00922622">
        <w:trPr>
          <w:trHeight w:val="277"/>
        </w:trPr>
        <w:tc>
          <w:tcPr>
            <w:tcW w:w="3511" w:type="dxa"/>
            <w:gridSpan w:val="5"/>
            <w:tcBorders>
              <w:top w:val="nil"/>
              <w:right w:val="nil"/>
            </w:tcBorders>
          </w:tcPr>
          <w:p w:rsidR="00F36162" w:rsidRDefault="00F36162" w:rsidP="00F36162">
            <w:pPr>
              <w:rPr>
                <w:b/>
              </w:rPr>
            </w:pPr>
            <w:r>
              <w:rPr>
                <w:b/>
              </w:rPr>
              <w:t>Financial:</w:t>
            </w:r>
          </w:p>
        </w:tc>
        <w:tc>
          <w:tcPr>
            <w:tcW w:w="6117" w:type="dxa"/>
            <w:gridSpan w:val="2"/>
            <w:tcBorders>
              <w:top w:val="nil"/>
              <w:left w:val="nil"/>
            </w:tcBorders>
          </w:tcPr>
          <w:p w:rsidR="00F36162" w:rsidRDefault="00F36162" w:rsidP="00F36162">
            <w:pPr>
              <w:jc w:val="both"/>
            </w:pPr>
            <w:r>
              <w:t>Responsibility and accountability for delegated budget expenditure.</w:t>
            </w:r>
          </w:p>
          <w:p w:rsidR="00F36162" w:rsidRPr="00F36162" w:rsidRDefault="00F36162" w:rsidP="00F36162">
            <w:pPr>
              <w:jc w:val="both"/>
            </w:pPr>
          </w:p>
        </w:tc>
      </w:tr>
      <w:tr w:rsidR="00922622" w:rsidRPr="00F36162" w:rsidTr="00922622">
        <w:trPr>
          <w:trHeight w:val="277"/>
        </w:trPr>
        <w:tc>
          <w:tcPr>
            <w:tcW w:w="9628" w:type="dxa"/>
            <w:gridSpan w:val="7"/>
          </w:tcPr>
          <w:p w:rsidR="00922622" w:rsidRPr="002B1D1D" w:rsidRDefault="00922622" w:rsidP="00922622">
            <w:pPr>
              <w:jc w:val="both"/>
              <w:rPr>
                <w:b/>
              </w:rPr>
            </w:pPr>
            <w:r w:rsidRPr="002B1D1D">
              <w:rPr>
                <w:b/>
              </w:rPr>
              <w:t>Duties &amp; Responsibilities:</w:t>
            </w:r>
          </w:p>
          <w:p w:rsidR="00922622" w:rsidRPr="002B1D1D" w:rsidRDefault="00922622" w:rsidP="00922622">
            <w:pPr>
              <w:jc w:val="both"/>
              <w:rPr>
                <w:b/>
              </w:rPr>
            </w:pPr>
          </w:p>
          <w:p w:rsidR="00922622" w:rsidRPr="002B1D1D" w:rsidRDefault="00922622" w:rsidP="00922622">
            <w:pPr>
              <w:numPr>
                <w:ilvl w:val="0"/>
                <w:numId w:val="4"/>
              </w:numPr>
              <w:jc w:val="both"/>
            </w:pPr>
            <w:r w:rsidRPr="002B1D1D">
              <w:t>To carry out investigation and enforcement activities including:</w:t>
            </w:r>
          </w:p>
          <w:p w:rsidR="00922622" w:rsidRPr="002B1D1D" w:rsidRDefault="00922622" w:rsidP="00922622">
            <w:pPr>
              <w:numPr>
                <w:ilvl w:val="1"/>
                <w:numId w:val="4"/>
              </w:numPr>
              <w:jc w:val="both"/>
            </w:pPr>
            <w:r w:rsidRPr="002B1D1D">
              <w:t xml:space="preserve">Visits to premises </w:t>
            </w:r>
            <w:r>
              <w:t>and/</w:t>
            </w:r>
            <w:r w:rsidRPr="002B1D1D">
              <w:t>or sites</w:t>
            </w:r>
          </w:p>
          <w:p w:rsidR="00922622" w:rsidRPr="002B1D1D" w:rsidRDefault="00922622" w:rsidP="00922622">
            <w:pPr>
              <w:numPr>
                <w:ilvl w:val="1"/>
                <w:numId w:val="4"/>
              </w:numPr>
              <w:jc w:val="both"/>
            </w:pPr>
            <w:r w:rsidRPr="002B1D1D">
              <w:t>Surveys</w:t>
            </w:r>
            <w:r>
              <w:t>/</w:t>
            </w:r>
            <w:r w:rsidRPr="002B1D1D">
              <w:t>sampling programmes</w:t>
            </w:r>
          </w:p>
          <w:p w:rsidR="00922622" w:rsidRPr="002B1D1D" w:rsidRDefault="00922622" w:rsidP="00922622">
            <w:pPr>
              <w:numPr>
                <w:ilvl w:val="1"/>
                <w:numId w:val="4"/>
              </w:numPr>
              <w:jc w:val="both"/>
            </w:pPr>
            <w:r w:rsidRPr="002B1D1D">
              <w:t>Investigation of complaints of a criminal or civil nature which will involve:</w:t>
            </w:r>
          </w:p>
          <w:p w:rsidR="00922622" w:rsidRPr="002B1D1D" w:rsidRDefault="00922622" w:rsidP="00922622">
            <w:pPr>
              <w:ind w:left="454"/>
              <w:jc w:val="both"/>
            </w:pPr>
          </w:p>
          <w:p w:rsidR="00922622" w:rsidRDefault="00922622" w:rsidP="00922622">
            <w:pPr>
              <w:numPr>
                <w:ilvl w:val="2"/>
                <w:numId w:val="4"/>
              </w:numPr>
              <w:jc w:val="both"/>
            </w:pPr>
            <w:r w:rsidRPr="002B1D1D">
              <w:t>obtaining witness statements</w:t>
            </w:r>
          </w:p>
          <w:p w:rsidR="00922622" w:rsidRPr="00A04BF2" w:rsidRDefault="00922622" w:rsidP="00922622">
            <w:pPr>
              <w:pStyle w:val="ListParagraph"/>
              <w:numPr>
                <w:ilvl w:val="2"/>
                <w:numId w:val="4"/>
              </w:numPr>
            </w:pPr>
            <w:r w:rsidRPr="00A04BF2">
              <w:t>Gather evidence for prosecution/enforcement purposes.</w:t>
            </w:r>
          </w:p>
          <w:p w:rsidR="00922622" w:rsidRPr="002B1D1D" w:rsidRDefault="00922622" w:rsidP="00922622">
            <w:pPr>
              <w:numPr>
                <w:ilvl w:val="2"/>
                <w:numId w:val="4"/>
              </w:numPr>
              <w:jc w:val="both"/>
            </w:pPr>
            <w:r>
              <w:t xml:space="preserve">evidence in accordance with </w:t>
            </w:r>
            <w:r w:rsidRPr="002B1D1D">
              <w:t>the Police and Criminal Evidence Act</w:t>
            </w:r>
          </w:p>
          <w:p w:rsidR="00922622" w:rsidRPr="002B1D1D" w:rsidRDefault="00922622" w:rsidP="00922622">
            <w:pPr>
              <w:numPr>
                <w:ilvl w:val="2"/>
                <w:numId w:val="4"/>
              </w:numPr>
              <w:jc w:val="both"/>
            </w:pPr>
            <w:r w:rsidRPr="002B1D1D">
              <w:t>issuing Fixed Penalty Notices</w:t>
            </w:r>
            <w:r>
              <w:t>/Legal Notices</w:t>
            </w:r>
          </w:p>
          <w:p w:rsidR="00922622" w:rsidRPr="002B1D1D" w:rsidRDefault="00922622" w:rsidP="00922622">
            <w:pPr>
              <w:numPr>
                <w:ilvl w:val="2"/>
                <w:numId w:val="4"/>
              </w:numPr>
              <w:jc w:val="both"/>
            </w:pPr>
            <w:r w:rsidRPr="002B1D1D">
              <w:t>conducting formal interviews under caution in accordance with the Police and Criminal Evidence Act</w:t>
            </w:r>
          </w:p>
          <w:p w:rsidR="00922622" w:rsidRPr="002B1D1D" w:rsidRDefault="00922622" w:rsidP="00922622">
            <w:pPr>
              <w:numPr>
                <w:ilvl w:val="2"/>
                <w:numId w:val="4"/>
              </w:numPr>
              <w:jc w:val="both"/>
            </w:pPr>
            <w:r>
              <w:t xml:space="preserve">attend as a witness and </w:t>
            </w:r>
            <w:r w:rsidRPr="002B1D1D">
              <w:t>presentation of evidence in a Magistrates, Crown or County Court</w:t>
            </w:r>
          </w:p>
          <w:p w:rsidR="00922622" w:rsidRPr="002B1D1D" w:rsidRDefault="00922622" w:rsidP="00922622">
            <w:pPr>
              <w:ind w:left="884" w:hanging="851"/>
              <w:jc w:val="both"/>
            </w:pPr>
            <w:r w:rsidRPr="002B1D1D">
              <w:t xml:space="preserve">      d) Liaison with other agencies in environmental enforcement campaigns, including Waste    Management , Highways, Community Safety, </w:t>
            </w:r>
            <w:smartTag w:uri="urn:schemas-microsoft-com:office:smarttags" w:element="stockticker">
              <w:r w:rsidRPr="002B1D1D">
                <w:t>GMP</w:t>
              </w:r>
            </w:smartTag>
            <w:r w:rsidRPr="002B1D1D">
              <w:t>, Fire Service, Environment Agency, DEFRA, Keep Britain Tidy group and others.</w:t>
            </w:r>
          </w:p>
          <w:p w:rsidR="00922622" w:rsidRPr="002B1D1D" w:rsidRDefault="00922622" w:rsidP="00922622">
            <w:pPr>
              <w:jc w:val="both"/>
            </w:pPr>
          </w:p>
          <w:p w:rsidR="00922622" w:rsidRPr="002B1D1D" w:rsidRDefault="00922622" w:rsidP="00922622">
            <w:pPr>
              <w:widowControl w:val="0"/>
              <w:numPr>
                <w:ilvl w:val="0"/>
                <w:numId w:val="4"/>
              </w:numPr>
              <w:tabs>
                <w:tab w:val="left" w:pos="-720"/>
              </w:tabs>
              <w:suppressAutoHyphens/>
              <w:rPr>
                <w:spacing w:val="-3"/>
              </w:rPr>
            </w:pPr>
            <w:r w:rsidRPr="002B1D1D">
              <w:rPr>
                <w:spacing w:val="-3"/>
              </w:rPr>
              <w:t>Maintain and update computerised information recording systems and carry out other administration duties relevant to the post.</w:t>
            </w:r>
          </w:p>
          <w:p w:rsidR="00922622" w:rsidRPr="002B1D1D" w:rsidRDefault="00922622" w:rsidP="00922622">
            <w:pPr>
              <w:widowControl w:val="0"/>
              <w:tabs>
                <w:tab w:val="left" w:pos="-720"/>
              </w:tabs>
              <w:suppressAutoHyphens/>
              <w:ind w:left="454"/>
              <w:rPr>
                <w:spacing w:val="-3"/>
              </w:rPr>
            </w:pPr>
          </w:p>
          <w:p w:rsidR="00922622" w:rsidRPr="002B1D1D" w:rsidRDefault="00922622" w:rsidP="00922622">
            <w:pPr>
              <w:widowControl w:val="0"/>
              <w:numPr>
                <w:ilvl w:val="0"/>
                <w:numId w:val="4"/>
              </w:numPr>
              <w:tabs>
                <w:tab w:val="left" w:pos="-720"/>
              </w:tabs>
              <w:suppressAutoHyphens/>
              <w:rPr>
                <w:spacing w:val="-3"/>
              </w:rPr>
            </w:pPr>
            <w:r w:rsidRPr="002B1D1D">
              <w:rPr>
                <w:spacing w:val="-3"/>
              </w:rPr>
              <w:t>Deal with correspondence, telephone enquiries and personal callers to the office.</w:t>
            </w:r>
          </w:p>
          <w:p w:rsidR="00922622" w:rsidRPr="002B1D1D" w:rsidRDefault="00922622" w:rsidP="00922622">
            <w:pPr>
              <w:tabs>
                <w:tab w:val="left" w:pos="-720"/>
              </w:tabs>
              <w:suppressAutoHyphens/>
              <w:rPr>
                <w:spacing w:val="-3"/>
              </w:rPr>
            </w:pPr>
          </w:p>
          <w:p w:rsidR="00922622" w:rsidRPr="002B1D1D" w:rsidRDefault="00922622" w:rsidP="00922622">
            <w:pPr>
              <w:widowControl w:val="0"/>
              <w:numPr>
                <w:ilvl w:val="0"/>
                <w:numId w:val="4"/>
              </w:numPr>
              <w:tabs>
                <w:tab w:val="left" w:pos="-720"/>
              </w:tabs>
              <w:suppressAutoHyphens/>
              <w:rPr>
                <w:spacing w:val="-3"/>
              </w:rPr>
            </w:pPr>
            <w:r w:rsidRPr="002B1D1D">
              <w:rPr>
                <w:spacing w:val="-3"/>
              </w:rPr>
              <w:t>Prepare all correspondence arising from the postholder’s duties.</w:t>
            </w:r>
          </w:p>
          <w:p w:rsidR="00922622" w:rsidRPr="002B1D1D" w:rsidRDefault="00922622" w:rsidP="00922622">
            <w:pPr>
              <w:tabs>
                <w:tab w:val="left" w:pos="-720"/>
              </w:tabs>
              <w:suppressAutoHyphens/>
              <w:rPr>
                <w:spacing w:val="-3"/>
              </w:rPr>
            </w:pPr>
          </w:p>
          <w:p w:rsidR="00922622" w:rsidRDefault="00922622" w:rsidP="00922622">
            <w:pPr>
              <w:pStyle w:val="ListParagraph"/>
              <w:numPr>
                <w:ilvl w:val="0"/>
                <w:numId w:val="4"/>
              </w:numPr>
              <w:rPr>
                <w:spacing w:val="-3"/>
              </w:rPr>
            </w:pPr>
            <w:r w:rsidRPr="002B1D1D">
              <w:rPr>
                <w:spacing w:val="-3"/>
              </w:rPr>
              <w:t xml:space="preserve">Work independently in the field, </w:t>
            </w:r>
            <w:r>
              <w:rPr>
                <w:spacing w:val="-3"/>
              </w:rPr>
              <w:t>occasionally</w:t>
            </w:r>
            <w:r w:rsidRPr="002B1D1D">
              <w:rPr>
                <w:spacing w:val="-3"/>
              </w:rPr>
              <w:t xml:space="preserve"> in a hostile and stressful environment.</w:t>
            </w:r>
          </w:p>
          <w:p w:rsidR="00922622" w:rsidRPr="002B1D1D" w:rsidRDefault="00922622" w:rsidP="00922622">
            <w:pPr>
              <w:tabs>
                <w:tab w:val="left" w:pos="-720"/>
              </w:tabs>
              <w:suppressAutoHyphens/>
              <w:rPr>
                <w:spacing w:val="-3"/>
              </w:rPr>
            </w:pPr>
          </w:p>
          <w:p w:rsidR="00922622" w:rsidRPr="002B1D1D" w:rsidRDefault="00922622" w:rsidP="00922622">
            <w:pPr>
              <w:widowControl w:val="0"/>
              <w:numPr>
                <w:ilvl w:val="0"/>
                <w:numId w:val="4"/>
              </w:numPr>
              <w:tabs>
                <w:tab w:val="left" w:pos="-720"/>
              </w:tabs>
              <w:suppressAutoHyphens/>
              <w:rPr>
                <w:spacing w:val="-3"/>
              </w:rPr>
            </w:pPr>
            <w:r w:rsidRPr="002B1D1D">
              <w:rPr>
                <w:spacing w:val="-3"/>
              </w:rPr>
              <w:t>Undertake personal training development in line with service requirements and professional CPD.</w:t>
            </w:r>
          </w:p>
          <w:p w:rsidR="00922622" w:rsidRPr="002B1D1D" w:rsidRDefault="00922622" w:rsidP="00922622">
            <w:pPr>
              <w:tabs>
                <w:tab w:val="left" w:pos="-720"/>
              </w:tabs>
              <w:suppressAutoHyphens/>
              <w:rPr>
                <w:spacing w:val="-3"/>
              </w:rPr>
            </w:pPr>
          </w:p>
          <w:p w:rsidR="00922622" w:rsidRPr="002B1D1D" w:rsidRDefault="00922622" w:rsidP="00922622">
            <w:pPr>
              <w:widowControl w:val="0"/>
              <w:numPr>
                <w:ilvl w:val="0"/>
                <w:numId w:val="4"/>
              </w:numPr>
              <w:tabs>
                <w:tab w:val="left" w:pos="-720"/>
              </w:tabs>
              <w:suppressAutoHyphens/>
              <w:rPr>
                <w:spacing w:val="-3"/>
              </w:rPr>
            </w:pPr>
            <w:r w:rsidRPr="002B1D1D">
              <w:rPr>
                <w:spacing w:val="-3"/>
              </w:rPr>
              <w:t>Carry out other duties including specific responsibility for a specialist area of knowledge at the direction of the manager.</w:t>
            </w:r>
          </w:p>
          <w:p w:rsidR="00922622" w:rsidRPr="002B1D1D" w:rsidRDefault="00922622" w:rsidP="00922622">
            <w:pPr>
              <w:tabs>
                <w:tab w:val="left" w:pos="-720"/>
              </w:tabs>
              <w:suppressAutoHyphens/>
              <w:rPr>
                <w:spacing w:val="-3"/>
              </w:rPr>
            </w:pPr>
          </w:p>
          <w:p w:rsidR="00922622" w:rsidRPr="002B1D1D" w:rsidRDefault="00922622" w:rsidP="00922622">
            <w:pPr>
              <w:widowControl w:val="0"/>
              <w:numPr>
                <w:ilvl w:val="0"/>
                <w:numId w:val="4"/>
              </w:numPr>
              <w:tabs>
                <w:tab w:val="left" w:pos="-720"/>
              </w:tabs>
              <w:suppressAutoHyphens/>
              <w:rPr>
                <w:spacing w:val="-3"/>
              </w:rPr>
            </w:pPr>
            <w:r w:rsidRPr="002B1D1D">
              <w:rPr>
                <w:spacing w:val="-3"/>
              </w:rPr>
              <w:t>Promote the services, aims and image of the Department and Authority in relation to Environmental Crime and the cleaner, safer, greener initiative with all members of the community.</w:t>
            </w:r>
          </w:p>
          <w:p w:rsidR="00922622" w:rsidRPr="002B1D1D" w:rsidRDefault="00922622" w:rsidP="00922622">
            <w:pPr>
              <w:widowControl w:val="0"/>
              <w:tabs>
                <w:tab w:val="left" w:pos="-720"/>
              </w:tabs>
              <w:suppressAutoHyphens/>
              <w:ind w:left="454"/>
              <w:rPr>
                <w:spacing w:val="-3"/>
              </w:rPr>
            </w:pPr>
          </w:p>
          <w:p w:rsidR="00922622" w:rsidRPr="002B1D1D" w:rsidRDefault="00922622" w:rsidP="00922622">
            <w:pPr>
              <w:widowControl w:val="0"/>
              <w:numPr>
                <w:ilvl w:val="0"/>
                <w:numId w:val="4"/>
              </w:numPr>
              <w:tabs>
                <w:tab w:val="left" w:pos="-720"/>
              </w:tabs>
              <w:suppressAutoHyphens/>
              <w:rPr>
                <w:spacing w:val="-3"/>
              </w:rPr>
            </w:pPr>
            <w:r w:rsidRPr="002B1D1D">
              <w:rPr>
                <w:spacing w:val="-3"/>
              </w:rPr>
              <w:t>To undertake work out of office hours as necessitated by service requirements.</w:t>
            </w:r>
          </w:p>
          <w:p w:rsidR="00922622" w:rsidRPr="002B1D1D" w:rsidRDefault="00922622" w:rsidP="00922622">
            <w:pPr>
              <w:jc w:val="both"/>
            </w:pPr>
          </w:p>
          <w:p w:rsidR="00922622" w:rsidRPr="002B1D1D" w:rsidRDefault="00922622" w:rsidP="00922622">
            <w:pPr>
              <w:numPr>
                <w:ilvl w:val="0"/>
                <w:numId w:val="4"/>
              </w:numPr>
              <w:jc w:val="both"/>
            </w:pPr>
            <w:r w:rsidRPr="002B1D1D">
              <w:t>To deal with complaints and enquiries relating to environmental health duties from the public, businesses and other organisations involving mediation to resolve disputes by letter, by telephone or in person; providing expertise and knowledge in a range of environmental legislation; focussing on the needs and expectations of the customer.</w:t>
            </w:r>
          </w:p>
          <w:p w:rsidR="00922622" w:rsidRPr="002B1D1D" w:rsidRDefault="00922622" w:rsidP="00922622">
            <w:pPr>
              <w:jc w:val="both"/>
            </w:pPr>
          </w:p>
          <w:p w:rsidR="00922622" w:rsidRPr="002B1D1D" w:rsidRDefault="00922622" w:rsidP="00922622">
            <w:pPr>
              <w:numPr>
                <w:ilvl w:val="0"/>
                <w:numId w:val="4"/>
              </w:numPr>
              <w:jc w:val="both"/>
            </w:pPr>
            <w:r w:rsidRPr="002B1D1D">
              <w:t>To deliver talks, presentation, displays etc., in accordance with the department’s education role.  This will include environmental education in schools, community groups, commercial organisation and in conjunction with the Local Authority’s Lifelong Learning Strategy.</w:t>
            </w:r>
          </w:p>
          <w:p w:rsidR="00922622" w:rsidRPr="002B1D1D" w:rsidRDefault="00922622" w:rsidP="00922622">
            <w:pPr>
              <w:jc w:val="both"/>
            </w:pPr>
          </w:p>
          <w:p w:rsidR="00922622" w:rsidRPr="002B1D1D" w:rsidRDefault="00922622" w:rsidP="00922622">
            <w:pPr>
              <w:numPr>
                <w:ilvl w:val="0"/>
                <w:numId w:val="4"/>
              </w:numPr>
              <w:jc w:val="both"/>
            </w:pPr>
            <w:r w:rsidRPr="002B1D1D">
              <w:t>To act as Public Relations person within Environmental Services to promote and increase awareness</w:t>
            </w:r>
            <w:r>
              <w:t xml:space="preserve"> of fly tipping and environmental crime issues</w:t>
            </w:r>
            <w:r w:rsidRPr="002B1D1D">
              <w:t>.</w:t>
            </w:r>
          </w:p>
          <w:p w:rsidR="00922622" w:rsidRPr="002B1D1D" w:rsidRDefault="00922622" w:rsidP="00922622">
            <w:pPr>
              <w:jc w:val="both"/>
            </w:pPr>
          </w:p>
          <w:p w:rsidR="00922622" w:rsidRPr="002B1D1D" w:rsidRDefault="00922622" w:rsidP="00922622">
            <w:pPr>
              <w:numPr>
                <w:ilvl w:val="0"/>
                <w:numId w:val="4"/>
              </w:numPr>
              <w:jc w:val="both"/>
            </w:pPr>
            <w:r w:rsidRPr="002B1D1D">
              <w:t xml:space="preserve">To promote Customer Service Excellence by monitoring ‘Customer Satisfaction’ through questionnaires and surveys to the community, service users and businesses. </w:t>
            </w:r>
          </w:p>
          <w:p w:rsidR="00922622" w:rsidRPr="002B1D1D" w:rsidRDefault="00922622" w:rsidP="00922622">
            <w:pPr>
              <w:jc w:val="both"/>
            </w:pPr>
          </w:p>
          <w:p w:rsidR="00922622" w:rsidRPr="002B1D1D" w:rsidRDefault="00922622" w:rsidP="00922622">
            <w:pPr>
              <w:numPr>
                <w:ilvl w:val="0"/>
                <w:numId w:val="4"/>
              </w:numPr>
              <w:jc w:val="both"/>
            </w:pPr>
            <w:r w:rsidRPr="002B1D1D">
              <w:t>To take responsibility for monitoring and maintenance of records for premises with a ‘low inspectable risk’.</w:t>
            </w:r>
          </w:p>
          <w:p w:rsidR="00922622" w:rsidRPr="002B1D1D" w:rsidRDefault="00922622" w:rsidP="00922622">
            <w:pPr>
              <w:jc w:val="both"/>
            </w:pPr>
          </w:p>
          <w:p w:rsidR="00922622" w:rsidRPr="002B1D1D" w:rsidRDefault="00922622" w:rsidP="00922622">
            <w:pPr>
              <w:numPr>
                <w:ilvl w:val="0"/>
                <w:numId w:val="4"/>
              </w:numPr>
              <w:jc w:val="both"/>
            </w:pPr>
            <w:r w:rsidRPr="002B1D1D">
              <w:t>To assist Unit Manager, EHO’s and Senior Enforcement officers in the performance of their duties.</w:t>
            </w:r>
          </w:p>
          <w:p w:rsidR="00922622" w:rsidRPr="002B1D1D" w:rsidRDefault="00922622" w:rsidP="00922622">
            <w:pPr>
              <w:jc w:val="both"/>
            </w:pPr>
          </w:p>
          <w:p w:rsidR="00922622" w:rsidRPr="002B1D1D" w:rsidRDefault="00922622" w:rsidP="00922622">
            <w:pPr>
              <w:numPr>
                <w:ilvl w:val="0"/>
                <w:numId w:val="4"/>
              </w:numPr>
              <w:jc w:val="both"/>
            </w:pPr>
            <w:r w:rsidRPr="002B1D1D">
              <w:t>After sufficient experience, to act as lead officer for a particular specialism as directed by the Unit Manager.</w:t>
            </w:r>
          </w:p>
          <w:p w:rsidR="00922622" w:rsidRPr="002B1D1D" w:rsidRDefault="00922622" w:rsidP="00922622">
            <w:pPr>
              <w:jc w:val="both"/>
            </w:pPr>
          </w:p>
          <w:p w:rsidR="00922622" w:rsidRPr="002B1D1D" w:rsidRDefault="00922622" w:rsidP="00922622">
            <w:pPr>
              <w:jc w:val="both"/>
            </w:pPr>
            <w:r w:rsidRPr="002B1D1D">
              <w:t>Where an employee is asked to undertake duties other than those specified directly in his/her job description, such duties shall be discussed with the employee concerned who may have his/her Trade Union Representative present if so desired.</w:t>
            </w:r>
          </w:p>
          <w:p w:rsidR="00922622" w:rsidRPr="00F36162" w:rsidRDefault="00922622" w:rsidP="00922622">
            <w:pPr>
              <w:jc w:val="both"/>
            </w:pPr>
          </w:p>
        </w:tc>
      </w:tr>
      <w:tr w:rsidR="00D548C7" w:rsidRPr="00F36162" w:rsidTr="00922622">
        <w:trPr>
          <w:trHeight w:val="277"/>
        </w:trPr>
        <w:tc>
          <w:tcPr>
            <w:tcW w:w="3270" w:type="dxa"/>
            <w:gridSpan w:val="4"/>
          </w:tcPr>
          <w:p w:rsidR="00D548C7" w:rsidRPr="00D548C7" w:rsidRDefault="00D548C7" w:rsidP="00F36162">
            <w:pPr>
              <w:jc w:val="both"/>
              <w:rPr>
                <w:sz w:val="20"/>
              </w:rPr>
            </w:pPr>
            <w:r>
              <w:rPr>
                <w:sz w:val="20"/>
              </w:rPr>
              <w:t>Job Description prepared by:</w:t>
            </w:r>
          </w:p>
        </w:tc>
        <w:tc>
          <w:tcPr>
            <w:tcW w:w="3167" w:type="dxa"/>
            <w:gridSpan w:val="2"/>
          </w:tcPr>
          <w:p w:rsidR="00D548C7" w:rsidRPr="00D548C7" w:rsidRDefault="00D548C7" w:rsidP="00F36162">
            <w:pPr>
              <w:jc w:val="both"/>
              <w:rPr>
                <w:sz w:val="20"/>
              </w:rPr>
            </w:pPr>
            <w:r>
              <w:rPr>
                <w:sz w:val="20"/>
              </w:rPr>
              <w:t>Sign:</w:t>
            </w:r>
          </w:p>
        </w:tc>
        <w:tc>
          <w:tcPr>
            <w:tcW w:w="3191" w:type="dxa"/>
          </w:tcPr>
          <w:p w:rsidR="00D548C7" w:rsidRDefault="00D548C7" w:rsidP="00F36162">
            <w:pPr>
              <w:jc w:val="both"/>
              <w:rPr>
                <w:sz w:val="20"/>
              </w:rPr>
            </w:pPr>
            <w:r>
              <w:rPr>
                <w:sz w:val="20"/>
              </w:rPr>
              <w:t>Date:</w:t>
            </w:r>
          </w:p>
          <w:p w:rsidR="00D548C7" w:rsidRPr="00D548C7" w:rsidRDefault="00D548C7" w:rsidP="00F36162">
            <w:pPr>
              <w:jc w:val="both"/>
              <w:rPr>
                <w:sz w:val="20"/>
              </w:rPr>
            </w:pPr>
          </w:p>
        </w:tc>
      </w:tr>
      <w:tr w:rsidR="00D548C7" w:rsidRPr="00F36162" w:rsidTr="00922622">
        <w:trPr>
          <w:trHeight w:val="277"/>
        </w:trPr>
        <w:tc>
          <w:tcPr>
            <w:tcW w:w="3270" w:type="dxa"/>
            <w:gridSpan w:val="4"/>
          </w:tcPr>
          <w:p w:rsidR="00D548C7" w:rsidRDefault="00D548C7" w:rsidP="00F36162">
            <w:pPr>
              <w:jc w:val="both"/>
              <w:rPr>
                <w:sz w:val="20"/>
              </w:rPr>
            </w:pPr>
            <w:r>
              <w:rPr>
                <w:sz w:val="20"/>
              </w:rPr>
              <w:t>Agreed correct by Postholder:</w:t>
            </w:r>
          </w:p>
        </w:tc>
        <w:tc>
          <w:tcPr>
            <w:tcW w:w="3167" w:type="dxa"/>
            <w:gridSpan w:val="2"/>
          </w:tcPr>
          <w:p w:rsidR="00D548C7" w:rsidRDefault="00D548C7" w:rsidP="00F36162">
            <w:pPr>
              <w:jc w:val="both"/>
              <w:rPr>
                <w:sz w:val="20"/>
              </w:rPr>
            </w:pPr>
            <w:r>
              <w:rPr>
                <w:sz w:val="20"/>
              </w:rPr>
              <w:t>Sign:</w:t>
            </w:r>
          </w:p>
        </w:tc>
        <w:tc>
          <w:tcPr>
            <w:tcW w:w="3191" w:type="dxa"/>
          </w:tcPr>
          <w:p w:rsidR="00D548C7" w:rsidRDefault="00D548C7" w:rsidP="00F36162">
            <w:pPr>
              <w:jc w:val="both"/>
              <w:rPr>
                <w:sz w:val="20"/>
              </w:rPr>
            </w:pPr>
            <w:r>
              <w:rPr>
                <w:sz w:val="20"/>
              </w:rPr>
              <w:t>Date:</w:t>
            </w:r>
          </w:p>
          <w:p w:rsidR="00D548C7" w:rsidRDefault="00D548C7" w:rsidP="00F36162">
            <w:pPr>
              <w:jc w:val="both"/>
              <w:rPr>
                <w:sz w:val="20"/>
              </w:rPr>
            </w:pPr>
          </w:p>
        </w:tc>
      </w:tr>
      <w:tr w:rsidR="00D548C7" w:rsidRPr="00F36162" w:rsidTr="00922622">
        <w:trPr>
          <w:trHeight w:val="277"/>
        </w:trPr>
        <w:tc>
          <w:tcPr>
            <w:tcW w:w="3270" w:type="dxa"/>
            <w:gridSpan w:val="4"/>
          </w:tcPr>
          <w:p w:rsidR="00D548C7" w:rsidRDefault="00D548C7" w:rsidP="00D548C7">
            <w:pPr>
              <w:rPr>
                <w:sz w:val="20"/>
              </w:rPr>
            </w:pPr>
            <w:r>
              <w:rPr>
                <w:sz w:val="20"/>
              </w:rPr>
              <w:t>Agreed correct by Supervisor/Manager:</w:t>
            </w:r>
          </w:p>
        </w:tc>
        <w:tc>
          <w:tcPr>
            <w:tcW w:w="3167" w:type="dxa"/>
            <w:gridSpan w:val="2"/>
          </w:tcPr>
          <w:p w:rsidR="00D548C7" w:rsidRDefault="00D548C7" w:rsidP="00F36162">
            <w:pPr>
              <w:jc w:val="both"/>
              <w:rPr>
                <w:sz w:val="20"/>
              </w:rPr>
            </w:pPr>
            <w:r>
              <w:rPr>
                <w:sz w:val="20"/>
              </w:rPr>
              <w:t>Sign:</w:t>
            </w:r>
          </w:p>
        </w:tc>
        <w:tc>
          <w:tcPr>
            <w:tcW w:w="3191" w:type="dxa"/>
          </w:tcPr>
          <w:p w:rsidR="00D548C7" w:rsidRDefault="00D548C7" w:rsidP="00F36162">
            <w:pPr>
              <w:jc w:val="both"/>
              <w:rPr>
                <w:sz w:val="20"/>
              </w:rPr>
            </w:pPr>
            <w:r>
              <w:rPr>
                <w:sz w:val="20"/>
              </w:rPr>
              <w:t>Date:</w:t>
            </w:r>
          </w:p>
          <w:p w:rsidR="00D548C7" w:rsidRDefault="00D548C7" w:rsidP="00F36162">
            <w:pPr>
              <w:jc w:val="both"/>
              <w:rPr>
                <w:sz w:val="20"/>
              </w:rPr>
            </w:pPr>
          </w:p>
          <w:p w:rsidR="00D548C7" w:rsidRDefault="00D548C7" w:rsidP="00F36162">
            <w:pPr>
              <w:jc w:val="both"/>
              <w:rPr>
                <w:sz w:val="20"/>
              </w:rPr>
            </w:pPr>
          </w:p>
        </w:tc>
      </w:tr>
    </w:tbl>
    <w:p w:rsidR="00D548C7" w:rsidRDefault="00D548C7" w:rsidP="00FF3C54">
      <w:pPr>
        <w:jc w:val="center"/>
        <w:rPr>
          <w:b/>
          <w:sz w:val="30"/>
        </w:rPr>
      </w:pPr>
    </w:p>
    <w:p w:rsidR="00FF3C54" w:rsidRDefault="00D548C7" w:rsidP="00FF3C54">
      <w:pPr>
        <w:jc w:val="center"/>
        <w:rPr>
          <w:b/>
          <w:sz w:val="28"/>
          <w:szCs w:val="28"/>
        </w:rPr>
      </w:pPr>
      <w:r>
        <w:rPr>
          <w:b/>
          <w:sz w:val="30"/>
        </w:rPr>
        <w:br w:type="page"/>
      </w:r>
      <w:r>
        <w:rPr>
          <w:b/>
          <w:sz w:val="28"/>
          <w:szCs w:val="28"/>
        </w:rPr>
        <w:t xml:space="preserve">METROPOLITAN BOROUGH OF BURY  </w:t>
      </w:r>
    </w:p>
    <w:p w:rsidR="00D548C7" w:rsidRDefault="00D548C7" w:rsidP="00FF3C54">
      <w:pPr>
        <w:jc w:val="center"/>
        <w:rPr>
          <w:b/>
          <w:sz w:val="28"/>
          <w:szCs w:val="28"/>
          <w:u w:val="single"/>
        </w:rPr>
      </w:pPr>
      <w:r>
        <w:rPr>
          <w:b/>
          <w:sz w:val="28"/>
          <w:szCs w:val="28"/>
          <w:u w:val="single"/>
        </w:rPr>
        <w:t>DEPARTMENT OF ENVIRONMENT &amp; DEVELOPMENT SERVICES</w:t>
      </w:r>
    </w:p>
    <w:p w:rsidR="00D548C7" w:rsidRDefault="00D548C7" w:rsidP="00D548C7">
      <w:pPr>
        <w:rPr>
          <w:b/>
          <w:sz w:val="36"/>
          <w:szCs w:val="28"/>
          <w:u w:val="single"/>
        </w:rPr>
      </w:pPr>
    </w:p>
    <w:p w:rsidR="00D548C7" w:rsidRDefault="00D548C7" w:rsidP="00D548C7">
      <w:pPr>
        <w:rPr>
          <w:b/>
          <w:sz w:val="36"/>
          <w:szCs w:val="28"/>
          <w:u w:val="single"/>
        </w:rPr>
      </w:pPr>
      <w:r>
        <w:rPr>
          <w:b/>
          <w:sz w:val="36"/>
          <w:szCs w:val="28"/>
          <w:u w:val="single"/>
        </w:rPr>
        <w:t>PERSON SPECIFICATION</w:t>
      </w:r>
    </w:p>
    <w:p w:rsidR="00D548C7" w:rsidRDefault="00D548C7" w:rsidP="00D548C7">
      <w:pPr>
        <w:rPr>
          <w:b/>
          <w:sz w:val="36"/>
          <w:szCs w:val="28"/>
          <w:u w:val="single"/>
        </w:rPr>
      </w:pPr>
    </w:p>
    <w:p w:rsidR="00D548C7" w:rsidRDefault="00D548C7" w:rsidP="00D548C7">
      <w:pPr>
        <w:rPr>
          <w:b/>
          <w:sz w:val="36"/>
          <w:szCs w:val="28"/>
          <w:u w:val="single"/>
        </w:rPr>
      </w:pPr>
      <w:r>
        <w:rPr>
          <w:b/>
          <w:sz w:val="36"/>
          <w:szCs w:val="28"/>
          <w:u w:val="single"/>
        </w:rPr>
        <w:t>ENFORCEMENT OFFICER</w:t>
      </w:r>
    </w:p>
    <w:p w:rsidR="00D548C7" w:rsidRDefault="00D548C7" w:rsidP="00D548C7">
      <w:pPr>
        <w:rPr>
          <w:b/>
          <w:sz w:val="36"/>
          <w:szCs w:val="28"/>
          <w:u w:val="single"/>
        </w:rPr>
      </w:pPr>
    </w:p>
    <w:tbl>
      <w:tblPr>
        <w:tblStyle w:val="TableGrid"/>
        <w:tblW w:w="0" w:type="auto"/>
        <w:jc w:val="center"/>
        <w:tblLook w:val="01E0" w:firstRow="1" w:lastRow="1" w:firstColumn="1" w:lastColumn="1" w:noHBand="0" w:noVBand="0"/>
      </w:tblPr>
      <w:tblGrid>
        <w:gridCol w:w="2092"/>
        <w:gridCol w:w="4312"/>
        <w:gridCol w:w="1597"/>
        <w:gridCol w:w="1627"/>
      </w:tblGrid>
      <w:tr w:rsidR="00D548C7" w:rsidRPr="00D548C7">
        <w:trPr>
          <w:jc w:val="center"/>
        </w:trPr>
        <w:tc>
          <w:tcPr>
            <w:tcW w:w="0" w:type="auto"/>
          </w:tcPr>
          <w:p w:rsidR="00D548C7" w:rsidRDefault="00D548C7" w:rsidP="00D548C7">
            <w:pPr>
              <w:jc w:val="center"/>
              <w:rPr>
                <w:b/>
              </w:rPr>
            </w:pPr>
            <w:r w:rsidRPr="00D548C7">
              <w:rPr>
                <w:b/>
              </w:rPr>
              <w:t>ASSESSMENT METHOD</w:t>
            </w:r>
          </w:p>
          <w:p w:rsidR="00D548C7" w:rsidRPr="00D548C7" w:rsidRDefault="00D548C7" w:rsidP="00D548C7">
            <w:pPr>
              <w:jc w:val="center"/>
              <w:rPr>
                <w:b/>
              </w:rPr>
            </w:pPr>
          </w:p>
        </w:tc>
        <w:tc>
          <w:tcPr>
            <w:tcW w:w="0" w:type="auto"/>
          </w:tcPr>
          <w:p w:rsidR="00D548C7" w:rsidRPr="00D548C7" w:rsidRDefault="00D548C7" w:rsidP="00D548C7">
            <w:pPr>
              <w:jc w:val="center"/>
              <w:rPr>
                <w:b/>
              </w:rPr>
            </w:pPr>
            <w:r>
              <w:rPr>
                <w:b/>
              </w:rPr>
              <w:t>SHORT-LISTING CRITERIA</w:t>
            </w:r>
          </w:p>
        </w:tc>
        <w:tc>
          <w:tcPr>
            <w:tcW w:w="0" w:type="auto"/>
          </w:tcPr>
          <w:p w:rsidR="00D548C7" w:rsidRPr="00D548C7" w:rsidRDefault="00D548C7" w:rsidP="00D548C7">
            <w:pPr>
              <w:jc w:val="center"/>
              <w:rPr>
                <w:b/>
              </w:rPr>
            </w:pPr>
            <w:r>
              <w:rPr>
                <w:b/>
              </w:rPr>
              <w:t>ESSENTIAL</w:t>
            </w:r>
          </w:p>
        </w:tc>
        <w:tc>
          <w:tcPr>
            <w:tcW w:w="0" w:type="auto"/>
          </w:tcPr>
          <w:p w:rsidR="00D548C7" w:rsidRPr="00D548C7" w:rsidRDefault="00D548C7" w:rsidP="00D548C7">
            <w:pPr>
              <w:jc w:val="center"/>
              <w:rPr>
                <w:b/>
              </w:rPr>
            </w:pPr>
            <w:r>
              <w:rPr>
                <w:b/>
              </w:rPr>
              <w:t>DESIRABLE</w:t>
            </w:r>
          </w:p>
        </w:tc>
      </w:tr>
      <w:tr w:rsidR="00D548C7" w:rsidRPr="00D548C7">
        <w:trPr>
          <w:jc w:val="center"/>
        </w:trPr>
        <w:tc>
          <w:tcPr>
            <w:tcW w:w="0" w:type="auto"/>
          </w:tcPr>
          <w:p w:rsidR="00D548C7" w:rsidRPr="00D548C7" w:rsidRDefault="00D548C7" w:rsidP="00D548C7">
            <w:pPr>
              <w:jc w:val="center"/>
            </w:pPr>
            <w:r>
              <w:t>Application form</w:t>
            </w:r>
          </w:p>
        </w:tc>
        <w:tc>
          <w:tcPr>
            <w:tcW w:w="0" w:type="auto"/>
          </w:tcPr>
          <w:p w:rsidR="00B02353" w:rsidRDefault="00B02353" w:rsidP="00D548C7">
            <w:pPr>
              <w:jc w:val="center"/>
            </w:pPr>
            <w:r>
              <w:t>Either BTech in Environmental Health</w:t>
            </w:r>
            <w:r w:rsidR="00D92F90">
              <w:t xml:space="preserve"> or </w:t>
            </w:r>
            <w:r>
              <w:t>significant enforcement qualification</w:t>
            </w:r>
          </w:p>
          <w:p w:rsidR="00D548C7" w:rsidRPr="00D548C7" w:rsidRDefault="00B02353" w:rsidP="00D548C7">
            <w:pPr>
              <w:jc w:val="center"/>
            </w:pPr>
            <w:r>
              <w:t xml:space="preserve">and/or </w:t>
            </w:r>
            <w:r w:rsidR="00D92F90">
              <w:t xml:space="preserve">demonstrable </w:t>
            </w:r>
            <w:r>
              <w:t>experience in an e</w:t>
            </w:r>
            <w:r w:rsidR="00D92F90">
              <w:t>nforcement role</w:t>
            </w:r>
          </w:p>
        </w:tc>
        <w:tc>
          <w:tcPr>
            <w:tcW w:w="0" w:type="auto"/>
          </w:tcPr>
          <w:p w:rsidR="00D548C7" w:rsidRDefault="00D548C7" w:rsidP="00D548C7">
            <w:pPr>
              <w:jc w:val="center"/>
            </w:pPr>
          </w:p>
          <w:p w:rsidR="00D548C7" w:rsidRPr="00D548C7" w:rsidRDefault="00D548C7" w:rsidP="00D548C7">
            <w:pPr>
              <w:jc w:val="center"/>
            </w:pPr>
            <w:r>
              <w:sym w:font="Wingdings" w:char="F0FC"/>
            </w:r>
          </w:p>
        </w:tc>
        <w:tc>
          <w:tcPr>
            <w:tcW w:w="0" w:type="auto"/>
          </w:tcPr>
          <w:p w:rsidR="00D548C7" w:rsidRPr="00D548C7" w:rsidRDefault="00D548C7" w:rsidP="00922622"/>
        </w:tc>
      </w:tr>
      <w:tr w:rsidR="00D548C7" w:rsidRPr="00D548C7">
        <w:trPr>
          <w:jc w:val="center"/>
        </w:trPr>
        <w:tc>
          <w:tcPr>
            <w:tcW w:w="0" w:type="auto"/>
          </w:tcPr>
          <w:p w:rsidR="00D548C7" w:rsidRDefault="00D548C7" w:rsidP="00D548C7">
            <w:pPr>
              <w:jc w:val="center"/>
            </w:pPr>
          </w:p>
          <w:p w:rsidR="00D548C7" w:rsidRPr="00D548C7" w:rsidRDefault="00D548C7" w:rsidP="00D548C7">
            <w:pPr>
              <w:jc w:val="center"/>
            </w:pPr>
            <w:r>
              <w:t>Application form</w:t>
            </w:r>
          </w:p>
        </w:tc>
        <w:tc>
          <w:tcPr>
            <w:tcW w:w="0" w:type="auto"/>
          </w:tcPr>
          <w:p w:rsidR="00D548C7" w:rsidRDefault="00D548C7" w:rsidP="00D548C7">
            <w:pPr>
              <w:jc w:val="center"/>
            </w:pPr>
          </w:p>
          <w:p w:rsidR="00D548C7" w:rsidRPr="00D548C7" w:rsidRDefault="00D92F90" w:rsidP="00D548C7">
            <w:pPr>
              <w:jc w:val="center"/>
            </w:pPr>
            <w:r>
              <w:t>4 x GCSE’s grade A*– C including Maths &amp; English</w:t>
            </w:r>
          </w:p>
        </w:tc>
        <w:tc>
          <w:tcPr>
            <w:tcW w:w="0" w:type="auto"/>
          </w:tcPr>
          <w:p w:rsidR="00D548C7" w:rsidRDefault="00D548C7" w:rsidP="00D548C7">
            <w:pPr>
              <w:jc w:val="center"/>
            </w:pPr>
          </w:p>
          <w:p w:rsidR="00D548C7" w:rsidRPr="00D548C7" w:rsidRDefault="00D548C7" w:rsidP="00D548C7">
            <w:pPr>
              <w:jc w:val="center"/>
            </w:pPr>
            <w:r>
              <w:sym w:font="Wingdings" w:char="F0FC"/>
            </w:r>
          </w:p>
        </w:tc>
        <w:tc>
          <w:tcPr>
            <w:tcW w:w="0" w:type="auto"/>
          </w:tcPr>
          <w:p w:rsidR="00D548C7" w:rsidRPr="00D548C7" w:rsidRDefault="00D548C7" w:rsidP="00D548C7">
            <w:pPr>
              <w:jc w:val="center"/>
            </w:pPr>
          </w:p>
        </w:tc>
      </w:tr>
      <w:tr w:rsidR="00D548C7" w:rsidRPr="00D548C7">
        <w:trPr>
          <w:jc w:val="center"/>
        </w:trPr>
        <w:tc>
          <w:tcPr>
            <w:tcW w:w="0" w:type="auto"/>
          </w:tcPr>
          <w:p w:rsidR="00D548C7" w:rsidRDefault="00D548C7" w:rsidP="00D548C7">
            <w:pPr>
              <w:jc w:val="center"/>
            </w:pPr>
          </w:p>
          <w:p w:rsidR="00D548C7" w:rsidRPr="00D548C7" w:rsidRDefault="00D548C7" w:rsidP="00D548C7">
            <w:pPr>
              <w:jc w:val="center"/>
            </w:pPr>
            <w:r>
              <w:t>Application form/Interview</w:t>
            </w:r>
          </w:p>
        </w:tc>
        <w:tc>
          <w:tcPr>
            <w:tcW w:w="0" w:type="auto"/>
          </w:tcPr>
          <w:p w:rsidR="00D548C7" w:rsidRDefault="00D548C7" w:rsidP="00D548C7">
            <w:pPr>
              <w:jc w:val="center"/>
            </w:pPr>
          </w:p>
          <w:p w:rsidR="00D548C7" w:rsidRPr="00D548C7" w:rsidRDefault="00D92F90" w:rsidP="00D548C7">
            <w:pPr>
              <w:jc w:val="center"/>
            </w:pPr>
            <w:r>
              <w:t xml:space="preserve">Knowledge of current legislation relating to environmental </w:t>
            </w:r>
            <w:r w:rsidR="00DD183B">
              <w:t xml:space="preserve">health </w:t>
            </w:r>
            <w:r>
              <w:t>issues.</w:t>
            </w:r>
          </w:p>
        </w:tc>
        <w:tc>
          <w:tcPr>
            <w:tcW w:w="0" w:type="auto"/>
          </w:tcPr>
          <w:p w:rsidR="00D548C7" w:rsidRDefault="00D548C7" w:rsidP="00D548C7">
            <w:pPr>
              <w:jc w:val="center"/>
            </w:pPr>
          </w:p>
          <w:p w:rsidR="00D548C7" w:rsidRPr="00D548C7" w:rsidRDefault="00D548C7" w:rsidP="00D548C7">
            <w:pPr>
              <w:jc w:val="center"/>
            </w:pPr>
          </w:p>
        </w:tc>
        <w:tc>
          <w:tcPr>
            <w:tcW w:w="0" w:type="auto"/>
          </w:tcPr>
          <w:p w:rsidR="00D548C7" w:rsidRDefault="00D548C7" w:rsidP="00D548C7">
            <w:pPr>
              <w:jc w:val="center"/>
            </w:pPr>
          </w:p>
          <w:p w:rsidR="00A3488C" w:rsidRPr="00D548C7" w:rsidRDefault="00A3488C" w:rsidP="00D548C7">
            <w:pPr>
              <w:jc w:val="center"/>
            </w:pPr>
            <w:r>
              <w:sym w:font="Wingdings" w:char="F0FC"/>
            </w:r>
          </w:p>
        </w:tc>
      </w:tr>
      <w:tr w:rsidR="00D548C7" w:rsidRPr="00D548C7">
        <w:trPr>
          <w:jc w:val="center"/>
        </w:trPr>
        <w:tc>
          <w:tcPr>
            <w:tcW w:w="0" w:type="auto"/>
          </w:tcPr>
          <w:p w:rsidR="00D548C7" w:rsidRDefault="00D548C7" w:rsidP="00D548C7">
            <w:pPr>
              <w:jc w:val="center"/>
            </w:pPr>
          </w:p>
          <w:p w:rsidR="00D548C7" w:rsidRPr="00D548C7" w:rsidRDefault="00D548C7" w:rsidP="00D548C7">
            <w:pPr>
              <w:jc w:val="center"/>
            </w:pPr>
            <w:r>
              <w:t>Application form/Interview</w:t>
            </w:r>
          </w:p>
        </w:tc>
        <w:tc>
          <w:tcPr>
            <w:tcW w:w="0" w:type="auto"/>
          </w:tcPr>
          <w:p w:rsidR="00D548C7" w:rsidRDefault="00D548C7" w:rsidP="00D548C7">
            <w:pPr>
              <w:jc w:val="center"/>
            </w:pPr>
          </w:p>
          <w:p w:rsidR="00D548C7" w:rsidRPr="00D548C7" w:rsidRDefault="00DD183B" w:rsidP="00D548C7">
            <w:pPr>
              <w:jc w:val="center"/>
            </w:pPr>
            <w:r>
              <w:t xml:space="preserve">Experience of PACE interviewing, collecting evidence &amp; court witness appearances. </w:t>
            </w:r>
          </w:p>
        </w:tc>
        <w:tc>
          <w:tcPr>
            <w:tcW w:w="0" w:type="auto"/>
          </w:tcPr>
          <w:p w:rsidR="00D548C7" w:rsidRDefault="00D548C7" w:rsidP="00D548C7">
            <w:pPr>
              <w:jc w:val="center"/>
            </w:pPr>
          </w:p>
          <w:p w:rsidR="00D548C7" w:rsidRPr="00D548C7" w:rsidRDefault="00D548C7" w:rsidP="00D548C7">
            <w:pPr>
              <w:jc w:val="center"/>
            </w:pPr>
            <w:r>
              <w:sym w:font="Wingdings" w:char="F0FC"/>
            </w:r>
          </w:p>
        </w:tc>
        <w:tc>
          <w:tcPr>
            <w:tcW w:w="0" w:type="auto"/>
          </w:tcPr>
          <w:p w:rsidR="00D548C7" w:rsidRPr="00D548C7" w:rsidRDefault="00D548C7" w:rsidP="00D548C7">
            <w:pPr>
              <w:jc w:val="center"/>
            </w:pPr>
          </w:p>
        </w:tc>
      </w:tr>
      <w:tr w:rsidR="00D548C7" w:rsidRPr="00D548C7">
        <w:trPr>
          <w:jc w:val="center"/>
        </w:trPr>
        <w:tc>
          <w:tcPr>
            <w:tcW w:w="0" w:type="auto"/>
          </w:tcPr>
          <w:p w:rsidR="00D548C7" w:rsidRDefault="00D548C7" w:rsidP="00D548C7">
            <w:pPr>
              <w:jc w:val="center"/>
            </w:pPr>
          </w:p>
          <w:p w:rsidR="00D548C7" w:rsidRPr="00D548C7" w:rsidRDefault="00D548C7" w:rsidP="00D548C7">
            <w:pPr>
              <w:jc w:val="center"/>
            </w:pPr>
            <w:r>
              <w:t>Application form/Interview</w:t>
            </w:r>
          </w:p>
        </w:tc>
        <w:tc>
          <w:tcPr>
            <w:tcW w:w="0" w:type="auto"/>
          </w:tcPr>
          <w:p w:rsidR="00D548C7" w:rsidRDefault="00D548C7" w:rsidP="007D6F8B"/>
          <w:p w:rsidR="00D548C7" w:rsidRPr="00D548C7" w:rsidRDefault="004511CA" w:rsidP="00D548C7">
            <w:pPr>
              <w:jc w:val="center"/>
            </w:pPr>
            <w:r>
              <w:t xml:space="preserve">Ability to communicate effectively verbally and in writing with the public, businesses, other staff and management either face to face, by telephone, through e-mails, reports and letters etc. </w:t>
            </w:r>
          </w:p>
        </w:tc>
        <w:tc>
          <w:tcPr>
            <w:tcW w:w="0" w:type="auto"/>
          </w:tcPr>
          <w:p w:rsidR="00D548C7" w:rsidRDefault="00D548C7" w:rsidP="00D548C7">
            <w:pPr>
              <w:jc w:val="center"/>
            </w:pPr>
          </w:p>
          <w:p w:rsidR="00D548C7" w:rsidRPr="00D548C7" w:rsidRDefault="00D548C7" w:rsidP="00D548C7">
            <w:pPr>
              <w:jc w:val="center"/>
            </w:pPr>
            <w:r>
              <w:sym w:font="Wingdings" w:char="F0FC"/>
            </w:r>
          </w:p>
        </w:tc>
        <w:tc>
          <w:tcPr>
            <w:tcW w:w="0" w:type="auto"/>
          </w:tcPr>
          <w:p w:rsidR="00D548C7" w:rsidRPr="00D548C7" w:rsidRDefault="00D548C7" w:rsidP="00D548C7">
            <w:pPr>
              <w:jc w:val="center"/>
            </w:pPr>
          </w:p>
        </w:tc>
      </w:tr>
      <w:tr w:rsidR="00306716" w:rsidRPr="00D548C7">
        <w:trPr>
          <w:jc w:val="center"/>
        </w:trPr>
        <w:tc>
          <w:tcPr>
            <w:tcW w:w="0" w:type="auto"/>
          </w:tcPr>
          <w:p w:rsidR="00306716" w:rsidRDefault="00306716" w:rsidP="00D548C7">
            <w:pPr>
              <w:jc w:val="center"/>
            </w:pPr>
            <w:r>
              <w:t>Application Form/Interview</w:t>
            </w:r>
          </w:p>
        </w:tc>
        <w:tc>
          <w:tcPr>
            <w:tcW w:w="0" w:type="auto"/>
          </w:tcPr>
          <w:p w:rsidR="00306716" w:rsidRDefault="0073795A" w:rsidP="007D6F8B">
            <w:r>
              <w:t xml:space="preserve"> Experience of working in occasionally confrontational situations, ability to deal with difficult situations sensitively but assertively</w:t>
            </w:r>
          </w:p>
        </w:tc>
        <w:tc>
          <w:tcPr>
            <w:tcW w:w="0" w:type="auto"/>
          </w:tcPr>
          <w:p w:rsidR="00306716" w:rsidRDefault="00306716" w:rsidP="00D548C7">
            <w:pPr>
              <w:jc w:val="center"/>
            </w:pPr>
          </w:p>
          <w:p w:rsidR="00A3488C" w:rsidRDefault="00A3488C" w:rsidP="00D548C7">
            <w:pPr>
              <w:jc w:val="center"/>
            </w:pPr>
            <w:r>
              <w:sym w:font="Wingdings" w:char="F0FC"/>
            </w:r>
          </w:p>
          <w:p w:rsidR="00306716" w:rsidRDefault="00306716" w:rsidP="00D548C7">
            <w:pPr>
              <w:jc w:val="center"/>
            </w:pPr>
          </w:p>
        </w:tc>
        <w:tc>
          <w:tcPr>
            <w:tcW w:w="0" w:type="auto"/>
          </w:tcPr>
          <w:p w:rsidR="00306716" w:rsidRDefault="00306716" w:rsidP="00D548C7">
            <w:pPr>
              <w:jc w:val="center"/>
            </w:pPr>
          </w:p>
          <w:p w:rsidR="0073795A" w:rsidRPr="00D548C7" w:rsidRDefault="0073795A" w:rsidP="00D548C7">
            <w:pPr>
              <w:jc w:val="center"/>
            </w:pPr>
          </w:p>
        </w:tc>
      </w:tr>
      <w:tr w:rsidR="003C44DA" w:rsidRPr="00D548C7">
        <w:trPr>
          <w:jc w:val="center"/>
        </w:trPr>
        <w:tc>
          <w:tcPr>
            <w:tcW w:w="0" w:type="auto"/>
          </w:tcPr>
          <w:p w:rsidR="003C44DA" w:rsidRDefault="003C44DA" w:rsidP="00D548C7">
            <w:pPr>
              <w:jc w:val="center"/>
            </w:pPr>
            <w:r>
              <w:t>Application Form/Interview</w:t>
            </w:r>
          </w:p>
        </w:tc>
        <w:tc>
          <w:tcPr>
            <w:tcW w:w="0" w:type="auto"/>
          </w:tcPr>
          <w:p w:rsidR="003C44DA" w:rsidRDefault="003C44DA" w:rsidP="007D6F8B">
            <w:r>
              <w:t>Experience of supervising staff or projects</w:t>
            </w:r>
          </w:p>
        </w:tc>
        <w:tc>
          <w:tcPr>
            <w:tcW w:w="0" w:type="auto"/>
          </w:tcPr>
          <w:p w:rsidR="003C44DA" w:rsidRDefault="003C44DA" w:rsidP="00D548C7">
            <w:pPr>
              <w:jc w:val="center"/>
            </w:pPr>
          </w:p>
          <w:p w:rsidR="003C44DA" w:rsidRDefault="003C44DA" w:rsidP="00D548C7">
            <w:pPr>
              <w:jc w:val="center"/>
            </w:pPr>
          </w:p>
        </w:tc>
        <w:tc>
          <w:tcPr>
            <w:tcW w:w="0" w:type="auto"/>
          </w:tcPr>
          <w:p w:rsidR="003C44DA" w:rsidRDefault="003C44DA" w:rsidP="00D548C7">
            <w:pPr>
              <w:jc w:val="center"/>
            </w:pPr>
          </w:p>
          <w:p w:rsidR="00A3488C" w:rsidRPr="00D548C7" w:rsidRDefault="00A3488C" w:rsidP="00D548C7">
            <w:pPr>
              <w:jc w:val="center"/>
            </w:pPr>
            <w:r>
              <w:sym w:font="Wingdings" w:char="F0FC"/>
            </w:r>
          </w:p>
        </w:tc>
      </w:tr>
      <w:tr w:rsidR="003C44DA" w:rsidRPr="00D548C7">
        <w:trPr>
          <w:jc w:val="center"/>
        </w:trPr>
        <w:tc>
          <w:tcPr>
            <w:tcW w:w="0" w:type="auto"/>
          </w:tcPr>
          <w:p w:rsidR="003C44DA" w:rsidRDefault="002C09DF" w:rsidP="00D548C7">
            <w:pPr>
              <w:jc w:val="center"/>
            </w:pPr>
            <w:r>
              <w:t>Application Form</w:t>
            </w:r>
          </w:p>
        </w:tc>
        <w:tc>
          <w:tcPr>
            <w:tcW w:w="0" w:type="auto"/>
          </w:tcPr>
          <w:p w:rsidR="003C44DA" w:rsidRDefault="002C09DF" w:rsidP="007D6F8B">
            <w:r>
              <w:t>Current driving licence and access to a car</w:t>
            </w:r>
          </w:p>
        </w:tc>
        <w:tc>
          <w:tcPr>
            <w:tcW w:w="0" w:type="auto"/>
          </w:tcPr>
          <w:p w:rsidR="002C09DF" w:rsidRDefault="002C09DF" w:rsidP="00D548C7">
            <w:pPr>
              <w:jc w:val="center"/>
            </w:pPr>
          </w:p>
          <w:p w:rsidR="003C44DA" w:rsidRDefault="002C09DF" w:rsidP="00D548C7">
            <w:pPr>
              <w:jc w:val="center"/>
            </w:pPr>
            <w:r>
              <w:sym w:font="Wingdings" w:char="F0FC"/>
            </w:r>
          </w:p>
        </w:tc>
        <w:tc>
          <w:tcPr>
            <w:tcW w:w="0" w:type="auto"/>
          </w:tcPr>
          <w:p w:rsidR="003C44DA" w:rsidRPr="00D548C7" w:rsidRDefault="003C44DA" w:rsidP="00D548C7">
            <w:pPr>
              <w:jc w:val="center"/>
            </w:pPr>
          </w:p>
        </w:tc>
      </w:tr>
      <w:tr w:rsidR="003C44DA" w:rsidRPr="00D548C7">
        <w:trPr>
          <w:jc w:val="center"/>
        </w:trPr>
        <w:tc>
          <w:tcPr>
            <w:tcW w:w="0" w:type="auto"/>
          </w:tcPr>
          <w:p w:rsidR="003C44DA" w:rsidRDefault="002C09DF" w:rsidP="00D548C7">
            <w:pPr>
              <w:jc w:val="center"/>
            </w:pPr>
            <w:r>
              <w:t>Application Form/Interview</w:t>
            </w:r>
          </w:p>
        </w:tc>
        <w:tc>
          <w:tcPr>
            <w:tcW w:w="0" w:type="auto"/>
          </w:tcPr>
          <w:p w:rsidR="003C44DA" w:rsidRDefault="002C09DF" w:rsidP="007D6F8B">
            <w:r>
              <w:t>Computer skills &amp; experience in the use of a variety of software</w:t>
            </w:r>
          </w:p>
        </w:tc>
        <w:tc>
          <w:tcPr>
            <w:tcW w:w="0" w:type="auto"/>
          </w:tcPr>
          <w:p w:rsidR="002C09DF" w:rsidRDefault="002C09DF" w:rsidP="00D548C7">
            <w:pPr>
              <w:jc w:val="center"/>
            </w:pPr>
          </w:p>
          <w:p w:rsidR="003C44DA" w:rsidRDefault="002C09DF" w:rsidP="00D548C7">
            <w:pPr>
              <w:jc w:val="center"/>
            </w:pPr>
            <w:r>
              <w:sym w:font="Wingdings" w:char="F0FC"/>
            </w:r>
          </w:p>
        </w:tc>
        <w:tc>
          <w:tcPr>
            <w:tcW w:w="0" w:type="auto"/>
          </w:tcPr>
          <w:p w:rsidR="003C44DA" w:rsidRPr="00D548C7" w:rsidRDefault="003C44DA" w:rsidP="00D548C7">
            <w:pPr>
              <w:jc w:val="center"/>
            </w:pPr>
          </w:p>
        </w:tc>
      </w:tr>
      <w:tr w:rsidR="003C44DA" w:rsidRPr="00D548C7">
        <w:trPr>
          <w:jc w:val="center"/>
        </w:trPr>
        <w:tc>
          <w:tcPr>
            <w:tcW w:w="0" w:type="auto"/>
          </w:tcPr>
          <w:p w:rsidR="003C44DA" w:rsidRDefault="002C09DF" w:rsidP="00D548C7">
            <w:pPr>
              <w:jc w:val="center"/>
            </w:pPr>
            <w:r>
              <w:t>Application form/interview</w:t>
            </w:r>
          </w:p>
        </w:tc>
        <w:tc>
          <w:tcPr>
            <w:tcW w:w="0" w:type="auto"/>
          </w:tcPr>
          <w:p w:rsidR="003C44DA" w:rsidRDefault="002C09DF" w:rsidP="007D6F8B">
            <w:r>
              <w:t>Demonstrable aptitude for the instigation of legal proceedings</w:t>
            </w:r>
          </w:p>
        </w:tc>
        <w:tc>
          <w:tcPr>
            <w:tcW w:w="0" w:type="auto"/>
          </w:tcPr>
          <w:p w:rsidR="003C44DA" w:rsidRDefault="003C44DA" w:rsidP="00D548C7">
            <w:pPr>
              <w:jc w:val="center"/>
            </w:pPr>
          </w:p>
          <w:p w:rsidR="00A3488C" w:rsidRDefault="00A3488C" w:rsidP="00D548C7">
            <w:pPr>
              <w:jc w:val="center"/>
            </w:pPr>
            <w:r>
              <w:sym w:font="Wingdings" w:char="F0FC"/>
            </w:r>
          </w:p>
        </w:tc>
        <w:tc>
          <w:tcPr>
            <w:tcW w:w="0" w:type="auto"/>
          </w:tcPr>
          <w:p w:rsidR="003C44DA" w:rsidRDefault="003C44DA" w:rsidP="00D548C7">
            <w:pPr>
              <w:jc w:val="center"/>
            </w:pPr>
          </w:p>
          <w:p w:rsidR="002C09DF" w:rsidRPr="00D548C7" w:rsidRDefault="002C09DF" w:rsidP="00D548C7">
            <w:pPr>
              <w:jc w:val="center"/>
            </w:pPr>
          </w:p>
        </w:tc>
      </w:tr>
      <w:tr w:rsidR="003C44DA" w:rsidRPr="00D548C7">
        <w:trPr>
          <w:jc w:val="center"/>
        </w:trPr>
        <w:tc>
          <w:tcPr>
            <w:tcW w:w="0" w:type="auto"/>
          </w:tcPr>
          <w:p w:rsidR="003C44DA" w:rsidRDefault="002C09DF" w:rsidP="00D548C7">
            <w:pPr>
              <w:jc w:val="center"/>
            </w:pPr>
            <w:r>
              <w:t>Application form/interview</w:t>
            </w:r>
          </w:p>
        </w:tc>
        <w:tc>
          <w:tcPr>
            <w:tcW w:w="0" w:type="auto"/>
          </w:tcPr>
          <w:p w:rsidR="003C44DA" w:rsidRDefault="002C09DF" w:rsidP="007D6F8B">
            <w:r>
              <w:t xml:space="preserve">Willing and able to undertake some work outside normal office hours </w:t>
            </w:r>
          </w:p>
        </w:tc>
        <w:tc>
          <w:tcPr>
            <w:tcW w:w="0" w:type="auto"/>
          </w:tcPr>
          <w:p w:rsidR="003C44DA" w:rsidRDefault="003C44DA" w:rsidP="00D548C7">
            <w:pPr>
              <w:jc w:val="center"/>
            </w:pPr>
          </w:p>
          <w:p w:rsidR="002C09DF" w:rsidRDefault="002C09DF" w:rsidP="00D548C7">
            <w:pPr>
              <w:jc w:val="center"/>
            </w:pPr>
            <w:r>
              <w:sym w:font="Wingdings" w:char="F0FC"/>
            </w:r>
          </w:p>
        </w:tc>
        <w:tc>
          <w:tcPr>
            <w:tcW w:w="0" w:type="auto"/>
          </w:tcPr>
          <w:p w:rsidR="003C44DA" w:rsidRPr="00D548C7" w:rsidRDefault="003C44DA" w:rsidP="00D548C7">
            <w:pPr>
              <w:jc w:val="center"/>
            </w:pPr>
          </w:p>
        </w:tc>
      </w:tr>
      <w:tr w:rsidR="002C09DF" w:rsidRPr="00D548C7">
        <w:trPr>
          <w:jc w:val="center"/>
        </w:trPr>
        <w:tc>
          <w:tcPr>
            <w:tcW w:w="0" w:type="auto"/>
          </w:tcPr>
          <w:p w:rsidR="002C09DF" w:rsidRDefault="00306716" w:rsidP="00D548C7">
            <w:pPr>
              <w:jc w:val="center"/>
            </w:pPr>
            <w:r>
              <w:t>Application Form/interview</w:t>
            </w:r>
          </w:p>
        </w:tc>
        <w:tc>
          <w:tcPr>
            <w:tcW w:w="0" w:type="auto"/>
          </w:tcPr>
          <w:p w:rsidR="002C09DF" w:rsidRDefault="00306716" w:rsidP="007D6F8B">
            <w:r>
              <w:t>Experience of promotional work with other agencies</w:t>
            </w:r>
          </w:p>
        </w:tc>
        <w:tc>
          <w:tcPr>
            <w:tcW w:w="0" w:type="auto"/>
          </w:tcPr>
          <w:p w:rsidR="002C09DF" w:rsidRDefault="002C09DF" w:rsidP="00D548C7">
            <w:pPr>
              <w:jc w:val="center"/>
            </w:pPr>
          </w:p>
        </w:tc>
        <w:tc>
          <w:tcPr>
            <w:tcW w:w="0" w:type="auto"/>
          </w:tcPr>
          <w:p w:rsidR="002C09DF" w:rsidRDefault="002C09DF" w:rsidP="00D548C7">
            <w:pPr>
              <w:jc w:val="center"/>
            </w:pPr>
          </w:p>
          <w:p w:rsidR="00306716" w:rsidRPr="00D548C7" w:rsidRDefault="00306716" w:rsidP="00D548C7">
            <w:pPr>
              <w:jc w:val="center"/>
            </w:pPr>
            <w:r>
              <w:sym w:font="Wingdings" w:char="F0FC"/>
            </w:r>
          </w:p>
        </w:tc>
      </w:tr>
    </w:tbl>
    <w:p w:rsidR="00B61CF2" w:rsidRDefault="00B61CF2" w:rsidP="00D548C7">
      <w:pPr>
        <w:rPr>
          <w:b/>
          <w:sz w:val="36"/>
          <w:szCs w:val="28"/>
          <w:u w:val="single"/>
        </w:rPr>
      </w:pPr>
    </w:p>
    <w:p w:rsidR="00B61CF2" w:rsidRPr="00D548C7" w:rsidRDefault="00B61CF2" w:rsidP="00D548C7">
      <w:pPr>
        <w:rPr>
          <w:b/>
          <w:sz w:val="36"/>
          <w:szCs w:val="28"/>
          <w:u w:val="single"/>
        </w:rPr>
      </w:pPr>
    </w:p>
    <w:sectPr w:rsidR="00B61CF2" w:rsidRPr="00D548C7" w:rsidSect="00FF3C54">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07ADB"/>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12079EB"/>
    <w:multiLevelType w:val="multilevel"/>
    <w:tmpl w:val="87321CB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20"/>
        </w:tabs>
        <w:ind w:left="142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8E04D8F"/>
    <w:multiLevelType w:val="multilevel"/>
    <w:tmpl w:val="4254059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794"/>
        </w:tabs>
        <w:ind w:left="794" w:hanging="340"/>
      </w:pPr>
      <w:rPr>
        <w:rFonts w:hint="default"/>
      </w:rPr>
    </w:lvl>
    <w:lvl w:ilvl="2">
      <w:start w:val="1"/>
      <w:numFmt w:val="lowerRoman"/>
      <w:lvlText w:val="%3)"/>
      <w:lvlJc w:val="left"/>
      <w:pPr>
        <w:tabs>
          <w:tab w:val="num" w:pos="1191"/>
        </w:tabs>
        <w:ind w:left="1191" w:hanging="284"/>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0BA7EBD"/>
    <w:multiLevelType w:val="hybridMultilevel"/>
    <w:tmpl w:val="B756DC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BC52FBD"/>
    <w:multiLevelType w:val="multilevel"/>
    <w:tmpl w:val="8CE80B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55C0A7E"/>
    <w:multiLevelType w:val="hybridMultilevel"/>
    <w:tmpl w:val="473648CA"/>
    <w:lvl w:ilvl="0" w:tplc="59B8411E">
      <w:start w:val="1"/>
      <w:numFmt w:val="decimal"/>
      <w:lvlText w:val="%1."/>
      <w:lvlJc w:val="left"/>
      <w:pPr>
        <w:tabs>
          <w:tab w:val="num" w:pos="454"/>
        </w:tabs>
        <w:ind w:left="454" w:hanging="454"/>
      </w:pPr>
      <w:rPr>
        <w:rFonts w:hint="default"/>
      </w:rPr>
    </w:lvl>
    <w:lvl w:ilvl="1" w:tplc="690EB200">
      <w:start w:val="1"/>
      <w:numFmt w:val="lowerLetter"/>
      <w:lvlText w:val="%2)"/>
      <w:lvlJc w:val="left"/>
      <w:pPr>
        <w:tabs>
          <w:tab w:val="num" w:pos="794"/>
        </w:tabs>
        <w:ind w:left="794" w:hanging="340"/>
      </w:pPr>
      <w:rPr>
        <w:rFonts w:hint="default"/>
      </w:rPr>
    </w:lvl>
    <w:lvl w:ilvl="2" w:tplc="1580144E">
      <w:start w:val="1"/>
      <w:numFmt w:val="lowerRoman"/>
      <w:lvlText w:val="%3)"/>
      <w:lvlJc w:val="left"/>
      <w:pPr>
        <w:tabs>
          <w:tab w:val="num" w:pos="1361"/>
        </w:tabs>
        <w:ind w:left="1361" w:hanging="454"/>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D9A20CA"/>
    <w:multiLevelType w:val="multilevel"/>
    <w:tmpl w:val="CCD6EAF8"/>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794"/>
        </w:tabs>
        <w:ind w:left="794" w:hanging="340"/>
      </w:pPr>
      <w:rPr>
        <w:rFonts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3AE1CC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0"/>
  </w:num>
  <w:num w:numId="3">
    <w:abstractNumId w:val="3"/>
  </w:num>
  <w:num w:numId="4">
    <w:abstractNumId w:val="5"/>
  </w:num>
  <w:num w:numId="5">
    <w:abstractNumId w:val="4"/>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C29"/>
    <w:rsid w:val="0006561F"/>
    <w:rsid w:val="000F030B"/>
    <w:rsid w:val="00145113"/>
    <w:rsid w:val="001B4F5B"/>
    <w:rsid w:val="001F4C29"/>
    <w:rsid w:val="00243FB3"/>
    <w:rsid w:val="00244B64"/>
    <w:rsid w:val="002948D7"/>
    <w:rsid w:val="002C09DF"/>
    <w:rsid w:val="00306716"/>
    <w:rsid w:val="003701F4"/>
    <w:rsid w:val="003A5F89"/>
    <w:rsid w:val="003B7F43"/>
    <w:rsid w:val="003C44DA"/>
    <w:rsid w:val="00403DB0"/>
    <w:rsid w:val="004511CA"/>
    <w:rsid w:val="00463490"/>
    <w:rsid w:val="004B7742"/>
    <w:rsid w:val="005B6CB1"/>
    <w:rsid w:val="006D1C63"/>
    <w:rsid w:val="006F3E1B"/>
    <w:rsid w:val="0073795A"/>
    <w:rsid w:val="00747CDB"/>
    <w:rsid w:val="00774F58"/>
    <w:rsid w:val="007D615C"/>
    <w:rsid w:val="007D6F8B"/>
    <w:rsid w:val="0080627C"/>
    <w:rsid w:val="008243EC"/>
    <w:rsid w:val="008C043F"/>
    <w:rsid w:val="00922622"/>
    <w:rsid w:val="00935F3F"/>
    <w:rsid w:val="009D657A"/>
    <w:rsid w:val="00A3488C"/>
    <w:rsid w:val="00B02353"/>
    <w:rsid w:val="00B12A94"/>
    <w:rsid w:val="00B44A5B"/>
    <w:rsid w:val="00B61CF2"/>
    <w:rsid w:val="00BB3342"/>
    <w:rsid w:val="00BF6F47"/>
    <w:rsid w:val="00CA2254"/>
    <w:rsid w:val="00CF398B"/>
    <w:rsid w:val="00D14DD0"/>
    <w:rsid w:val="00D548C7"/>
    <w:rsid w:val="00D84928"/>
    <w:rsid w:val="00D92F90"/>
    <w:rsid w:val="00DD183B"/>
    <w:rsid w:val="00E0025E"/>
    <w:rsid w:val="00E23166"/>
    <w:rsid w:val="00E26BA3"/>
    <w:rsid w:val="00F006BA"/>
    <w:rsid w:val="00F36162"/>
    <w:rsid w:val="00F364DD"/>
    <w:rsid w:val="00F37117"/>
    <w:rsid w:val="00F3729E"/>
    <w:rsid w:val="00F6766D"/>
    <w:rsid w:val="00FF3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ockticker"/>
  <w:shapeDefaults>
    <o:shapedefaults v:ext="edit" spidmax="1026"/>
    <o:shapelayout v:ext="edit">
      <o:idmap v:ext="edit" data="1"/>
    </o:shapelayout>
  </w:shapeDefaults>
  <w:decimalSymbol w:val="."/>
  <w:listSeparator w:val=","/>
  <w14:docId w14:val="199606E1"/>
  <w15:chartTrackingRefBased/>
  <w15:docId w15:val="{368001AA-ED53-4C6D-83E2-AC5BDED4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cs="Arial"/>
      <w:sz w:val="22"/>
      <w:szCs w:val="22"/>
    </w:rPr>
  </w:style>
  <w:style w:type="paragraph" w:styleId="Heading2">
    <w:name w:val="heading 2"/>
    <w:basedOn w:val="Normal"/>
    <w:next w:val="Normal"/>
    <w:qFormat/>
    <w:rsid w:val="00B61CF2"/>
    <w:pPr>
      <w:keepNext/>
      <w:widowControl w:val="0"/>
      <w:tabs>
        <w:tab w:val="left" w:pos="-720"/>
      </w:tabs>
      <w:suppressAutoHyphens/>
      <w:outlineLvl w:val="1"/>
    </w:pPr>
    <w:rPr>
      <w:rFonts w:ascii="Times New Roman" w:hAnsi="Times New Roman" w:cs="Times New Roman"/>
      <w:snapToGrid w:val="0"/>
      <w:spacing w:val="-3"/>
      <w:sz w:val="28"/>
      <w:szCs w:val="20"/>
      <w:lang w:eastAsia="en-US"/>
    </w:rPr>
  </w:style>
  <w:style w:type="paragraph" w:styleId="Heading5">
    <w:name w:val="heading 5"/>
    <w:basedOn w:val="Normal"/>
    <w:next w:val="Normal"/>
    <w:qFormat/>
    <w:rsid w:val="00B61CF2"/>
    <w:pPr>
      <w:keepNext/>
      <w:pBdr>
        <w:top w:val="single" w:sz="4" w:space="1" w:color="auto" w:shadow="1"/>
        <w:left w:val="single" w:sz="4" w:space="4" w:color="auto" w:shadow="1"/>
        <w:bottom w:val="single" w:sz="4" w:space="1" w:color="auto" w:shadow="1"/>
        <w:right w:val="single" w:sz="4" w:space="4" w:color="auto" w:shadow="1"/>
      </w:pBdr>
      <w:outlineLvl w:val="4"/>
    </w:pPr>
    <w:rPr>
      <w:rFonts w:ascii="Times New Roman" w:hAnsi="Times New Roman" w:cs="Times New Roman"/>
      <w:b/>
      <w:i/>
      <w:snapToGrid w:val="0"/>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aliases w:val="1.0"/>
    <w:basedOn w:val="NoList"/>
    <w:rsid w:val="001F4C29"/>
    <w:pPr>
      <w:numPr>
        <w:numId w:val="1"/>
      </w:numPr>
    </w:pPr>
  </w:style>
  <w:style w:type="table" w:styleId="TableGrid">
    <w:name w:val="Table Grid"/>
    <w:basedOn w:val="TableNormal"/>
    <w:rsid w:val="00FF3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6561F"/>
    <w:rPr>
      <w:color w:val="0000FF"/>
      <w:u w:val="single"/>
    </w:rPr>
  </w:style>
  <w:style w:type="character" w:customStyle="1" w:styleId="UnresolvedMention">
    <w:name w:val="Unresolved Mention"/>
    <w:basedOn w:val="DefaultParagraphFont"/>
    <w:uiPriority w:val="99"/>
    <w:semiHidden/>
    <w:unhideWhenUsed/>
    <w:rsid w:val="005B6CB1"/>
    <w:rPr>
      <w:color w:val="605E5C"/>
      <w:shd w:val="clear" w:color="auto" w:fill="E1DFDD"/>
    </w:rPr>
  </w:style>
  <w:style w:type="paragraph" w:styleId="ListParagraph">
    <w:name w:val="List Paragraph"/>
    <w:basedOn w:val="Normal"/>
    <w:uiPriority w:val="34"/>
    <w:qFormat/>
    <w:rsid w:val="00922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BURY METROPOLITAN BOROUGH COUNCIL</vt:lpstr>
    </vt:vector>
  </TitlesOfParts>
  <Company>Bury MBC</Company>
  <LinksUpToDate>false</LinksUpToDate>
  <CharactersWithSpaces>6829</CharactersWithSpaces>
  <SharedDoc>false</SharedDoc>
  <HLinks>
    <vt:vector size="6" baseType="variant">
      <vt:variant>
        <vt:i4>2293847</vt:i4>
      </vt:variant>
      <vt:variant>
        <vt:i4>0</vt:i4>
      </vt:variant>
      <vt:variant>
        <vt:i4>0</vt:i4>
      </vt:variant>
      <vt:variant>
        <vt:i4>5</vt:i4>
      </vt:variant>
      <vt:variant>
        <vt:lpwstr>mailto:p.prior@cieh.org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BURY METROPOLITAN BOROUGH COUNCIL</dc:title>
  <dc:subject/>
  <dc:creator>Administrator</dc:creator>
  <cp:keywords/>
  <dc:description/>
  <cp:lastModifiedBy>Mossop, Stephanie</cp:lastModifiedBy>
  <cp:revision>1</cp:revision>
  <cp:lastPrinted>2009-09-23T13:59:00Z</cp:lastPrinted>
  <dcterms:created xsi:type="dcterms:W3CDTF">2021-04-14T11:08:00Z</dcterms:created>
  <dcterms:modified xsi:type="dcterms:W3CDTF">2021-04-14T11:08:00Z</dcterms:modified>
</cp:coreProperties>
</file>