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77" w:rsidRDefault="000D7477" w:rsidP="003464C4">
      <w:pPr>
        <w:jc w:val="center"/>
        <w:rPr>
          <w:rFonts w:ascii="Arial" w:hAnsi="Arial" w:cs="Arial"/>
          <w:b/>
          <w:sz w:val="32"/>
          <w:szCs w:val="32"/>
        </w:rPr>
      </w:pPr>
      <w:bookmarkStart w:id="0" w:name="_GoBack"/>
      <w:bookmarkEnd w:id="0"/>
    </w:p>
    <w:p w:rsidR="00B72A35" w:rsidRDefault="00B72A35" w:rsidP="003464C4">
      <w:pPr>
        <w:jc w:val="center"/>
        <w:rPr>
          <w:rFonts w:ascii="Arial" w:hAnsi="Arial" w:cs="Arial"/>
          <w:b/>
          <w:sz w:val="32"/>
          <w:szCs w:val="32"/>
        </w:rPr>
      </w:pPr>
    </w:p>
    <w:p w:rsidR="003464C4" w:rsidRPr="003F10E3" w:rsidRDefault="00321520" w:rsidP="003464C4">
      <w:pPr>
        <w:jc w:val="center"/>
        <w:rPr>
          <w:rFonts w:ascii="Arial" w:hAnsi="Arial" w:cs="Arial"/>
          <w:b/>
          <w:sz w:val="32"/>
          <w:szCs w:val="32"/>
        </w:rPr>
      </w:pPr>
      <w:r>
        <w:rPr>
          <w:rFonts w:ascii="Arial" w:hAnsi="Arial" w:cs="Arial"/>
          <w:b/>
          <w:sz w:val="32"/>
          <w:szCs w:val="32"/>
        </w:rPr>
        <w:t xml:space="preserve">BIRTENSHAW </w:t>
      </w:r>
    </w:p>
    <w:p w:rsidR="003464C4" w:rsidRPr="003F10E3" w:rsidRDefault="003464C4" w:rsidP="003464C4">
      <w:pPr>
        <w:rPr>
          <w:rFonts w:ascii="Arial" w:hAnsi="Arial" w:cs="Arial"/>
          <w:b/>
          <w:sz w:val="32"/>
          <w:szCs w:val="32"/>
        </w:rPr>
      </w:pPr>
    </w:p>
    <w:p w:rsidR="003464C4" w:rsidRPr="003F10E3" w:rsidRDefault="003464C4" w:rsidP="003464C4">
      <w:pPr>
        <w:jc w:val="center"/>
        <w:rPr>
          <w:rFonts w:ascii="Arial" w:hAnsi="Arial" w:cs="Arial"/>
          <w:b/>
          <w:sz w:val="40"/>
          <w:szCs w:val="40"/>
        </w:rPr>
      </w:pPr>
      <w:r w:rsidRPr="003F10E3">
        <w:rPr>
          <w:rFonts w:ascii="Arial" w:hAnsi="Arial" w:cs="Arial"/>
          <w:b/>
          <w:sz w:val="40"/>
          <w:szCs w:val="40"/>
        </w:rPr>
        <w:t>Job Outline</w:t>
      </w:r>
    </w:p>
    <w:p w:rsidR="006B6411" w:rsidRDefault="006B6411">
      <w:pPr>
        <w:jc w:val="both"/>
        <w:rPr>
          <w:b/>
        </w:rPr>
      </w:pPr>
    </w:p>
    <w:p w:rsidR="006B6411" w:rsidRPr="006B6411" w:rsidRDefault="006B6411">
      <w:pPr>
        <w:jc w:val="both"/>
        <w:rPr>
          <w:b/>
          <w:sz w:val="10"/>
          <w:szCs w:val="10"/>
        </w:rPr>
      </w:pPr>
    </w:p>
    <w:p w:rsidR="003464C4" w:rsidRPr="003F10E3" w:rsidRDefault="006B6411">
      <w:pPr>
        <w:jc w:val="both"/>
        <w:rPr>
          <w:rFonts w:ascii="Arial" w:hAnsi="Arial" w:cs="Arial"/>
          <w:sz w:val="24"/>
          <w:szCs w:val="24"/>
        </w:rPr>
      </w:pPr>
      <w:r w:rsidRPr="003F10E3">
        <w:rPr>
          <w:rFonts w:ascii="Arial" w:hAnsi="Arial" w:cs="Arial"/>
          <w:b/>
          <w:sz w:val="24"/>
          <w:szCs w:val="24"/>
        </w:rPr>
        <w:t>P</w:t>
      </w:r>
      <w:r w:rsidR="003464C4" w:rsidRPr="003F10E3">
        <w:rPr>
          <w:rFonts w:ascii="Arial" w:hAnsi="Arial" w:cs="Arial"/>
          <w:b/>
          <w:sz w:val="24"/>
          <w:szCs w:val="24"/>
        </w:rPr>
        <w:t>ost Title:</w:t>
      </w:r>
      <w:r w:rsidR="003464C4" w:rsidRPr="003F10E3">
        <w:rPr>
          <w:rFonts w:ascii="Arial" w:hAnsi="Arial" w:cs="Arial"/>
          <w:b/>
          <w:sz w:val="24"/>
          <w:szCs w:val="24"/>
        </w:rPr>
        <w:tab/>
      </w:r>
      <w:r w:rsidR="003464C4" w:rsidRPr="003F10E3">
        <w:rPr>
          <w:rFonts w:ascii="Arial" w:hAnsi="Arial" w:cs="Arial"/>
          <w:b/>
          <w:sz w:val="24"/>
          <w:szCs w:val="24"/>
        </w:rPr>
        <w:tab/>
      </w:r>
      <w:r w:rsidR="00AE7E59" w:rsidRPr="00AE7E59">
        <w:rPr>
          <w:rFonts w:ascii="Arial" w:hAnsi="Arial" w:cs="Arial"/>
          <w:sz w:val="24"/>
          <w:szCs w:val="24"/>
        </w:rPr>
        <w:t>Weekend</w:t>
      </w:r>
      <w:r w:rsidR="00AE7E59">
        <w:rPr>
          <w:rFonts w:ascii="Arial" w:hAnsi="Arial" w:cs="Arial"/>
          <w:b/>
          <w:sz w:val="24"/>
          <w:szCs w:val="24"/>
        </w:rPr>
        <w:t xml:space="preserve"> </w:t>
      </w:r>
      <w:r w:rsidR="00FB430C">
        <w:rPr>
          <w:rFonts w:ascii="Arial" w:hAnsi="Arial" w:cs="Arial"/>
          <w:sz w:val="24"/>
          <w:szCs w:val="24"/>
        </w:rPr>
        <w:t>Support Worker</w:t>
      </w:r>
      <w:r w:rsidR="001B4F2D">
        <w:rPr>
          <w:rFonts w:ascii="Arial" w:hAnsi="Arial" w:cs="Arial"/>
          <w:sz w:val="24"/>
          <w:szCs w:val="24"/>
        </w:rPr>
        <w:t xml:space="preserve"> </w:t>
      </w:r>
    </w:p>
    <w:p w:rsidR="003464C4" w:rsidRPr="003F10E3" w:rsidRDefault="003464C4">
      <w:pPr>
        <w:jc w:val="both"/>
        <w:rPr>
          <w:rFonts w:ascii="Arial" w:hAnsi="Arial" w:cs="Arial"/>
          <w:sz w:val="24"/>
          <w:szCs w:val="24"/>
        </w:rPr>
      </w:pPr>
      <w:r w:rsidRPr="003F10E3">
        <w:rPr>
          <w:rFonts w:ascii="Arial" w:hAnsi="Arial" w:cs="Arial"/>
          <w:sz w:val="24"/>
          <w:szCs w:val="24"/>
        </w:rPr>
        <w:tab/>
      </w:r>
    </w:p>
    <w:p w:rsidR="003464C4" w:rsidRPr="003F10E3" w:rsidRDefault="003464C4">
      <w:pPr>
        <w:jc w:val="both"/>
        <w:rPr>
          <w:rFonts w:ascii="Arial" w:hAnsi="Arial" w:cs="Arial"/>
          <w:sz w:val="24"/>
          <w:szCs w:val="24"/>
        </w:rPr>
      </w:pPr>
      <w:r w:rsidRPr="003F10E3">
        <w:rPr>
          <w:rFonts w:ascii="Arial" w:hAnsi="Arial" w:cs="Arial"/>
          <w:b/>
          <w:sz w:val="24"/>
          <w:szCs w:val="24"/>
        </w:rPr>
        <w:t>Section:</w:t>
      </w:r>
      <w:r w:rsidRPr="003F10E3">
        <w:rPr>
          <w:rFonts w:ascii="Arial" w:hAnsi="Arial" w:cs="Arial"/>
          <w:b/>
          <w:sz w:val="24"/>
          <w:szCs w:val="24"/>
        </w:rPr>
        <w:tab/>
      </w:r>
      <w:r w:rsidRPr="003F10E3">
        <w:rPr>
          <w:rFonts w:ascii="Arial" w:hAnsi="Arial" w:cs="Arial"/>
          <w:b/>
          <w:sz w:val="24"/>
          <w:szCs w:val="24"/>
        </w:rPr>
        <w:tab/>
      </w:r>
      <w:r w:rsidRPr="003F10E3">
        <w:rPr>
          <w:rFonts w:ascii="Arial" w:hAnsi="Arial" w:cs="Arial"/>
          <w:sz w:val="24"/>
          <w:szCs w:val="24"/>
        </w:rPr>
        <w:t>Care Services</w:t>
      </w:r>
    </w:p>
    <w:p w:rsidR="003464C4" w:rsidRPr="003F10E3" w:rsidRDefault="003464C4">
      <w:pPr>
        <w:jc w:val="both"/>
        <w:rPr>
          <w:rFonts w:ascii="Arial" w:hAnsi="Arial" w:cs="Arial"/>
          <w:sz w:val="24"/>
          <w:szCs w:val="24"/>
        </w:rPr>
      </w:pPr>
    </w:p>
    <w:p w:rsidR="006C67DB" w:rsidRDefault="003464C4" w:rsidP="006C67DB">
      <w:pPr>
        <w:ind w:left="2160" w:hanging="2160"/>
        <w:jc w:val="both"/>
        <w:rPr>
          <w:rFonts w:ascii="Arial" w:hAnsi="Arial" w:cs="Arial"/>
          <w:sz w:val="24"/>
          <w:szCs w:val="24"/>
        </w:rPr>
      </w:pPr>
      <w:r w:rsidRPr="003F10E3">
        <w:rPr>
          <w:rFonts w:ascii="Arial" w:hAnsi="Arial" w:cs="Arial"/>
          <w:b/>
          <w:sz w:val="24"/>
          <w:szCs w:val="24"/>
        </w:rPr>
        <w:t>Terms:</w:t>
      </w:r>
      <w:r w:rsidR="006C67DB">
        <w:rPr>
          <w:rFonts w:ascii="Arial" w:hAnsi="Arial" w:cs="Arial"/>
          <w:sz w:val="24"/>
          <w:szCs w:val="24"/>
        </w:rPr>
        <w:tab/>
      </w:r>
      <w:r w:rsidR="0024372F">
        <w:rPr>
          <w:rFonts w:ascii="Arial" w:hAnsi="Arial" w:cs="Arial"/>
          <w:sz w:val="24"/>
          <w:szCs w:val="24"/>
        </w:rPr>
        <w:t>Equivalen</w:t>
      </w:r>
      <w:r w:rsidR="00FB430C">
        <w:rPr>
          <w:rFonts w:ascii="Arial" w:hAnsi="Arial" w:cs="Arial"/>
          <w:sz w:val="24"/>
          <w:szCs w:val="24"/>
        </w:rPr>
        <w:t>t to NJC Point 9 – 15</w:t>
      </w:r>
      <w:r w:rsidR="005C2CD7">
        <w:rPr>
          <w:rFonts w:ascii="Arial" w:hAnsi="Arial" w:cs="Arial"/>
          <w:sz w:val="24"/>
          <w:szCs w:val="24"/>
        </w:rPr>
        <w:t xml:space="preserve"> </w:t>
      </w:r>
      <w:r w:rsidR="0002667E">
        <w:rPr>
          <w:rFonts w:ascii="Arial" w:hAnsi="Arial" w:cs="Arial"/>
          <w:sz w:val="24"/>
          <w:szCs w:val="24"/>
        </w:rPr>
        <w:t>£16,755</w:t>
      </w:r>
      <w:r w:rsidR="006C67DB">
        <w:rPr>
          <w:rFonts w:ascii="Arial" w:hAnsi="Arial" w:cs="Arial"/>
          <w:sz w:val="24"/>
          <w:szCs w:val="24"/>
        </w:rPr>
        <w:t xml:space="preserve"> - £1</w:t>
      </w:r>
      <w:r w:rsidR="003A4DDA">
        <w:rPr>
          <w:rFonts w:ascii="Arial" w:hAnsi="Arial" w:cs="Arial"/>
          <w:sz w:val="24"/>
          <w:szCs w:val="24"/>
        </w:rPr>
        <w:t>7</w:t>
      </w:r>
      <w:r w:rsidR="006C67DB">
        <w:rPr>
          <w:rFonts w:ascii="Arial" w:hAnsi="Arial" w:cs="Arial"/>
          <w:sz w:val="24"/>
          <w:szCs w:val="24"/>
        </w:rPr>
        <w:t>,</w:t>
      </w:r>
      <w:r w:rsidR="0002667E">
        <w:rPr>
          <w:rFonts w:ascii="Arial" w:hAnsi="Arial" w:cs="Arial"/>
          <w:sz w:val="24"/>
          <w:szCs w:val="24"/>
        </w:rPr>
        <w:t>972</w:t>
      </w:r>
      <w:r w:rsidR="006C67DB">
        <w:rPr>
          <w:rFonts w:ascii="Arial" w:hAnsi="Arial" w:cs="Arial"/>
          <w:sz w:val="24"/>
          <w:szCs w:val="24"/>
        </w:rPr>
        <w:t xml:space="preserve"> </w:t>
      </w:r>
      <w:r w:rsidR="005C2CD7">
        <w:rPr>
          <w:rFonts w:ascii="Arial" w:hAnsi="Arial" w:cs="Arial"/>
          <w:sz w:val="24"/>
          <w:szCs w:val="24"/>
        </w:rPr>
        <w:t>(pro rata)</w:t>
      </w:r>
      <w:r w:rsidR="006C67DB">
        <w:rPr>
          <w:rFonts w:ascii="Arial" w:hAnsi="Arial" w:cs="Arial"/>
          <w:sz w:val="24"/>
          <w:szCs w:val="24"/>
        </w:rPr>
        <w:t xml:space="preserve"> </w:t>
      </w:r>
    </w:p>
    <w:p w:rsidR="003464C4" w:rsidRPr="003F10E3" w:rsidRDefault="006C67DB" w:rsidP="0002667E">
      <w:pPr>
        <w:ind w:left="2160"/>
        <w:jc w:val="both"/>
        <w:rPr>
          <w:rFonts w:ascii="Arial" w:hAnsi="Arial" w:cs="Arial"/>
          <w:sz w:val="24"/>
          <w:szCs w:val="24"/>
        </w:rPr>
      </w:pPr>
      <w:r>
        <w:rPr>
          <w:rFonts w:ascii="Arial" w:hAnsi="Arial" w:cs="Arial"/>
          <w:sz w:val="24"/>
          <w:szCs w:val="24"/>
        </w:rPr>
        <w:t>Actual sal</w:t>
      </w:r>
      <w:r w:rsidR="00A877FD">
        <w:rPr>
          <w:rFonts w:ascii="Arial" w:hAnsi="Arial" w:cs="Arial"/>
          <w:sz w:val="24"/>
          <w:szCs w:val="24"/>
        </w:rPr>
        <w:t>ary £</w:t>
      </w:r>
      <w:r w:rsidR="003A4DDA">
        <w:rPr>
          <w:rFonts w:ascii="Arial" w:hAnsi="Arial" w:cs="Arial"/>
          <w:sz w:val="24"/>
          <w:szCs w:val="24"/>
        </w:rPr>
        <w:t>6</w:t>
      </w:r>
      <w:r w:rsidR="00A877FD">
        <w:rPr>
          <w:rFonts w:ascii="Arial" w:hAnsi="Arial" w:cs="Arial"/>
          <w:sz w:val="24"/>
          <w:szCs w:val="24"/>
        </w:rPr>
        <w:t>,</w:t>
      </w:r>
      <w:r w:rsidR="0002667E">
        <w:rPr>
          <w:rFonts w:ascii="Arial" w:hAnsi="Arial" w:cs="Arial"/>
          <w:sz w:val="24"/>
          <w:szCs w:val="24"/>
        </w:rPr>
        <w:t>566 - £7,043</w:t>
      </w:r>
      <w:r w:rsidR="00A877FD">
        <w:rPr>
          <w:rFonts w:ascii="Arial" w:hAnsi="Arial" w:cs="Arial"/>
          <w:sz w:val="24"/>
          <w:szCs w:val="24"/>
        </w:rPr>
        <w:t xml:space="preserve"> (based on 14.5</w:t>
      </w:r>
      <w:r>
        <w:rPr>
          <w:rFonts w:ascii="Arial" w:hAnsi="Arial" w:cs="Arial"/>
          <w:sz w:val="24"/>
          <w:szCs w:val="24"/>
        </w:rPr>
        <w:t xml:space="preserve"> hours per week)</w:t>
      </w:r>
    </w:p>
    <w:p w:rsidR="003464C4" w:rsidRPr="003F10E3" w:rsidRDefault="003464C4">
      <w:pPr>
        <w:jc w:val="both"/>
        <w:rPr>
          <w:rFonts w:ascii="Arial" w:hAnsi="Arial" w:cs="Arial"/>
          <w:sz w:val="24"/>
          <w:szCs w:val="24"/>
        </w:rPr>
      </w:pPr>
    </w:p>
    <w:p w:rsidR="003464C4" w:rsidRPr="003F10E3" w:rsidRDefault="00A877FD" w:rsidP="003464C4">
      <w:pPr>
        <w:ind w:left="2160"/>
        <w:jc w:val="both"/>
        <w:rPr>
          <w:rFonts w:ascii="Arial" w:hAnsi="Arial" w:cs="Arial"/>
          <w:sz w:val="24"/>
          <w:szCs w:val="24"/>
        </w:rPr>
      </w:pPr>
      <w:r>
        <w:rPr>
          <w:rFonts w:ascii="Arial" w:hAnsi="Arial" w:cs="Arial"/>
          <w:sz w:val="24"/>
          <w:szCs w:val="24"/>
        </w:rPr>
        <w:t>14.5</w:t>
      </w:r>
      <w:r w:rsidR="006C67DB">
        <w:rPr>
          <w:rFonts w:ascii="Arial" w:hAnsi="Arial" w:cs="Arial"/>
          <w:sz w:val="24"/>
          <w:szCs w:val="24"/>
        </w:rPr>
        <w:t xml:space="preserve"> </w:t>
      </w:r>
      <w:r w:rsidR="00AE7E59">
        <w:rPr>
          <w:rFonts w:ascii="Arial" w:hAnsi="Arial" w:cs="Arial"/>
          <w:sz w:val="24"/>
          <w:szCs w:val="24"/>
        </w:rPr>
        <w:t xml:space="preserve">hours </w:t>
      </w:r>
      <w:r w:rsidR="00AE7E59" w:rsidRPr="00AE7E59">
        <w:rPr>
          <w:rFonts w:ascii="Arial" w:hAnsi="Arial" w:cs="Arial"/>
          <w:sz w:val="24"/>
          <w:szCs w:val="24"/>
        </w:rPr>
        <w:t>worked on Saturday and</w:t>
      </w:r>
      <w:r>
        <w:rPr>
          <w:rFonts w:ascii="Arial" w:hAnsi="Arial" w:cs="Arial"/>
          <w:sz w:val="24"/>
          <w:szCs w:val="24"/>
        </w:rPr>
        <w:t>/or</w:t>
      </w:r>
      <w:r w:rsidR="00AE7E59" w:rsidRPr="00AE7E59">
        <w:rPr>
          <w:rFonts w:ascii="Arial" w:hAnsi="Arial" w:cs="Arial"/>
          <w:sz w:val="24"/>
          <w:szCs w:val="24"/>
        </w:rPr>
        <w:t xml:space="preserve"> Sunday as per the rota</w:t>
      </w:r>
      <w:r w:rsidR="003464C4" w:rsidRPr="003F10E3">
        <w:rPr>
          <w:rFonts w:ascii="Arial" w:hAnsi="Arial" w:cs="Arial"/>
          <w:sz w:val="24"/>
          <w:szCs w:val="24"/>
        </w:rPr>
        <w:t xml:space="preserve"> </w:t>
      </w:r>
      <w:r w:rsidR="00AE7E59">
        <w:rPr>
          <w:rFonts w:ascii="Arial" w:hAnsi="Arial" w:cs="Arial"/>
          <w:sz w:val="24"/>
          <w:szCs w:val="24"/>
        </w:rPr>
        <w:t xml:space="preserve">and </w:t>
      </w:r>
      <w:r w:rsidR="003464C4" w:rsidRPr="003F10E3">
        <w:rPr>
          <w:rFonts w:ascii="Arial" w:hAnsi="Arial" w:cs="Arial"/>
          <w:sz w:val="24"/>
          <w:szCs w:val="24"/>
        </w:rPr>
        <w:t>arranged to best</w:t>
      </w:r>
      <w:r w:rsidR="003D2422">
        <w:rPr>
          <w:rFonts w:ascii="Arial" w:hAnsi="Arial" w:cs="Arial"/>
          <w:sz w:val="24"/>
          <w:szCs w:val="24"/>
        </w:rPr>
        <w:t xml:space="preserve"> meet the needs of Birtenshaw</w:t>
      </w:r>
    </w:p>
    <w:p w:rsidR="003464C4" w:rsidRPr="003F10E3" w:rsidRDefault="003464C4">
      <w:pPr>
        <w:jc w:val="both"/>
        <w:rPr>
          <w:rFonts w:ascii="Arial" w:hAnsi="Arial" w:cs="Arial"/>
          <w:sz w:val="24"/>
          <w:szCs w:val="24"/>
        </w:rPr>
      </w:pPr>
    </w:p>
    <w:p w:rsidR="003464C4" w:rsidRPr="003F10E3" w:rsidRDefault="003464C4">
      <w:pPr>
        <w:jc w:val="both"/>
        <w:rPr>
          <w:rFonts w:ascii="Arial" w:hAnsi="Arial" w:cs="Arial"/>
          <w:sz w:val="24"/>
          <w:szCs w:val="24"/>
        </w:rPr>
      </w:pPr>
      <w:r w:rsidRPr="003F10E3">
        <w:rPr>
          <w:rFonts w:ascii="Arial" w:hAnsi="Arial" w:cs="Arial"/>
          <w:b/>
          <w:sz w:val="24"/>
          <w:szCs w:val="24"/>
        </w:rPr>
        <w:t>Report To:</w:t>
      </w:r>
      <w:r w:rsidRPr="003F10E3">
        <w:rPr>
          <w:rFonts w:ascii="Arial" w:hAnsi="Arial" w:cs="Arial"/>
          <w:b/>
          <w:sz w:val="24"/>
          <w:szCs w:val="24"/>
        </w:rPr>
        <w:tab/>
      </w:r>
      <w:r w:rsidRPr="003F10E3">
        <w:rPr>
          <w:rFonts w:ascii="Arial" w:hAnsi="Arial" w:cs="Arial"/>
          <w:b/>
          <w:sz w:val="24"/>
          <w:szCs w:val="24"/>
        </w:rPr>
        <w:tab/>
      </w:r>
      <w:r w:rsidR="00777824">
        <w:rPr>
          <w:rFonts w:ascii="Arial" w:hAnsi="Arial" w:cs="Arial"/>
          <w:sz w:val="24"/>
          <w:szCs w:val="24"/>
        </w:rPr>
        <w:t>Registered Manager</w:t>
      </w:r>
    </w:p>
    <w:p w:rsidR="003464C4" w:rsidRPr="003F10E3" w:rsidRDefault="003464C4">
      <w:pPr>
        <w:jc w:val="both"/>
        <w:rPr>
          <w:rFonts w:ascii="Arial" w:hAnsi="Arial" w:cs="Arial"/>
          <w:sz w:val="24"/>
          <w:szCs w:val="24"/>
        </w:rPr>
      </w:pPr>
    </w:p>
    <w:p w:rsidR="003464C4" w:rsidRPr="003F10E3" w:rsidRDefault="003464C4">
      <w:pPr>
        <w:jc w:val="center"/>
        <w:rPr>
          <w:rFonts w:ascii="Arial" w:hAnsi="Arial" w:cs="Arial"/>
          <w:b/>
          <w:sz w:val="24"/>
          <w:szCs w:val="24"/>
          <w:u w:val="single"/>
        </w:rPr>
      </w:pPr>
    </w:p>
    <w:p w:rsidR="003464C4" w:rsidRPr="00902D77" w:rsidRDefault="003464C4" w:rsidP="00902D77">
      <w:pPr>
        <w:rPr>
          <w:rFonts w:ascii="Arial" w:hAnsi="Arial" w:cs="Arial"/>
          <w:b/>
          <w:sz w:val="24"/>
          <w:szCs w:val="24"/>
          <w:u w:val="single"/>
        </w:rPr>
      </w:pPr>
      <w:r w:rsidRPr="00902D77">
        <w:rPr>
          <w:rFonts w:ascii="Arial" w:hAnsi="Arial" w:cs="Arial"/>
          <w:b/>
          <w:sz w:val="24"/>
          <w:szCs w:val="24"/>
          <w:u w:val="single"/>
        </w:rPr>
        <w:t>Overall Purpose of Job</w:t>
      </w:r>
    </w:p>
    <w:p w:rsidR="00902D77" w:rsidRDefault="001B4F2D" w:rsidP="001B4F2D">
      <w:pPr>
        <w:rPr>
          <w:rFonts w:ascii="Arial" w:hAnsi="Arial" w:cs="Arial"/>
          <w:sz w:val="24"/>
          <w:szCs w:val="24"/>
        </w:rPr>
      </w:pPr>
      <w:r w:rsidRPr="001B4F2D">
        <w:rPr>
          <w:rFonts w:ascii="Arial" w:hAnsi="Arial" w:cs="Arial"/>
        </w:rPr>
        <w:t xml:space="preserve">To </w:t>
      </w:r>
      <w:r>
        <w:rPr>
          <w:rFonts w:ascii="Arial" w:hAnsi="Arial" w:cs="Arial"/>
          <w:sz w:val="24"/>
          <w:szCs w:val="24"/>
        </w:rPr>
        <w:t xml:space="preserve">create a </w:t>
      </w:r>
      <w:r w:rsidR="00F00A27" w:rsidRPr="003F10E3">
        <w:rPr>
          <w:rFonts w:ascii="Arial" w:hAnsi="Arial" w:cs="Arial"/>
          <w:sz w:val="24"/>
          <w:szCs w:val="24"/>
        </w:rPr>
        <w:t>safe, positive</w:t>
      </w:r>
      <w:r w:rsidR="000B2808" w:rsidRPr="003F10E3">
        <w:rPr>
          <w:rFonts w:ascii="Arial" w:hAnsi="Arial" w:cs="Arial"/>
          <w:sz w:val="24"/>
          <w:szCs w:val="24"/>
        </w:rPr>
        <w:t>,</w:t>
      </w:r>
      <w:r w:rsidR="00F00A27" w:rsidRPr="003F10E3">
        <w:rPr>
          <w:rFonts w:ascii="Arial" w:hAnsi="Arial" w:cs="Arial"/>
          <w:sz w:val="24"/>
          <w:szCs w:val="24"/>
        </w:rPr>
        <w:t xml:space="preserve"> </w:t>
      </w:r>
      <w:r>
        <w:rPr>
          <w:rFonts w:ascii="Arial" w:hAnsi="Arial" w:cs="Arial"/>
          <w:sz w:val="24"/>
          <w:szCs w:val="24"/>
        </w:rPr>
        <w:t>nurturing homely environment</w:t>
      </w:r>
      <w:r w:rsidR="00902D77">
        <w:rPr>
          <w:rFonts w:ascii="Arial" w:hAnsi="Arial" w:cs="Arial"/>
          <w:sz w:val="24"/>
          <w:szCs w:val="24"/>
        </w:rPr>
        <w:t xml:space="preserve"> based on principles of ordinary living,</w:t>
      </w:r>
      <w:r>
        <w:rPr>
          <w:rFonts w:ascii="Arial" w:hAnsi="Arial" w:cs="Arial"/>
          <w:sz w:val="24"/>
          <w:szCs w:val="24"/>
        </w:rPr>
        <w:t xml:space="preserve"> for </w:t>
      </w:r>
      <w:r w:rsidR="00F00A27" w:rsidRPr="003F10E3">
        <w:rPr>
          <w:rFonts w:ascii="Arial" w:hAnsi="Arial" w:cs="Arial"/>
          <w:sz w:val="24"/>
          <w:szCs w:val="24"/>
        </w:rPr>
        <w:t>children and young peo</w:t>
      </w:r>
      <w:r w:rsidR="008B1EE5">
        <w:rPr>
          <w:rFonts w:ascii="Arial" w:hAnsi="Arial" w:cs="Arial"/>
          <w:sz w:val="24"/>
          <w:szCs w:val="24"/>
        </w:rPr>
        <w:t>ple</w:t>
      </w:r>
      <w:r>
        <w:rPr>
          <w:rFonts w:ascii="Arial" w:hAnsi="Arial" w:cs="Arial"/>
          <w:sz w:val="24"/>
          <w:szCs w:val="24"/>
        </w:rPr>
        <w:t xml:space="preserve"> with a disability living in a specialist children community home</w:t>
      </w:r>
      <w:r w:rsidR="00902D77">
        <w:rPr>
          <w:rFonts w:ascii="Arial" w:hAnsi="Arial" w:cs="Arial"/>
          <w:sz w:val="24"/>
          <w:szCs w:val="24"/>
        </w:rPr>
        <w:t>.</w:t>
      </w:r>
    </w:p>
    <w:p w:rsidR="00902D77" w:rsidRDefault="00902D77" w:rsidP="001B4F2D">
      <w:pPr>
        <w:rPr>
          <w:rFonts w:ascii="Arial" w:hAnsi="Arial" w:cs="Arial"/>
          <w:sz w:val="24"/>
          <w:szCs w:val="24"/>
        </w:rPr>
      </w:pPr>
    </w:p>
    <w:p w:rsidR="003464C4" w:rsidRPr="003F10E3" w:rsidRDefault="00902D77" w:rsidP="001B4F2D">
      <w:pPr>
        <w:rPr>
          <w:rFonts w:ascii="Arial" w:hAnsi="Arial" w:cs="Arial"/>
          <w:sz w:val="24"/>
          <w:szCs w:val="24"/>
        </w:rPr>
      </w:pPr>
      <w:r>
        <w:rPr>
          <w:rFonts w:ascii="Arial" w:hAnsi="Arial" w:cs="Arial"/>
          <w:sz w:val="24"/>
          <w:szCs w:val="24"/>
        </w:rPr>
        <w:t xml:space="preserve">To support children and young people and provide opportunities for them to maximise  their physical , emotional , social and educational potential so that they can develop into confident , capable adults able to live as independently as possible. </w:t>
      </w:r>
    </w:p>
    <w:p w:rsidR="00F00A27" w:rsidRPr="003F10E3" w:rsidRDefault="00F00A27">
      <w:pPr>
        <w:rPr>
          <w:rFonts w:ascii="Arial" w:hAnsi="Arial" w:cs="Arial"/>
          <w:sz w:val="24"/>
          <w:szCs w:val="24"/>
        </w:rPr>
      </w:pPr>
    </w:p>
    <w:p w:rsidR="003464C4" w:rsidRPr="003F10E3" w:rsidRDefault="003464C4">
      <w:pPr>
        <w:rPr>
          <w:rFonts w:ascii="Arial" w:hAnsi="Arial" w:cs="Arial"/>
          <w:sz w:val="24"/>
          <w:szCs w:val="24"/>
        </w:rPr>
      </w:pPr>
    </w:p>
    <w:p w:rsidR="003464C4" w:rsidRDefault="001B7C20" w:rsidP="003464C4">
      <w:pPr>
        <w:rPr>
          <w:rFonts w:ascii="Arial" w:hAnsi="Arial" w:cs="Arial"/>
          <w:b/>
          <w:sz w:val="24"/>
          <w:szCs w:val="24"/>
          <w:u w:val="single"/>
          <w:lang w:eastAsia="en-US"/>
        </w:rPr>
      </w:pPr>
      <w:r>
        <w:rPr>
          <w:rFonts w:ascii="Arial" w:hAnsi="Arial" w:cs="Arial"/>
          <w:b/>
          <w:sz w:val="24"/>
          <w:szCs w:val="24"/>
          <w:u w:val="single"/>
          <w:lang w:eastAsia="en-US"/>
        </w:rPr>
        <w:t xml:space="preserve"> Main</w:t>
      </w:r>
      <w:r w:rsidR="00832E10">
        <w:rPr>
          <w:rFonts w:ascii="Arial" w:hAnsi="Arial" w:cs="Arial"/>
          <w:b/>
          <w:sz w:val="24"/>
          <w:szCs w:val="24"/>
          <w:u w:val="single"/>
          <w:lang w:eastAsia="en-US"/>
        </w:rPr>
        <w:t xml:space="preserve"> D</w:t>
      </w:r>
      <w:r>
        <w:rPr>
          <w:rFonts w:ascii="Arial" w:hAnsi="Arial" w:cs="Arial"/>
          <w:b/>
          <w:sz w:val="24"/>
          <w:szCs w:val="24"/>
          <w:u w:val="single"/>
          <w:lang w:eastAsia="en-US"/>
        </w:rPr>
        <w:t xml:space="preserve">uties </w:t>
      </w:r>
    </w:p>
    <w:p w:rsidR="003464C4" w:rsidRDefault="003464C4" w:rsidP="003464C4">
      <w:pPr>
        <w:rPr>
          <w:rFonts w:ascii="Arial" w:hAnsi="Arial" w:cs="Arial"/>
          <w:sz w:val="24"/>
          <w:szCs w:val="24"/>
        </w:rPr>
      </w:pPr>
    </w:p>
    <w:p w:rsidR="001B7C20" w:rsidRPr="001B7C20" w:rsidRDefault="00832E10" w:rsidP="003464C4">
      <w:pPr>
        <w:rPr>
          <w:rFonts w:ascii="Arial" w:hAnsi="Arial" w:cs="Arial"/>
          <w:b/>
          <w:sz w:val="24"/>
          <w:szCs w:val="24"/>
        </w:rPr>
      </w:pPr>
      <w:r>
        <w:rPr>
          <w:rFonts w:ascii="Arial" w:hAnsi="Arial" w:cs="Arial"/>
          <w:sz w:val="24"/>
          <w:szCs w:val="24"/>
        </w:rPr>
        <w:t xml:space="preserve"> </w:t>
      </w:r>
      <w:r w:rsidRPr="001B7C20">
        <w:rPr>
          <w:rFonts w:ascii="Arial" w:hAnsi="Arial" w:cs="Arial"/>
          <w:b/>
          <w:sz w:val="24"/>
          <w:szCs w:val="24"/>
        </w:rPr>
        <w:t xml:space="preserve">Young People </w:t>
      </w:r>
    </w:p>
    <w:p w:rsidR="003464C4" w:rsidRPr="003F10E3" w:rsidRDefault="00902D77" w:rsidP="00D90F18">
      <w:pPr>
        <w:numPr>
          <w:ilvl w:val="0"/>
          <w:numId w:val="14"/>
        </w:numPr>
        <w:ind w:left="567" w:hanging="567"/>
        <w:rPr>
          <w:rFonts w:ascii="Arial" w:hAnsi="Arial" w:cs="Arial"/>
          <w:sz w:val="24"/>
          <w:szCs w:val="24"/>
        </w:rPr>
      </w:pPr>
      <w:r>
        <w:rPr>
          <w:rFonts w:ascii="Arial" w:hAnsi="Arial" w:cs="Arial"/>
          <w:sz w:val="24"/>
          <w:szCs w:val="24"/>
        </w:rPr>
        <w:t>To support children and young people to maximise their potential and ensure that their physical</w:t>
      </w:r>
      <w:r w:rsidR="003377CB">
        <w:rPr>
          <w:rFonts w:ascii="Arial" w:hAnsi="Arial" w:cs="Arial"/>
          <w:sz w:val="24"/>
          <w:szCs w:val="24"/>
        </w:rPr>
        <w:t>, emotional</w:t>
      </w:r>
      <w:r>
        <w:rPr>
          <w:rFonts w:ascii="Arial" w:hAnsi="Arial" w:cs="Arial"/>
          <w:sz w:val="24"/>
          <w:szCs w:val="24"/>
        </w:rPr>
        <w:t>, social and educational needs are met.</w:t>
      </w:r>
    </w:p>
    <w:p w:rsidR="003464C4" w:rsidRPr="003F10E3" w:rsidRDefault="003464C4" w:rsidP="00D90F18">
      <w:pPr>
        <w:ind w:left="567" w:hanging="567"/>
        <w:rPr>
          <w:rFonts w:ascii="Arial" w:hAnsi="Arial" w:cs="Arial"/>
          <w:sz w:val="24"/>
          <w:szCs w:val="24"/>
        </w:rPr>
      </w:pPr>
    </w:p>
    <w:p w:rsidR="003464C4" w:rsidRDefault="00902D77" w:rsidP="00D90F18">
      <w:pPr>
        <w:numPr>
          <w:ilvl w:val="0"/>
          <w:numId w:val="14"/>
        </w:numPr>
        <w:ind w:left="567" w:hanging="567"/>
        <w:rPr>
          <w:rFonts w:ascii="Arial" w:hAnsi="Arial" w:cs="Arial"/>
          <w:sz w:val="24"/>
          <w:szCs w:val="24"/>
        </w:rPr>
      </w:pPr>
      <w:r>
        <w:rPr>
          <w:rFonts w:ascii="Arial" w:hAnsi="Arial" w:cs="Arial"/>
          <w:sz w:val="24"/>
          <w:szCs w:val="24"/>
        </w:rPr>
        <w:t>To safeguard</w:t>
      </w:r>
      <w:r w:rsidR="001B7C20">
        <w:rPr>
          <w:rFonts w:ascii="Arial" w:hAnsi="Arial" w:cs="Arial"/>
          <w:sz w:val="24"/>
          <w:szCs w:val="24"/>
        </w:rPr>
        <w:t xml:space="preserve"> the </w:t>
      </w:r>
      <w:r w:rsidR="008A5E6E" w:rsidRPr="003F10E3">
        <w:rPr>
          <w:rFonts w:ascii="Arial" w:hAnsi="Arial" w:cs="Arial"/>
          <w:sz w:val="24"/>
          <w:szCs w:val="24"/>
        </w:rPr>
        <w:t xml:space="preserve">children and </w:t>
      </w:r>
      <w:r w:rsidR="001B7C20">
        <w:rPr>
          <w:rFonts w:ascii="Arial" w:hAnsi="Arial" w:cs="Arial"/>
          <w:sz w:val="24"/>
          <w:szCs w:val="24"/>
        </w:rPr>
        <w:t xml:space="preserve">young people who they support </w:t>
      </w:r>
      <w:r>
        <w:rPr>
          <w:rFonts w:ascii="Arial" w:hAnsi="Arial" w:cs="Arial"/>
          <w:sz w:val="24"/>
          <w:szCs w:val="24"/>
        </w:rPr>
        <w:t>ensuring that they are pro</w:t>
      </w:r>
      <w:r w:rsidR="001B7C20">
        <w:rPr>
          <w:rFonts w:ascii="Arial" w:hAnsi="Arial" w:cs="Arial"/>
          <w:sz w:val="24"/>
          <w:szCs w:val="24"/>
        </w:rPr>
        <w:t xml:space="preserve">tected from all forms of abuse and </w:t>
      </w:r>
      <w:r w:rsidR="009915A0">
        <w:rPr>
          <w:rFonts w:ascii="Arial" w:hAnsi="Arial" w:cs="Arial"/>
          <w:sz w:val="24"/>
          <w:szCs w:val="24"/>
        </w:rPr>
        <w:t>those</w:t>
      </w:r>
      <w:r w:rsidR="001B7C20">
        <w:rPr>
          <w:rFonts w:ascii="Arial" w:hAnsi="Arial" w:cs="Arial"/>
          <w:sz w:val="24"/>
          <w:szCs w:val="24"/>
        </w:rPr>
        <w:t xml:space="preserve"> they live in a safe environment.</w:t>
      </w:r>
    </w:p>
    <w:p w:rsidR="008756FD" w:rsidRDefault="008756FD" w:rsidP="00D90F18">
      <w:pPr>
        <w:ind w:left="567" w:hanging="567"/>
        <w:rPr>
          <w:rFonts w:ascii="Arial" w:hAnsi="Arial" w:cs="Arial"/>
          <w:sz w:val="24"/>
          <w:szCs w:val="24"/>
        </w:rPr>
      </w:pPr>
    </w:p>
    <w:p w:rsidR="008756FD" w:rsidRDefault="008756FD" w:rsidP="00D90F18">
      <w:pPr>
        <w:numPr>
          <w:ilvl w:val="0"/>
          <w:numId w:val="14"/>
        </w:numPr>
        <w:ind w:left="567" w:hanging="567"/>
        <w:rPr>
          <w:rFonts w:ascii="Arial" w:hAnsi="Arial" w:cs="Arial"/>
          <w:sz w:val="24"/>
          <w:szCs w:val="24"/>
        </w:rPr>
      </w:pPr>
      <w:r>
        <w:rPr>
          <w:rFonts w:ascii="Arial" w:hAnsi="Arial" w:cs="Arial"/>
          <w:sz w:val="24"/>
          <w:szCs w:val="24"/>
        </w:rPr>
        <w:t xml:space="preserve">Where required by the Registered Manager undertake the responsibilities for the role of key worker for the child or young person </w:t>
      </w:r>
    </w:p>
    <w:p w:rsidR="001B7C20"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assessment of individual children’s/young people’</w:t>
      </w:r>
      <w:r>
        <w:rPr>
          <w:rFonts w:ascii="Arial" w:hAnsi="Arial" w:cs="Arial"/>
          <w:sz w:val="24"/>
          <w:szCs w:val="24"/>
        </w:rPr>
        <w:t>s needs and circumstances</w:t>
      </w:r>
    </w:p>
    <w:p w:rsidR="003464C4" w:rsidRPr="003F10E3" w:rsidRDefault="003464C4"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Pr>
          <w:rFonts w:ascii="Arial" w:hAnsi="Arial" w:cs="Arial"/>
          <w:sz w:val="24"/>
          <w:szCs w:val="24"/>
        </w:rPr>
        <w:t>C</w:t>
      </w:r>
      <w:r w:rsidR="00F00A27" w:rsidRPr="003F10E3">
        <w:rPr>
          <w:rFonts w:ascii="Arial" w:hAnsi="Arial" w:cs="Arial"/>
          <w:sz w:val="24"/>
          <w:szCs w:val="24"/>
        </w:rPr>
        <w:t>ontribute towards</w:t>
      </w:r>
      <w:r w:rsidR="00902D77">
        <w:rPr>
          <w:rFonts w:ascii="Arial" w:hAnsi="Arial" w:cs="Arial"/>
          <w:sz w:val="24"/>
          <w:szCs w:val="24"/>
        </w:rPr>
        <w:t xml:space="preserve"> and implement the agreed Care</w:t>
      </w:r>
      <w:r w:rsidR="00902D77" w:rsidRPr="003F10E3">
        <w:rPr>
          <w:rFonts w:ascii="Arial" w:hAnsi="Arial" w:cs="Arial"/>
          <w:sz w:val="24"/>
          <w:szCs w:val="24"/>
        </w:rPr>
        <w:t xml:space="preserve"> Placement Plan </w:t>
      </w:r>
      <w:r w:rsidR="00902FC3" w:rsidRPr="003F10E3">
        <w:rPr>
          <w:rFonts w:ascii="Arial" w:hAnsi="Arial" w:cs="Arial"/>
          <w:sz w:val="24"/>
          <w:szCs w:val="24"/>
        </w:rPr>
        <w:t>for each child/young person</w:t>
      </w:r>
      <w:r w:rsidR="003377CB">
        <w:rPr>
          <w:rFonts w:ascii="Arial" w:hAnsi="Arial" w:cs="Arial"/>
          <w:sz w:val="24"/>
          <w:szCs w:val="24"/>
        </w:rPr>
        <w:t xml:space="preserve"> supporting young people to achieve their personal goals.</w:t>
      </w:r>
    </w:p>
    <w:p w:rsidR="001B7C20" w:rsidRPr="003F10E3"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planning, implementation and evaluation of therape</w:t>
      </w:r>
      <w:r>
        <w:rPr>
          <w:rFonts w:ascii="Arial" w:hAnsi="Arial" w:cs="Arial"/>
          <w:sz w:val="24"/>
          <w:szCs w:val="24"/>
        </w:rPr>
        <w:t>utic programmes to support and enable children and young people to manage their behaviour</w:t>
      </w:r>
      <w:r w:rsidRPr="001B7C20">
        <w:rPr>
          <w:rFonts w:ascii="Arial" w:hAnsi="Arial" w:cs="Arial"/>
          <w:sz w:val="24"/>
          <w:szCs w:val="24"/>
        </w:rPr>
        <w:t xml:space="preserve"> </w:t>
      </w:r>
      <w:r>
        <w:rPr>
          <w:rFonts w:ascii="Arial" w:hAnsi="Arial" w:cs="Arial"/>
          <w:sz w:val="24"/>
          <w:szCs w:val="24"/>
        </w:rPr>
        <w:t>and p</w:t>
      </w:r>
      <w:r w:rsidRPr="003F10E3">
        <w:rPr>
          <w:rFonts w:ascii="Arial" w:hAnsi="Arial" w:cs="Arial"/>
          <w:sz w:val="24"/>
          <w:szCs w:val="24"/>
        </w:rPr>
        <w:t>romote children’s</w:t>
      </w:r>
      <w:r>
        <w:rPr>
          <w:rFonts w:ascii="Arial" w:hAnsi="Arial" w:cs="Arial"/>
          <w:sz w:val="24"/>
          <w:szCs w:val="24"/>
        </w:rPr>
        <w:t xml:space="preserve"> and </w:t>
      </w:r>
      <w:r w:rsidRPr="003F10E3">
        <w:rPr>
          <w:rFonts w:ascii="Arial" w:hAnsi="Arial" w:cs="Arial"/>
          <w:sz w:val="24"/>
          <w:szCs w:val="24"/>
        </w:rPr>
        <w:t>young people’s s</w:t>
      </w:r>
      <w:r>
        <w:rPr>
          <w:rFonts w:ascii="Arial" w:hAnsi="Arial" w:cs="Arial"/>
          <w:sz w:val="24"/>
          <w:szCs w:val="24"/>
        </w:rPr>
        <w:t>ocial and emotional development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Prepare, implement and evaluat</w:t>
      </w:r>
      <w:r>
        <w:rPr>
          <w:rFonts w:ascii="Arial" w:hAnsi="Arial" w:cs="Arial"/>
          <w:sz w:val="24"/>
          <w:szCs w:val="24"/>
        </w:rPr>
        <w:t>e agreed therapeutic activities</w:t>
      </w:r>
      <w:r w:rsidRPr="001B7C20">
        <w:rPr>
          <w:rFonts w:ascii="Arial" w:hAnsi="Arial" w:cs="Arial"/>
          <w:sz w:val="24"/>
          <w:szCs w:val="24"/>
        </w:rPr>
        <w:t xml:space="preserve"> </w:t>
      </w:r>
      <w:r>
        <w:rPr>
          <w:rFonts w:ascii="Arial" w:hAnsi="Arial" w:cs="Arial"/>
          <w:sz w:val="24"/>
          <w:szCs w:val="24"/>
        </w:rPr>
        <w:t>to help to p</w:t>
      </w:r>
      <w:r w:rsidRPr="008B1EE5">
        <w:rPr>
          <w:rFonts w:ascii="Arial" w:hAnsi="Arial" w:cs="Arial"/>
          <w:sz w:val="24"/>
          <w:szCs w:val="24"/>
        </w:rPr>
        <w:t>romote children’s/young people’s sensory and intellectual development</w:t>
      </w:r>
    </w:p>
    <w:p w:rsidR="001B7C20" w:rsidRDefault="001B7C20" w:rsidP="00D90F18">
      <w:pPr>
        <w:ind w:left="567" w:hanging="567"/>
        <w:rPr>
          <w:rFonts w:ascii="Arial" w:hAnsi="Arial" w:cs="Arial"/>
          <w:sz w:val="24"/>
          <w:szCs w:val="24"/>
        </w:rPr>
      </w:pPr>
    </w:p>
    <w:p w:rsidR="001B7C20"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Establish and maintain re</w:t>
      </w:r>
      <w:r>
        <w:rPr>
          <w:rFonts w:ascii="Arial" w:hAnsi="Arial" w:cs="Arial"/>
          <w:sz w:val="24"/>
          <w:szCs w:val="24"/>
        </w:rPr>
        <w:t>lationships with parents/carers and where required s</w:t>
      </w:r>
      <w:r w:rsidR="001B7C20" w:rsidRPr="003F10E3">
        <w:rPr>
          <w:rFonts w:ascii="Arial" w:hAnsi="Arial" w:cs="Arial"/>
          <w:sz w:val="24"/>
          <w:szCs w:val="24"/>
        </w:rPr>
        <w:t xml:space="preserve">upport </w:t>
      </w:r>
      <w:r w:rsidR="001B7C20">
        <w:rPr>
          <w:rFonts w:ascii="Arial" w:hAnsi="Arial" w:cs="Arial"/>
          <w:sz w:val="24"/>
          <w:szCs w:val="24"/>
        </w:rPr>
        <w:t>children and young people and</w:t>
      </w:r>
      <w:r w:rsidR="001B7C20" w:rsidRPr="003F10E3">
        <w:rPr>
          <w:rFonts w:ascii="Arial" w:hAnsi="Arial" w:cs="Arial"/>
          <w:sz w:val="24"/>
          <w:szCs w:val="24"/>
        </w:rPr>
        <w:t xml:space="preserve"> their families to address issu</w:t>
      </w:r>
      <w:r w:rsidR="001B7C20">
        <w:rPr>
          <w:rFonts w:ascii="Arial" w:hAnsi="Arial" w:cs="Arial"/>
          <w:sz w:val="24"/>
          <w:szCs w:val="24"/>
        </w:rPr>
        <w:t>es which af</w:t>
      </w:r>
      <w:r>
        <w:rPr>
          <w:rFonts w:ascii="Arial" w:hAnsi="Arial" w:cs="Arial"/>
          <w:sz w:val="24"/>
          <w:szCs w:val="24"/>
        </w:rPr>
        <w:t>fect the child or young persons, health emotional and</w:t>
      </w:r>
      <w:r w:rsidR="001B7C20" w:rsidRPr="003F10E3">
        <w:rPr>
          <w:rFonts w:ascii="Arial" w:hAnsi="Arial" w:cs="Arial"/>
          <w:sz w:val="24"/>
          <w:szCs w:val="24"/>
        </w:rPr>
        <w:t xml:space="preserve"> social w</w:t>
      </w:r>
      <w:r w:rsidR="001B7C20">
        <w:rPr>
          <w:rFonts w:ascii="Arial" w:hAnsi="Arial" w:cs="Arial"/>
          <w:sz w:val="24"/>
          <w:szCs w:val="24"/>
        </w:rPr>
        <w:t>ell-being</w:t>
      </w:r>
      <w:r>
        <w:rPr>
          <w:rFonts w:ascii="Arial" w:hAnsi="Arial" w:cs="Arial"/>
          <w:sz w:val="24"/>
          <w:szCs w:val="24"/>
        </w:rPr>
        <w: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Pr>
          <w:rFonts w:ascii="Arial" w:hAnsi="Arial" w:cs="Arial"/>
          <w:sz w:val="24"/>
          <w:szCs w:val="24"/>
        </w:rPr>
        <w:t>Contribute to the provision of</w:t>
      </w:r>
      <w:r w:rsidRPr="003F10E3">
        <w:rPr>
          <w:rFonts w:ascii="Arial" w:hAnsi="Arial" w:cs="Arial"/>
          <w:sz w:val="24"/>
          <w:szCs w:val="24"/>
        </w:rPr>
        <w:t xml:space="preserve"> a </w:t>
      </w:r>
      <w:r>
        <w:rPr>
          <w:rFonts w:ascii="Arial" w:hAnsi="Arial" w:cs="Arial"/>
          <w:sz w:val="24"/>
          <w:szCs w:val="24"/>
        </w:rPr>
        <w:t xml:space="preserve">safe </w:t>
      </w:r>
      <w:r w:rsidRPr="003F10E3">
        <w:rPr>
          <w:rFonts w:ascii="Arial" w:hAnsi="Arial" w:cs="Arial"/>
          <w:sz w:val="24"/>
          <w:szCs w:val="24"/>
        </w:rPr>
        <w:t xml:space="preserve">framework </w:t>
      </w:r>
      <w:r>
        <w:rPr>
          <w:rFonts w:ascii="Arial" w:hAnsi="Arial" w:cs="Arial"/>
          <w:sz w:val="24"/>
          <w:szCs w:val="24"/>
        </w:rPr>
        <w:t>and effective strategies to support children and young people to manage their behaviour</w:t>
      </w:r>
    </w:p>
    <w:p w:rsidR="001B7C20" w:rsidRDefault="001B7C20" w:rsidP="00D90F18">
      <w:pPr>
        <w:ind w:left="567" w:hanging="567"/>
        <w:rPr>
          <w:rFonts w:ascii="Arial" w:hAnsi="Arial" w:cs="Arial"/>
          <w:sz w:val="24"/>
          <w:szCs w:val="24"/>
        </w:rPr>
      </w:pPr>
    </w:p>
    <w:p w:rsidR="003377CB" w:rsidRPr="003F10E3" w:rsidRDefault="003377CB" w:rsidP="00D90F18">
      <w:pPr>
        <w:numPr>
          <w:ilvl w:val="0"/>
          <w:numId w:val="14"/>
        </w:numPr>
        <w:ind w:left="567" w:hanging="567"/>
        <w:jc w:val="both"/>
        <w:rPr>
          <w:rFonts w:ascii="Arial" w:hAnsi="Arial" w:cs="Arial"/>
          <w:sz w:val="24"/>
          <w:szCs w:val="24"/>
        </w:rPr>
      </w:pPr>
      <w:r w:rsidRPr="003F10E3">
        <w:rPr>
          <w:rFonts w:ascii="Arial" w:hAnsi="Arial" w:cs="Arial"/>
          <w:sz w:val="24"/>
          <w:szCs w:val="24"/>
        </w:rPr>
        <w:t xml:space="preserve">Observe and assess the development and behaviour of children/ </w:t>
      </w:r>
      <w:r>
        <w:rPr>
          <w:rFonts w:ascii="Arial" w:hAnsi="Arial" w:cs="Arial"/>
          <w:sz w:val="24"/>
          <w:szCs w:val="24"/>
        </w:rPr>
        <w:t xml:space="preserve">young people and </w:t>
      </w:r>
    </w:p>
    <w:p w:rsidR="001B7C20" w:rsidRDefault="003377CB" w:rsidP="00D90F18">
      <w:pPr>
        <w:numPr>
          <w:ilvl w:val="0"/>
          <w:numId w:val="14"/>
        </w:numPr>
        <w:ind w:left="567" w:hanging="567"/>
        <w:rPr>
          <w:rFonts w:ascii="Arial" w:hAnsi="Arial" w:cs="Arial"/>
          <w:sz w:val="24"/>
          <w:szCs w:val="24"/>
        </w:rPr>
      </w:pPr>
      <w:r>
        <w:rPr>
          <w:rFonts w:ascii="Arial" w:hAnsi="Arial" w:cs="Arial"/>
          <w:sz w:val="24"/>
          <w:szCs w:val="24"/>
        </w:rPr>
        <w:t>r</w:t>
      </w:r>
      <w:r w:rsidR="001B7C20" w:rsidRPr="003F10E3">
        <w:rPr>
          <w:rFonts w:ascii="Arial" w:hAnsi="Arial" w:cs="Arial"/>
          <w:sz w:val="24"/>
          <w:szCs w:val="24"/>
        </w:rPr>
        <w:t>eview children’s/young people’s in</w:t>
      </w:r>
      <w:r>
        <w:rPr>
          <w:rFonts w:ascii="Arial" w:hAnsi="Arial" w:cs="Arial"/>
          <w:sz w:val="24"/>
          <w:szCs w:val="24"/>
        </w:rPr>
        <w:t xml:space="preserve">dividual progress and needs </w:t>
      </w:r>
      <w:r w:rsidR="001B7C20" w:rsidRPr="003F10E3">
        <w:rPr>
          <w:rFonts w:ascii="Arial" w:hAnsi="Arial" w:cs="Arial"/>
          <w:sz w:val="24"/>
          <w:szCs w:val="24"/>
        </w:rPr>
        <w:t xml:space="preserve"> in line with statutor</w:t>
      </w:r>
      <w:r w:rsidR="001B7C20">
        <w:rPr>
          <w:rFonts w:ascii="Arial" w:hAnsi="Arial" w:cs="Arial"/>
          <w:sz w:val="24"/>
          <w:szCs w:val="24"/>
        </w:rPr>
        <w:t xml:space="preserve">y and </w:t>
      </w:r>
      <w:r>
        <w:rPr>
          <w:rFonts w:ascii="Arial" w:hAnsi="Arial" w:cs="Arial"/>
          <w:sz w:val="24"/>
          <w:szCs w:val="24"/>
        </w:rPr>
        <w:t xml:space="preserve">directorate </w:t>
      </w:r>
      <w:r w:rsidR="001B7C20">
        <w:rPr>
          <w:rFonts w:ascii="Arial" w:hAnsi="Arial" w:cs="Arial"/>
          <w:sz w:val="24"/>
          <w:szCs w:val="24"/>
        </w:rPr>
        <w:t>requirements</w:t>
      </w:r>
    </w:p>
    <w:p w:rsidR="003377CB" w:rsidRPr="003F10E3" w:rsidRDefault="003377CB" w:rsidP="00D90F18">
      <w:pPr>
        <w:ind w:left="567" w:hanging="567"/>
        <w:rPr>
          <w:rFonts w:ascii="Arial" w:hAnsi="Arial" w:cs="Arial"/>
          <w:sz w:val="24"/>
          <w:szCs w:val="24"/>
        </w:rPr>
      </w:pPr>
    </w:p>
    <w:p w:rsidR="003377CB"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Represent children’s/young people’s interests when they a</w:t>
      </w:r>
      <w:r>
        <w:rPr>
          <w:rFonts w:ascii="Arial" w:hAnsi="Arial" w:cs="Arial"/>
          <w:sz w:val="24"/>
          <w:szCs w:val="24"/>
        </w:rPr>
        <w:t>re not able to do so themselves</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Support children/young people</w:t>
      </w:r>
      <w:r>
        <w:rPr>
          <w:rFonts w:ascii="Arial" w:hAnsi="Arial" w:cs="Arial"/>
          <w:sz w:val="24"/>
          <w:szCs w:val="24"/>
        </w:rPr>
        <w:t xml:space="preserve"> as they move towards transition to adult services or are </w:t>
      </w:r>
      <w:r w:rsidRPr="003F10E3">
        <w:rPr>
          <w:rFonts w:ascii="Arial" w:hAnsi="Arial" w:cs="Arial"/>
          <w:sz w:val="24"/>
          <w:szCs w:val="24"/>
        </w:rPr>
        <w:t xml:space="preserve">experiencing a change in their </w:t>
      </w:r>
      <w:r>
        <w:rPr>
          <w:rFonts w:ascii="Arial" w:hAnsi="Arial" w:cs="Arial"/>
          <w:sz w:val="24"/>
          <w:szCs w:val="24"/>
        </w:rPr>
        <w:t>care requirements and provision</w:t>
      </w:r>
    </w:p>
    <w:p w:rsidR="008756FD" w:rsidRDefault="008756FD" w:rsidP="00D90F18">
      <w:pPr>
        <w:ind w:left="567" w:hanging="567"/>
        <w:rPr>
          <w:rFonts w:ascii="Arial" w:hAnsi="Arial" w:cs="Arial"/>
          <w:sz w:val="24"/>
          <w:szCs w:val="24"/>
        </w:rPr>
      </w:pPr>
    </w:p>
    <w:p w:rsidR="008756FD" w:rsidRPr="003F10E3" w:rsidRDefault="008756FD" w:rsidP="00D90F18">
      <w:pPr>
        <w:numPr>
          <w:ilvl w:val="0"/>
          <w:numId w:val="14"/>
        </w:numPr>
        <w:ind w:left="567" w:hanging="567"/>
        <w:rPr>
          <w:rFonts w:ascii="Arial" w:hAnsi="Arial" w:cs="Arial"/>
          <w:sz w:val="24"/>
          <w:szCs w:val="24"/>
        </w:rPr>
      </w:pPr>
      <w:r>
        <w:rPr>
          <w:rFonts w:ascii="Arial" w:hAnsi="Arial" w:cs="Arial"/>
          <w:sz w:val="24"/>
          <w:szCs w:val="24"/>
        </w:rPr>
        <w:t>At all times a</w:t>
      </w:r>
      <w:r w:rsidRPr="003F10E3">
        <w:rPr>
          <w:rFonts w:ascii="Arial" w:hAnsi="Arial" w:cs="Arial"/>
          <w:sz w:val="24"/>
          <w:szCs w:val="24"/>
        </w:rPr>
        <w:t xml:space="preserve">ct as an advocate </w:t>
      </w:r>
      <w:r>
        <w:rPr>
          <w:rFonts w:ascii="Arial" w:hAnsi="Arial" w:cs="Arial"/>
          <w:sz w:val="24"/>
          <w:szCs w:val="24"/>
        </w:rPr>
        <w:t xml:space="preserve">for the child / young person </w:t>
      </w:r>
      <w:r w:rsidRPr="003F10E3">
        <w:rPr>
          <w:rFonts w:ascii="Arial" w:hAnsi="Arial" w:cs="Arial"/>
          <w:sz w:val="24"/>
          <w:szCs w:val="24"/>
        </w:rPr>
        <w:t>to ensure the best possible o</w:t>
      </w:r>
      <w:r>
        <w:rPr>
          <w:rFonts w:ascii="Arial" w:hAnsi="Arial" w:cs="Arial"/>
          <w:sz w:val="24"/>
          <w:szCs w:val="24"/>
        </w:rPr>
        <w:t>utcome for them</w:t>
      </w:r>
    </w:p>
    <w:p w:rsidR="008756FD" w:rsidRPr="003F10E3" w:rsidRDefault="008756FD"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3377CB" w:rsidRPr="003F10E3" w:rsidRDefault="003377CB" w:rsidP="001B7C20">
      <w:pPr>
        <w:rPr>
          <w:rFonts w:ascii="Arial" w:hAnsi="Arial" w:cs="Arial"/>
          <w:sz w:val="24"/>
          <w:szCs w:val="24"/>
        </w:rPr>
      </w:pPr>
    </w:p>
    <w:p w:rsidR="003377CB" w:rsidRPr="003377CB" w:rsidRDefault="006A3581" w:rsidP="003377CB">
      <w:pPr>
        <w:rPr>
          <w:rFonts w:ascii="Arial" w:hAnsi="Arial" w:cs="Arial"/>
          <w:sz w:val="24"/>
          <w:szCs w:val="24"/>
        </w:rPr>
      </w:pPr>
      <w:r w:rsidRPr="003F10E3">
        <w:rPr>
          <w:rFonts w:ascii="Arial" w:hAnsi="Arial" w:cs="Arial"/>
          <w:b/>
          <w:sz w:val="24"/>
          <w:szCs w:val="24"/>
        </w:rPr>
        <w:t>PARTNERSHIP WORKING</w:t>
      </w:r>
    </w:p>
    <w:p w:rsidR="003377CB" w:rsidRPr="003F10E3" w:rsidRDefault="003377CB" w:rsidP="003377CB">
      <w:pPr>
        <w:jc w:val="both"/>
        <w:rPr>
          <w:rFonts w:ascii="Arial" w:hAnsi="Arial" w:cs="Arial"/>
          <w:sz w:val="24"/>
          <w:szCs w:val="24"/>
        </w:rPr>
      </w:pPr>
    </w:p>
    <w:p w:rsidR="003377CB" w:rsidRPr="003F10E3"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workers, carers, children and young people and their families</w:t>
      </w:r>
      <w:r>
        <w:rPr>
          <w:rFonts w:ascii="Arial" w:hAnsi="Arial" w:cs="Arial"/>
          <w:sz w:val="24"/>
          <w:szCs w:val="24"/>
        </w:rPr>
        <w:t xml:space="preserve"> through effective communication and liaison.</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partner agencies to the benefit of the child/young person and their family</w:t>
      </w:r>
      <w:r>
        <w:rPr>
          <w:rFonts w:ascii="Arial" w:hAnsi="Arial" w:cs="Arial"/>
          <w:sz w:val="24"/>
          <w:szCs w:val="24"/>
        </w:rPr>
        <w:t xml:space="preserve"> through effective communication and collaboration with all partners,</w:t>
      </w:r>
    </w:p>
    <w:p w:rsidR="003377CB" w:rsidRDefault="003377CB"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6A3581" w:rsidRDefault="006A3581" w:rsidP="006A3581">
      <w:pPr>
        <w:tabs>
          <w:tab w:val="num" w:pos="360"/>
        </w:tabs>
        <w:jc w:val="both"/>
        <w:rPr>
          <w:rFonts w:ascii="Arial" w:hAnsi="Arial" w:cs="Arial"/>
          <w:b/>
          <w:sz w:val="24"/>
          <w:szCs w:val="24"/>
        </w:rPr>
      </w:pPr>
    </w:p>
    <w:p w:rsidR="006A3581" w:rsidRPr="003F10E3" w:rsidRDefault="008756FD" w:rsidP="006A3581">
      <w:pPr>
        <w:tabs>
          <w:tab w:val="num" w:pos="360"/>
        </w:tabs>
        <w:jc w:val="both"/>
        <w:rPr>
          <w:rFonts w:ascii="Arial" w:hAnsi="Arial" w:cs="Arial"/>
          <w:b/>
          <w:sz w:val="24"/>
          <w:szCs w:val="24"/>
        </w:rPr>
      </w:pPr>
      <w:r w:rsidRPr="003F10E3">
        <w:rPr>
          <w:rFonts w:ascii="Arial" w:hAnsi="Arial" w:cs="Arial"/>
          <w:b/>
          <w:sz w:val="24"/>
          <w:szCs w:val="24"/>
        </w:rPr>
        <w:t>STAFF DEVELOPMENT</w:t>
      </w:r>
    </w:p>
    <w:p w:rsidR="006A3581" w:rsidRPr="003F10E3" w:rsidRDefault="006A3581" w:rsidP="006A3581">
      <w:pPr>
        <w:tabs>
          <w:tab w:val="num" w:pos="360"/>
        </w:tabs>
        <w:jc w:val="both"/>
        <w:rPr>
          <w:rFonts w:ascii="Arial" w:hAnsi="Arial" w:cs="Arial"/>
          <w:sz w:val="24"/>
          <w:szCs w:val="24"/>
        </w:rPr>
      </w:pPr>
    </w:p>
    <w:p w:rsidR="006A3581" w:rsidRPr="003F10E3" w:rsidRDefault="006A3581" w:rsidP="00D90F18">
      <w:pPr>
        <w:numPr>
          <w:ilvl w:val="0"/>
          <w:numId w:val="16"/>
        </w:numPr>
        <w:ind w:hanging="720"/>
        <w:jc w:val="both"/>
        <w:rPr>
          <w:rFonts w:ascii="Arial" w:hAnsi="Arial" w:cs="Arial"/>
          <w:sz w:val="24"/>
          <w:szCs w:val="24"/>
        </w:rPr>
      </w:pPr>
      <w:r w:rsidRPr="002B60B9">
        <w:rPr>
          <w:rFonts w:ascii="Arial" w:hAnsi="Arial" w:cs="Arial"/>
          <w:sz w:val="24"/>
          <w:szCs w:val="24"/>
        </w:rPr>
        <w:t>Attend and actively participate in staff</w:t>
      </w:r>
      <w:r>
        <w:rPr>
          <w:rFonts w:ascii="Arial" w:hAnsi="Arial" w:cs="Arial"/>
          <w:sz w:val="24"/>
          <w:szCs w:val="24"/>
        </w:rPr>
        <w:t xml:space="preserve"> meetings</w:t>
      </w:r>
    </w:p>
    <w:p w:rsidR="006A3581" w:rsidRPr="003F10E3" w:rsidRDefault="006A3581" w:rsidP="00D90F18">
      <w:pPr>
        <w:ind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Prepare for, attend and actively participate in s</w:t>
      </w:r>
      <w:r>
        <w:rPr>
          <w:rFonts w:ascii="Arial" w:hAnsi="Arial" w:cs="Arial"/>
          <w:sz w:val="24"/>
          <w:szCs w:val="24"/>
        </w:rPr>
        <w:t>upervision, appraisal and staff meetings</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Promote and participate in training and </w:t>
      </w:r>
      <w:r>
        <w:rPr>
          <w:rFonts w:ascii="Arial" w:hAnsi="Arial" w:cs="Arial"/>
          <w:sz w:val="24"/>
          <w:szCs w:val="24"/>
        </w:rPr>
        <w:t xml:space="preserve">staff development opportunities as required </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Contribute to the development </w:t>
      </w:r>
      <w:r>
        <w:rPr>
          <w:rFonts w:ascii="Arial" w:hAnsi="Arial" w:cs="Arial"/>
          <w:sz w:val="24"/>
          <w:szCs w:val="24"/>
        </w:rPr>
        <w:t>and effectiveness of work teams</w:t>
      </w:r>
    </w:p>
    <w:p w:rsidR="006A3581" w:rsidRPr="003F10E3" w:rsidRDefault="006A3581" w:rsidP="006A3581">
      <w:pPr>
        <w:jc w:val="both"/>
        <w:rPr>
          <w:rFonts w:ascii="Arial" w:hAnsi="Arial" w:cs="Arial"/>
          <w:sz w:val="24"/>
          <w:szCs w:val="24"/>
        </w:rPr>
      </w:pPr>
    </w:p>
    <w:p w:rsidR="003377CB" w:rsidRPr="003F10E3" w:rsidRDefault="003377CB" w:rsidP="003377CB">
      <w:pPr>
        <w:rPr>
          <w:rFonts w:ascii="Arial" w:hAnsi="Arial" w:cs="Arial"/>
          <w:sz w:val="24"/>
          <w:szCs w:val="24"/>
        </w:rPr>
      </w:pPr>
    </w:p>
    <w:p w:rsidR="006A3581" w:rsidRPr="003F10E3" w:rsidRDefault="008756FD" w:rsidP="006A3581">
      <w:pPr>
        <w:jc w:val="both"/>
        <w:rPr>
          <w:rFonts w:ascii="Arial" w:hAnsi="Arial" w:cs="Arial"/>
          <w:b/>
          <w:sz w:val="24"/>
          <w:szCs w:val="24"/>
        </w:rPr>
      </w:pPr>
      <w:r w:rsidRPr="003F10E3">
        <w:rPr>
          <w:rFonts w:ascii="Arial" w:hAnsi="Arial" w:cs="Arial"/>
          <w:b/>
          <w:sz w:val="24"/>
          <w:szCs w:val="24"/>
        </w:rPr>
        <w:t>GENERAL</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 xml:space="preserve">Meet identified </w:t>
      </w:r>
      <w:r w:rsidRPr="003F10E3">
        <w:rPr>
          <w:rFonts w:ascii="Arial" w:hAnsi="Arial" w:cs="Arial"/>
          <w:sz w:val="24"/>
          <w:szCs w:val="24"/>
        </w:rPr>
        <w:t xml:space="preserve">objectives </w:t>
      </w:r>
      <w:r>
        <w:rPr>
          <w:rFonts w:ascii="Arial" w:hAnsi="Arial" w:cs="Arial"/>
          <w:sz w:val="24"/>
          <w:szCs w:val="24"/>
        </w:rPr>
        <w:t xml:space="preserve">as outlined in personal appraisals </w:t>
      </w:r>
    </w:p>
    <w:p w:rsidR="006A3581" w:rsidRPr="003F10E3" w:rsidRDefault="006A3581" w:rsidP="00D90F18">
      <w:pPr>
        <w:ind w:left="720" w:hanging="567"/>
        <w:jc w:val="both"/>
        <w:rPr>
          <w:rFonts w:ascii="Arial" w:hAnsi="Arial" w:cs="Arial"/>
          <w:sz w:val="24"/>
          <w:szCs w:val="24"/>
        </w:rPr>
      </w:pPr>
    </w:p>
    <w:p w:rsidR="006A3581" w:rsidRDefault="006A3581" w:rsidP="00D90F18">
      <w:pPr>
        <w:numPr>
          <w:ilvl w:val="0"/>
          <w:numId w:val="17"/>
        </w:numPr>
        <w:ind w:hanging="567"/>
        <w:jc w:val="both"/>
        <w:rPr>
          <w:rFonts w:ascii="Arial" w:hAnsi="Arial" w:cs="Arial"/>
          <w:sz w:val="24"/>
          <w:szCs w:val="24"/>
        </w:rPr>
      </w:pPr>
      <w:r>
        <w:rPr>
          <w:rFonts w:ascii="Arial" w:hAnsi="Arial" w:cs="Arial"/>
          <w:sz w:val="24"/>
          <w:szCs w:val="24"/>
        </w:rPr>
        <w:t>C</w:t>
      </w:r>
      <w:r w:rsidRPr="003F10E3">
        <w:rPr>
          <w:rFonts w:ascii="Arial" w:hAnsi="Arial" w:cs="Arial"/>
          <w:sz w:val="24"/>
          <w:szCs w:val="24"/>
        </w:rPr>
        <w:t>omply with the organisation’</w:t>
      </w:r>
      <w:r w:rsidR="000815E4">
        <w:rPr>
          <w:rFonts w:ascii="Arial" w:hAnsi="Arial" w:cs="Arial"/>
          <w:sz w:val="24"/>
          <w:szCs w:val="24"/>
        </w:rPr>
        <w:t>s policies</w:t>
      </w:r>
      <w:r>
        <w:rPr>
          <w:rFonts w:ascii="Arial" w:hAnsi="Arial" w:cs="Arial"/>
          <w:sz w:val="24"/>
          <w:szCs w:val="24"/>
        </w:rPr>
        <w:t>, procedures and standing orders.</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Comply with all relevant national, local and organisational legislation, national guidance and regulatory minimum standards in executing your role.</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Maintain accurate, well-kept and up-to-date records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Fully utilise IT facilities and modern technology</w:t>
      </w:r>
    </w:p>
    <w:p w:rsidR="006A3581" w:rsidRPr="003F10E3" w:rsidRDefault="006A3581" w:rsidP="00D90F18">
      <w:pPr>
        <w:ind w:left="720" w:hanging="567"/>
        <w:jc w:val="both"/>
        <w:rPr>
          <w:rFonts w:ascii="Arial" w:hAnsi="Arial" w:cs="Arial"/>
          <w:bCs/>
          <w:sz w:val="24"/>
          <w:szCs w:val="24"/>
        </w:rPr>
      </w:pPr>
    </w:p>
    <w:p w:rsidR="006A3581" w:rsidRPr="003F10E3" w:rsidRDefault="006A3581" w:rsidP="00D90F18">
      <w:pPr>
        <w:numPr>
          <w:ilvl w:val="0"/>
          <w:numId w:val="17"/>
        </w:numPr>
        <w:ind w:hanging="567"/>
        <w:rPr>
          <w:rFonts w:ascii="Arial" w:hAnsi="Arial" w:cs="Arial"/>
          <w:sz w:val="24"/>
          <w:szCs w:val="24"/>
        </w:rPr>
      </w:pPr>
      <w:r>
        <w:rPr>
          <w:rFonts w:ascii="Arial" w:hAnsi="Arial" w:cs="Arial"/>
          <w:sz w:val="24"/>
          <w:szCs w:val="24"/>
        </w:rPr>
        <w:t>Promote, monitor ,</w:t>
      </w:r>
      <w:r w:rsidRPr="003F10E3">
        <w:rPr>
          <w:rFonts w:ascii="Arial" w:hAnsi="Arial" w:cs="Arial"/>
          <w:sz w:val="24"/>
          <w:szCs w:val="24"/>
        </w:rPr>
        <w:t>maintain</w:t>
      </w:r>
      <w:r>
        <w:rPr>
          <w:rFonts w:ascii="Arial" w:hAnsi="Arial" w:cs="Arial"/>
          <w:sz w:val="24"/>
          <w:szCs w:val="24"/>
        </w:rPr>
        <w:t xml:space="preserve"> and comply with </w:t>
      </w:r>
      <w:r w:rsidRPr="003F10E3">
        <w:rPr>
          <w:rFonts w:ascii="Arial" w:hAnsi="Arial" w:cs="Arial"/>
          <w:sz w:val="24"/>
          <w:szCs w:val="24"/>
        </w:rPr>
        <w:t xml:space="preserve"> health, safety and security at work in lin</w:t>
      </w:r>
      <w:r>
        <w:rPr>
          <w:rFonts w:ascii="Arial" w:hAnsi="Arial" w:cs="Arial"/>
          <w:sz w:val="24"/>
          <w:szCs w:val="24"/>
        </w:rPr>
        <w:t>e with the relevant legislation</w:t>
      </w:r>
    </w:p>
    <w:p w:rsidR="006A3581" w:rsidRPr="003F10E3" w:rsidRDefault="006A3581" w:rsidP="00D90F18">
      <w:pPr>
        <w:ind w:left="720" w:hanging="567"/>
        <w:rPr>
          <w:rFonts w:ascii="Arial" w:hAnsi="Arial" w:cs="Arial"/>
          <w:sz w:val="24"/>
          <w:szCs w:val="24"/>
        </w:rPr>
      </w:pPr>
    </w:p>
    <w:p w:rsidR="006A3581" w:rsidRPr="003F10E3" w:rsidRDefault="006A3581" w:rsidP="00D90F18">
      <w:pPr>
        <w:numPr>
          <w:ilvl w:val="0"/>
          <w:numId w:val="17"/>
        </w:numPr>
        <w:ind w:hanging="567"/>
        <w:rPr>
          <w:rFonts w:ascii="Arial" w:hAnsi="Arial" w:cs="Arial"/>
          <w:sz w:val="24"/>
          <w:szCs w:val="24"/>
        </w:rPr>
      </w:pPr>
      <w:r w:rsidRPr="003F10E3">
        <w:rPr>
          <w:rFonts w:ascii="Arial" w:hAnsi="Arial" w:cs="Arial"/>
          <w:sz w:val="24"/>
          <w:szCs w:val="24"/>
        </w:rPr>
        <w:t>Maintain accurate, professional records i</w:t>
      </w:r>
      <w:r>
        <w:rPr>
          <w:rFonts w:ascii="Arial" w:hAnsi="Arial" w:cs="Arial"/>
          <w:sz w:val="24"/>
          <w:szCs w:val="24"/>
        </w:rPr>
        <w:t>n line with national guidelines</w:t>
      </w:r>
    </w:p>
    <w:p w:rsidR="006A3581" w:rsidRPr="003F10E3"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Promote people’s equality, diversity and rights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Carry out duties in an appropriate and professional manner at all times</w:t>
      </w:r>
    </w:p>
    <w:p w:rsidR="003377CB" w:rsidRPr="003F10E3" w:rsidRDefault="003377CB" w:rsidP="00D90F18">
      <w:pPr>
        <w:ind w:hanging="567"/>
        <w:rPr>
          <w:rFonts w:ascii="Arial" w:hAnsi="Arial" w:cs="Arial"/>
          <w:sz w:val="24"/>
          <w:szCs w:val="24"/>
        </w:rPr>
      </w:pPr>
    </w:p>
    <w:p w:rsidR="007060EE" w:rsidRPr="003F10E3" w:rsidRDefault="007060EE" w:rsidP="00D90F18">
      <w:pPr>
        <w:numPr>
          <w:ilvl w:val="0"/>
          <w:numId w:val="17"/>
        </w:numPr>
        <w:ind w:hanging="567"/>
        <w:rPr>
          <w:rFonts w:ascii="Arial" w:hAnsi="Arial" w:cs="Arial"/>
          <w:sz w:val="24"/>
          <w:szCs w:val="24"/>
        </w:rPr>
      </w:pPr>
      <w:r w:rsidRPr="003F10E3">
        <w:rPr>
          <w:rFonts w:ascii="Arial" w:hAnsi="Arial" w:cs="Arial"/>
          <w:sz w:val="24"/>
          <w:szCs w:val="24"/>
        </w:rPr>
        <w:t>Contribute to the development and maintenance of an environment and ethos where all people are resp</w:t>
      </w:r>
      <w:r>
        <w:rPr>
          <w:rFonts w:ascii="Arial" w:hAnsi="Arial" w:cs="Arial"/>
          <w:sz w:val="24"/>
          <w:szCs w:val="24"/>
        </w:rPr>
        <w:t>ected and valued as individuals</w:t>
      </w:r>
    </w:p>
    <w:p w:rsidR="001B7C20" w:rsidRPr="003F10E3" w:rsidRDefault="001B7C20" w:rsidP="001B7C20">
      <w:pPr>
        <w:rPr>
          <w:rFonts w:ascii="Arial" w:hAnsi="Arial" w:cs="Arial"/>
          <w:sz w:val="24"/>
          <w:szCs w:val="24"/>
        </w:rPr>
      </w:pPr>
    </w:p>
    <w:p w:rsidR="000815E4" w:rsidRPr="00BA5655" w:rsidRDefault="000815E4" w:rsidP="000815E4">
      <w:pPr>
        <w:keepNext/>
        <w:spacing w:before="240" w:after="60"/>
        <w:outlineLvl w:val="3"/>
        <w:rPr>
          <w:rFonts w:ascii="Arial" w:hAnsi="Arial" w:cs="Arial"/>
          <w:b/>
          <w:bCs/>
          <w:sz w:val="24"/>
          <w:szCs w:val="24"/>
        </w:rPr>
      </w:pPr>
      <w:r w:rsidRPr="00BA5655">
        <w:rPr>
          <w:rFonts w:ascii="Arial" w:hAnsi="Arial" w:cs="Arial"/>
          <w:b/>
          <w:bCs/>
          <w:sz w:val="24"/>
          <w:szCs w:val="24"/>
        </w:rPr>
        <w:t>Health and Safety</w:t>
      </w:r>
    </w:p>
    <w:p w:rsidR="000815E4" w:rsidRPr="00BA5655" w:rsidRDefault="009915A0" w:rsidP="000815E4">
      <w:pPr>
        <w:rPr>
          <w:rFonts w:ascii="Arial" w:hAnsi="Arial" w:cs="Arial"/>
          <w:sz w:val="24"/>
          <w:szCs w:val="24"/>
        </w:rPr>
      </w:pPr>
      <w:r w:rsidRPr="00BA5655">
        <w:rPr>
          <w:rFonts w:ascii="Arial" w:hAnsi="Arial" w:cs="Arial"/>
          <w:sz w:val="24"/>
          <w:szCs w:val="24"/>
        </w:rPr>
        <w:t>All staff must operate safely within the workplace with regard to Health and Safety legislation.</w:t>
      </w:r>
    </w:p>
    <w:p w:rsidR="000815E4" w:rsidRPr="00BA5655" w:rsidRDefault="000815E4" w:rsidP="000815E4">
      <w:pPr>
        <w:rPr>
          <w:rFonts w:ascii="Arial" w:hAnsi="Arial" w:cs="Arial"/>
          <w:sz w:val="24"/>
          <w:szCs w:val="24"/>
        </w:rPr>
      </w:pPr>
    </w:p>
    <w:p w:rsidR="000815E4" w:rsidRPr="00BA5655" w:rsidRDefault="000815E4" w:rsidP="000815E4">
      <w:pPr>
        <w:keepNext/>
        <w:spacing w:before="240" w:after="60"/>
        <w:outlineLvl w:val="3"/>
        <w:rPr>
          <w:rFonts w:ascii="Arial" w:hAnsi="Arial" w:cs="Arial"/>
          <w:b/>
          <w:bCs/>
          <w:sz w:val="24"/>
          <w:szCs w:val="24"/>
        </w:rPr>
      </w:pPr>
      <w:r w:rsidRPr="00BA5655">
        <w:rPr>
          <w:rFonts w:ascii="Arial" w:hAnsi="Arial" w:cs="Arial"/>
          <w:b/>
          <w:bCs/>
          <w:sz w:val="24"/>
          <w:szCs w:val="24"/>
        </w:rPr>
        <w:t>Confidentiality</w:t>
      </w:r>
    </w:p>
    <w:p w:rsidR="000815E4" w:rsidRPr="00BA5655" w:rsidRDefault="009915A0" w:rsidP="000815E4">
      <w:pPr>
        <w:rPr>
          <w:rFonts w:ascii="Arial" w:hAnsi="Arial" w:cs="Arial"/>
          <w:sz w:val="24"/>
          <w:szCs w:val="24"/>
        </w:rPr>
      </w:pPr>
      <w:r w:rsidRPr="00BA5655">
        <w:rPr>
          <w:rFonts w:ascii="Arial" w:hAnsi="Arial" w:cs="Arial"/>
          <w:sz w:val="24"/>
          <w:szCs w:val="24"/>
        </w:rPr>
        <w:t>All staff must adhere to national and organisational policies and procedures in relation to confidentiality and the management and sharing of information.</w:t>
      </w:r>
    </w:p>
    <w:p w:rsidR="000815E4" w:rsidRPr="00BA5655" w:rsidRDefault="000815E4" w:rsidP="000815E4">
      <w:pPr>
        <w:rPr>
          <w:rFonts w:ascii="Arial" w:hAnsi="Arial" w:cs="Arial"/>
          <w:sz w:val="24"/>
          <w:szCs w:val="24"/>
        </w:rPr>
      </w:pPr>
    </w:p>
    <w:p w:rsidR="000815E4" w:rsidRPr="00BA5655" w:rsidRDefault="000815E4" w:rsidP="000815E4">
      <w:pPr>
        <w:keepNext/>
        <w:spacing w:before="240" w:after="60"/>
        <w:outlineLvl w:val="3"/>
        <w:rPr>
          <w:rFonts w:ascii="Arial" w:hAnsi="Arial" w:cs="Arial"/>
          <w:b/>
          <w:bCs/>
          <w:sz w:val="24"/>
          <w:szCs w:val="24"/>
        </w:rPr>
      </w:pPr>
      <w:r w:rsidRPr="00BA5655">
        <w:rPr>
          <w:rFonts w:ascii="Arial" w:hAnsi="Arial" w:cs="Arial"/>
          <w:b/>
          <w:bCs/>
          <w:sz w:val="24"/>
          <w:szCs w:val="24"/>
        </w:rPr>
        <w:t>Limits of Authority</w:t>
      </w:r>
    </w:p>
    <w:p w:rsidR="000815E4" w:rsidRPr="00BA5655" w:rsidRDefault="000815E4" w:rsidP="000815E4">
      <w:pPr>
        <w:rPr>
          <w:rFonts w:ascii="Arial" w:hAnsi="Arial" w:cs="Arial"/>
          <w:sz w:val="24"/>
          <w:szCs w:val="24"/>
        </w:rPr>
      </w:pPr>
      <w:r w:rsidRPr="00BA5655">
        <w:rPr>
          <w:rFonts w:ascii="Arial" w:hAnsi="Arial" w:cs="Arial"/>
          <w:sz w:val="24"/>
          <w:szCs w:val="24"/>
        </w:rPr>
        <w:t>Within the framework of the organisation</w:t>
      </w:r>
      <w:r w:rsidR="00BA5655" w:rsidRPr="00BA5655">
        <w:rPr>
          <w:rFonts w:ascii="Arial" w:hAnsi="Arial" w:cs="Arial"/>
          <w:sz w:val="24"/>
          <w:szCs w:val="24"/>
        </w:rPr>
        <w:t>’</w:t>
      </w:r>
      <w:r w:rsidRPr="00BA5655">
        <w:rPr>
          <w:rFonts w:ascii="Arial" w:hAnsi="Arial" w:cs="Arial"/>
          <w:sz w:val="24"/>
          <w:szCs w:val="24"/>
        </w:rPr>
        <w:t>s policies and instructions, and subject to the overriding authority of his/her line manager, the member of staff holding this post is authorised to undertake all duties appertaining to the areas of work outlined above, and in line with the General Social Care Council’s Code of Practice/Conduct</w:t>
      </w:r>
    </w:p>
    <w:p w:rsidR="007060EE" w:rsidRPr="00BA5655" w:rsidRDefault="007060EE" w:rsidP="007060EE">
      <w:pPr>
        <w:rPr>
          <w:rFonts w:ascii="Arial" w:hAnsi="Arial" w:cs="Arial"/>
          <w:b/>
          <w:sz w:val="24"/>
          <w:szCs w:val="24"/>
        </w:rPr>
      </w:pPr>
    </w:p>
    <w:p w:rsidR="007060EE" w:rsidRPr="00BA5655" w:rsidRDefault="007060EE" w:rsidP="007060EE">
      <w:pPr>
        <w:rPr>
          <w:rFonts w:ascii="Arial" w:hAnsi="Arial" w:cs="Arial"/>
          <w:b/>
          <w:sz w:val="24"/>
          <w:szCs w:val="24"/>
        </w:rPr>
      </w:pPr>
      <w:r w:rsidRPr="00BA5655">
        <w:rPr>
          <w:rFonts w:ascii="Arial" w:hAnsi="Arial" w:cs="Arial"/>
          <w:b/>
          <w:sz w:val="24"/>
          <w:szCs w:val="24"/>
        </w:rPr>
        <w:t>Note</w:t>
      </w:r>
    </w:p>
    <w:p w:rsidR="007060EE" w:rsidRPr="00BA5655" w:rsidRDefault="007060EE" w:rsidP="007060EE">
      <w:pPr>
        <w:rPr>
          <w:rFonts w:ascii="Arial" w:hAnsi="Arial" w:cs="Arial"/>
          <w:sz w:val="24"/>
          <w:szCs w:val="24"/>
        </w:rPr>
      </w:pPr>
    </w:p>
    <w:p w:rsidR="007060EE" w:rsidRPr="00BA5655" w:rsidRDefault="007060EE" w:rsidP="007060EE">
      <w:pPr>
        <w:rPr>
          <w:rFonts w:ascii="Arial" w:hAnsi="Arial" w:cs="Arial"/>
          <w:sz w:val="24"/>
          <w:szCs w:val="24"/>
        </w:rPr>
      </w:pPr>
      <w:r w:rsidRPr="00BA5655">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rsidR="007060EE" w:rsidRPr="00BA5655" w:rsidRDefault="007060EE" w:rsidP="007060EE">
      <w:pPr>
        <w:rPr>
          <w:rFonts w:ascii="Arial" w:hAnsi="Arial" w:cs="Arial"/>
          <w:sz w:val="24"/>
          <w:szCs w:val="24"/>
        </w:rPr>
      </w:pPr>
    </w:p>
    <w:p w:rsidR="007060EE" w:rsidRPr="00BA5655" w:rsidRDefault="007060EE" w:rsidP="007060EE">
      <w:pPr>
        <w:rPr>
          <w:sz w:val="24"/>
          <w:szCs w:val="24"/>
        </w:rPr>
      </w:pPr>
      <w:r w:rsidRPr="00BA5655">
        <w:rPr>
          <w:rFonts w:ascii="Arial" w:hAnsi="Arial" w:cs="Arial"/>
          <w:sz w:val="24"/>
          <w:szCs w:val="24"/>
        </w:rPr>
        <w:t>As a general term of employment, Birtenshaw may effect necessary change in job content, or may require the post-holder to undertake other duties provided that such changes are appropriate to the employee’s remuneration and status.</w:t>
      </w:r>
    </w:p>
    <w:p w:rsidR="001B7C20" w:rsidRPr="003F10E3" w:rsidRDefault="001B7C20" w:rsidP="007060EE">
      <w:pPr>
        <w:rPr>
          <w:rFonts w:ascii="Arial" w:hAnsi="Arial" w:cs="Arial"/>
          <w:sz w:val="24"/>
          <w:szCs w:val="24"/>
        </w:rPr>
      </w:pPr>
    </w:p>
    <w:p w:rsidR="00FE5E36" w:rsidRPr="00832E10" w:rsidRDefault="00E12899" w:rsidP="00BA5655">
      <w:pPr>
        <w:jc w:val="center"/>
        <w:rPr>
          <w:rFonts w:ascii="Arial" w:hAnsi="Arial" w:cs="Arial"/>
          <w:sz w:val="24"/>
          <w:szCs w:val="24"/>
        </w:rPr>
      </w:pPr>
      <w:r w:rsidRPr="00832E10">
        <w:rPr>
          <w:rFonts w:ascii="Arial" w:hAnsi="Arial" w:cs="Arial"/>
          <w:b/>
          <w:sz w:val="24"/>
          <w:szCs w:val="24"/>
        </w:rPr>
        <w:br w:type="page"/>
      </w:r>
      <w:r w:rsidR="00321520" w:rsidRPr="00832E10">
        <w:rPr>
          <w:rFonts w:ascii="Arial" w:hAnsi="Arial" w:cs="Arial"/>
          <w:b/>
          <w:sz w:val="32"/>
          <w:szCs w:val="32"/>
        </w:rPr>
        <w:lastRenderedPageBreak/>
        <w:t>BIRTENSHAW</w:t>
      </w:r>
    </w:p>
    <w:p w:rsidR="000B5E39" w:rsidRPr="003F10E3" w:rsidRDefault="000B5E39" w:rsidP="00FE5E36">
      <w:pPr>
        <w:rPr>
          <w:rFonts w:ascii="Arial" w:hAnsi="Arial" w:cs="Arial"/>
          <w:sz w:val="32"/>
          <w:szCs w:val="32"/>
        </w:rPr>
      </w:pPr>
    </w:p>
    <w:p w:rsidR="00FE5E36" w:rsidRPr="00BA5655" w:rsidRDefault="00FE1BD7" w:rsidP="00BA5655">
      <w:pPr>
        <w:jc w:val="center"/>
        <w:rPr>
          <w:rFonts w:ascii="Arial" w:hAnsi="Arial" w:cs="Arial"/>
          <w:b/>
          <w:sz w:val="32"/>
          <w:szCs w:val="32"/>
        </w:rPr>
      </w:pPr>
      <w:r w:rsidRPr="00BA5655">
        <w:rPr>
          <w:rFonts w:ascii="Arial" w:hAnsi="Arial" w:cs="Arial"/>
          <w:b/>
          <w:sz w:val="32"/>
          <w:szCs w:val="32"/>
        </w:rPr>
        <w:t>Person Specification</w:t>
      </w:r>
    </w:p>
    <w:p w:rsidR="003B2992" w:rsidRPr="003F10E3" w:rsidRDefault="003B2992" w:rsidP="00FE5E36">
      <w:pPr>
        <w:rPr>
          <w:rFonts w:ascii="Arial" w:hAnsi="Arial" w:cs="Arial"/>
          <w:sz w:val="24"/>
          <w:szCs w:val="24"/>
        </w:rPr>
      </w:pPr>
    </w:p>
    <w:p w:rsidR="00FE5E36" w:rsidRPr="003F10E3" w:rsidRDefault="00FE5E36" w:rsidP="00FE5E36">
      <w:pPr>
        <w:rPr>
          <w:rFonts w:ascii="Arial" w:hAnsi="Arial" w:cs="Arial"/>
          <w:sz w:val="24"/>
          <w:szCs w:val="24"/>
        </w:rPr>
      </w:pPr>
      <w:r w:rsidRPr="003F10E3">
        <w:rPr>
          <w:rFonts w:ascii="Arial" w:hAnsi="Arial" w:cs="Arial"/>
          <w:b/>
          <w:sz w:val="24"/>
          <w:szCs w:val="24"/>
        </w:rPr>
        <w:t>Post Title:</w:t>
      </w:r>
      <w:r w:rsidR="008A5E6E" w:rsidRPr="003F10E3">
        <w:rPr>
          <w:rFonts w:ascii="Arial" w:hAnsi="Arial" w:cs="Arial"/>
          <w:sz w:val="24"/>
          <w:szCs w:val="24"/>
        </w:rPr>
        <w:tab/>
      </w:r>
      <w:r w:rsidR="008A5E6E" w:rsidRPr="003F10E3">
        <w:rPr>
          <w:rFonts w:ascii="Arial" w:hAnsi="Arial" w:cs="Arial"/>
          <w:sz w:val="24"/>
          <w:szCs w:val="24"/>
        </w:rPr>
        <w:tab/>
      </w:r>
      <w:r w:rsidR="00FB430C">
        <w:rPr>
          <w:rFonts w:ascii="Arial" w:hAnsi="Arial" w:cs="Arial"/>
          <w:sz w:val="24"/>
          <w:szCs w:val="24"/>
        </w:rPr>
        <w:t>Support Worker</w:t>
      </w:r>
    </w:p>
    <w:p w:rsidR="002A74FA" w:rsidRPr="003F10E3" w:rsidRDefault="002A74FA" w:rsidP="00FE5E36">
      <w:pPr>
        <w:rPr>
          <w:rFonts w:ascii="Arial" w:hAnsi="Arial" w:cs="Arial"/>
          <w:sz w:val="24"/>
          <w:szCs w:val="24"/>
        </w:rPr>
      </w:pPr>
    </w:p>
    <w:tbl>
      <w:tblPr>
        <w:tblW w:w="109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32"/>
        <w:gridCol w:w="1335"/>
        <w:gridCol w:w="33"/>
        <w:gridCol w:w="1368"/>
      </w:tblGrid>
      <w:tr w:rsidR="0088187D" w:rsidRPr="00DA0A0C" w:rsidTr="00DA0A0C">
        <w:tc>
          <w:tcPr>
            <w:tcW w:w="8176" w:type="dxa"/>
          </w:tcPr>
          <w:p w:rsidR="003F10E3" w:rsidRPr="00DA0A0C" w:rsidRDefault="003F10E3" w:rsidP="003F10E3">
            <w:pPr>
              <w:rPr>
                <w:rFonts w:ascii="Arial" w:hAnsi="Arial" w:cs="Arial"/>
                <w:b/>
                <w:sz w:val="18"/>
                <w:szCs w:val="18"/>
              </w:rPr>
            </w:pPr>
          </w:p>
          <w:p w:rsidR="0088187D" w:rsidRPr="00DA0A0C" w:rsidRDefault="0088187D" w:rsidP="00DA0A0C">
            <w:pPr>
              <w:jc w:val="center"/>
              <w:rPr>
                <w:rFonts w:ascii="Arial" w:hAnsi="Arial" w:cs="Arial"/>
                <w:b/>
                <w:sz w:val="24"/>
                <w:szCs w:val="24"/>
              </w:rPr>
            </w:pPr>
            <w:r w:rsidRPr="00DA0A0C">
              <w:rPr>
                <w:rFonts w:ascii="Arial" w:hAnsi="Arial" w:cs="Arial"/>
                <w:b/>
                <w:sz w:val="24"/>
                <w:szCs w:val="24"/>
              </w:rPr>
              <w:t>CATEGORY</w:t>
            </w:r>
          </w:p>
        </w:tc>
        <w:tc>
          <w:tcPr>
            <w:tcW w:w="1367" w:type="dxa"/>
            <w:gridSpan w:val="2"/>
          </w:tcPr>
          <w:p w:rsidR="0088187D" w:rsidRPr="00DA0A0C" w:rsidRDefault="0088187D" w:rsidP="00DA0A0C">
            <w:pPr>
              <w:ind w:right="-122"/>
              <w:jc w:val="center"/>
              <w:rPr>
                <w:rFonts w:ascii="Arial" w:hAnsi="Arial" w:cs="Arial"/>
                <w:b/>
                <w:sz w:val="10"/>
                <w:szCs w:val="10"/>
              </w:rPr>
            </w:pP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Essential (E)</w:t>
            </w:r>
          </w:p>
          <w:p w:rsidR="0088187D" w:rsidRPr="00DA0A0C" w:rsidRDefault="0088187D" w:rsidP="00DA0A0C">
            <w:pPr>
              <w:ind w:right="-122"/>
              <w:jc w:val="center"/>
              <w:rPr>
                <w:rFonts w:ascii="Arial" w:hAnsi="Arial" w:cs="Arial"/>
                <w:sz w:val="24"/>
                <w:szCs w:val="24"/>
              </w:rPr>
            </w:pPr>
            <w:r w:rsidRPr="00DA0A0C">
              <w:rPr>
                <w:rFonts w:ascii="Arial" w:hAnsi="Arial" w:cs="Arial"/>
                <w:b/>
                <w:sz w:val="18"/>
                <w:szCs w:val="18"/>
              </w:rPr>
              <w:t>Desirable (D)</w:t>
            </w:r>
          </w:p>
        </w:tc>
        <w:tc>
          <w:tcPr>
            <w:tcW w:w="1401" w:type="dxa"/>
            <w:gridSpan w:val="2"/>
          </w:tcPr>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Application (A)</w:t>
            </w: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Interview (I)</w:t>
            </w:r>
          </w:p>
          <w:p w:rsidR="0088187D" w:rsidRPr="00DA0A0C" w:rsidRDefault="0088187D" w:rsidP="00DA0A0C">
            <w:pPr>
              <w:ind w:right="-122"/>
              <w:jc w:val="center"/>
              <w:rPr>
                <w:rFonts w:ascii="Arial" w:hAnsi="Arial" w:cs="Arial"/>
                <w:b/>
                <w:sz w:val="24"/>
                <w:szCs w:val="24"/>
              </w:rPr>
            </w:pPr>
            <w:r w:rsidRPr="00DA0A0C">
              <w:rPr>
                <w:rFonts w:ascii="Arial" w:hAnsi="Arial" w:cs="Arial"/>
                <w:b/>
                <w:sz w:val="18"/>
                <w:szCs w:val="18"/>
              </w:rPr>
              <w:t>Reference (R)</w:t>
            </w:r>
          </w:p>
        </w:tc>
      </w:tr>
      <w:tr w:rsidR="0088187D" w:rsidRPr="00DA0A0C" w:rsidTr="00DA0A0C">
        <w:tc>
          <w:tcPr>
            <w:tcW w:w="8176" w:type="dxa"/>
          </w:tcPr>
          <w:p w:rsidR="0088187D" w:rsidRPr="00DA0A0C" w:rsidRDefault="0088187D" w:rsidP="0088187D">
            <w:pPr>
              <w:rPr>
                <w:rFonts w:ascii="Arial" w:hAnsi="Arial" w:cs="Arial"/>
                <w:b/>
                <w:sz w:val="12"/>
                <w:szCs w:val="12"/>
              </w:rPr>
            </w:pPr>
          </w:p>
          <w:p w:rsidR="0088187D" w:rsidRPr="00DA0A0C" w:rsidRDefault="0088187D" w:rsidP="0088187D">
            <w:pPr>
              <w:rPr>
                <w:rFonts w:ascii="Arial" w:hAnsi="Arial" w:cs="Arial"/>
                <w:b/>
                <w:sz w:val="24"/>
                <w:szCs w:val="24"/>
              </w:rPr>
            </w:pPr>
            <w:r w:rsidRPr="00DA0A0C">
              <w:rPr>
                <w:rFonts w:ascii="Arial" w:hAnsi="Arial" w:cs="Arial"/>
                <w:b/>
                <w:sz w:val="24"/>
                <w:szCs w:val="24"/>
              </w:rPr>
              <w:t>Skills</w:t>
            </w:r>
          </w:p>
          <w:p w:rsidR="00A9039A" w:rsidRPr="00DA0A0C" w:rsidRDefault="00A9039A" w:rsidP="0088187D">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5A750C" w:rsidRPr="00DA0A0C" w:rsidRDefault="005A750C" w:rsidP="00FE5E36">
            <w:pPr>
              <w:rPr>
                <w:rFonts w:ascii="Arial" w:hAnsi="Arial" w:cs="Arial"/>
                <w:sz w:val="24"/>
                <w:szCs w:val="24"/>
              </w:rPr>
            </w:pPr>
          </w:p>
          <w:p w:rsidR="0088187D" w:rsidRPr="00DA0A0C" w:rsidRDefault="008A5E6E" w:rsidP="00FE5E36">
            <w:pPr>
              <w:rPr>
                <w:rFonts w:ascii="Arial" w:hAnsi="Arial" w:cs="Arial"/>
                <w:sz w:val="24"/>
                <w:szCs w:val="24"/>
              </w:rPr>
            </w:pPr>
            <w:r w:rsidRPr="00DA0A0C">
              <w:rPr>
                <w:rFonts w:ascii="Arial" w:hAnsi="Arial" w:cs="Arial"/>
                <w:sz w:val="24"/>
                <w:szCs w:val="24"/>
              </w:rPr>
              <w:t>Ability to form and maintain professional relationships with children/young people</w:t>
            </w:r>
          </w:p>
          <w:p w:rsidR="005A750C" w:rsidRPr="00DA0A0C" w:rsidRDefault="005A750C" w:rsidP="00FE5E36">
            <w:pPr>
              <w:rPr>
                <w:rFonts w:ascii="Arial" w:hAnsi="Arial" w:cs="Arial"/>
                <w:sz w:val="24"/>
                <w:szCs w:val="24"/>
              </w:rPr>
            </w:pPr>
          </w:p>
        </w:tc>
        <w:tc>
          <w:tcPr>
            <w:tcW w:w="1367"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8A5E6E" w:rsidP="005A750C">
            <w:pPr>
              <w:rPr>
                <w:rFonts w:ascii="Arial" w:hAnsi="Arial" w:cs="Arial"/>
                <w:sz w:val="24"/>
                <w:szCs w:val="24"/>
              </w:rPr>
            </w:pPr>
            <w:r w:rsidRPr="00DA0A0C">
              <w:rPr>
                <w:rFonts w:ascii="Arial" w:hAnsi="Arial" w:cs="Arial"/>
                <w:sz w:val="24"/>
                <w:szCs w:val="24"/>
              </w:rPr>
              <w:t xml:space="preserve">Ability to contribute to Residential </w:t>
            </w:r>
            <w:r w:rsidR="00BA5655">
              <w:rPr>
                <w:rFonts w:ascii="Arial" w:hAnsi="Arial" w:cs="Arial"/>
                <w:sz w:val="24"/>
                <w:szCs w:val="24"/>
              </w:rPr>
              <w:t xml:space="preserve">Care </w:t>
            </w:r>
            <w:r w:rsidRPr="00DA0A0C">
              <w:rPr>
                <w:rFonts w:ascii="Arial" w:hAnsi="Arial" w:cs="Arial"/>
                <w:sz w:val="24"/>
                <w:szCs w:val="24"/>
              </w:rPr>
              <w:t>Placement Plans and to involve children/yo</w:t>
            </w:r>
            <w:r w:rsidR="004928AD" w:rsidRPr="00DA0A0C">
              <w:rPr>
                <w:rFonts w:ascii="Arial" w:hAnsi="Arial" w:cs="Arial"/>
                <w:sz w:val="24"/>
                <w:szCs w:val="24"/>
              </w:rPr>
              <w:t>ung people in their development</w:t>
            </w:r>
          </w:p>
          <w:p w:rsidR="005A750C" w:rsidRPr="00DA0A0C" w:rsidRDefault="005A750C" w:rsidP="005A750C">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7E133A" w:rsidRDefault="0088187D" w:rsidP="00DA0A0C">
            <w:pPr>
              <w:jc w:val="center"/>
              <w:rPr>
                <w:rFonts w:ascii="Arial" w:hAnsi="Arial" w:cs="Arial"/>
                <w:sz w:val="36"/>
                <w:szCs w:val="36"/>
              </w:rPr>
            </w:pPr>
          </w:p>
          <w:p w:rsidR="005A750C" w:rsidRPr="00DA0A0C" w:rsidRDefault="00461AED" w:rsidP="00DA0A0C">
            <w:pPr>
              <w:jc w:val="center"/>
              <w:rPr>
                <w:rFonts w:ascii="Arial" w:hAnsi="Arial" w:cs="Arial"/>
                <w:sz w:val="24"/>
                <w:szCs w:val="24"/>
              </w:rPr>
            </w:pPr>
            <w:r w:rsidRPr="00DA0A0C">
              <w:rPr>
                <w:rFonts w:ascii="Arial" w:hAnsi="Arial" w:cs="Arial"/>
                <w:sz w:val="24"/>
                <w:szCs w:val="24"/>
              </w:rPr>
              <w:t>A + I</w:t>
            </w:r>
          </w:p>
        </w:tc>
      </w:tr>
      <w:tr w:rsidR="004143A8" w:rsidRPr="00DA0A0C" w:rsidTr="00DA0A0C">
        <w:tc>
          <w:tcPr>
            <w:tcW w:w="8176" w:type="dxa"/>
          </w:tcPr>
          <w:p w:rsidR="004143A8" w:rsidRPr="00DA0A0C" w:rsidRDefault="004143A8" w:rsidP="00FE5E36">
            <w:pPr>
              <w:rPr>
                <w:rFonts w:ascii="Arial" w:hAnsi="Arial" w:cs="Arial"/>
                <w:sz w:val="24"/>
                <w:szCs w:val="24"/>
              </w:rPr>
            </w:pPr>
          </w:p>
          <w:p w:rsidR="004143A8" w:rsidRPr="00DA0A0C" w:rsidRDefault="004143A8" w:rsidP="00FE5E36">
            <w:pPr>
              <w:rPr>
                <w:rFonts w:ascii="Arial" w:hAnsi="Arial" w:cs="Arial"/>
                <w:sz w:val="24"/>
                <w:szCs w:val="24"/>
              </w:rPr>
            </w:pPr>
            <w:r w:rsidRPr="00DA0A0C">
              <w:rPr>
                <w:rFonts w:ascii="Arial" w:hAnsi="Arial" w:cs="Arial"/>
                <w:sz w:val="24"/>
                <w:szCs w:val="24"/>
              </w:rPr>
              <w:t>The ability to meet the daily care needs of children/young people</w:t>
            </w:r>
          </w:p>
          <w:p w:rsidR="004143A8" w:rsidRPr="00DA0A0C" w:rsidRDefault="004143A8" w:rsidP="00FE5E36">
            <w:pPr>
              <w:rPr>
                <w:rFonts w:ascii="Arial" w:hAnsi="Arial" w:cs="Arial"/>
                <w:sz w:val="24"/>
                <w:szCs w:val="24"/>
              </w:rPr>
            </w:pPr>
          </w:p>
        </w:tc>
        <w:tc>
          <w:tcPr>
            <w:tcW w:w="1367"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461AED" w:rsidP="005A750C">
            <w:pPr>
              <w:rPr>
                <w:rFonts w:ascii="Arial" w:hAnsi="Arial" w:cs="Arial"/>
                <w:sz w:val="24"/>
                <w:szCs w:val="24"/>
              </w:rPr>
            </w:pPr>
            <w:r w:rsidRPr="00DA0A0C">
              <w:rPr>
                <w:rFonts w:ascii="Arial" w:hAnsi="Arial" w:cs="Arial"/>
                <w:sz w:val="24"/>
                <w:szCs w:val="24"/>
              </w:rPr>
              <w:t>Ab</w:t>
            </w:r>
            <w:r w:rsidR="000B2808" w:rsidRPr="00DA0A0C">
              <w:rPr>
                <w:rFonts w:ascii="Arial" w:hAnsi="Arial" w:cs="Arial"/>
                <w:sz w:val="24"/>
                <w:szCs w:val="24"/>
              </w:rPr>
              <w:t>ility to work as part of a team</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w:t>
            </w:r>
            <w:r w:rsidR="00461AED" w:rsidRPr="00DA0A0C">
              <w:rPr>
                <w:rFonts w:ascii="Arial" w:hAnsi="Arial" w:cs="Arial"/>
                <w:sz w:val="24"/>
                <w:szCs w:val="24"/>
              </w:rPr>
              <w:t xml:space="preserve">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5A750C" w:rsidP="00FE5E36">
            <w:pPr>
              <w:rPr>
                <w:rFonts w:ascii="Arial" w:hAnsi="Arial" w:cs="Arial"/>
                <w:sz w:val="24"/>
                <w:szCs w:val="24"/>
              </w:rPr>
            </w:pPr>
            <w:r w:rsidRPr="00DA0A0C">
              <w:rPr>
                <w:rFonts w:ascii="Arial" w:hAnsi="Arial" w:cs="Arial"/>
                <w:sz w:val="24"/>
                <w:szCs w:val="24"/>
              </w:rPr>
              <w:t>Abil</w:t>
            </w:r>
            <w:r w:rsidR="00461AED" w:rsidRPr="00DA0A0C">
              <w:rPr>
                <w:rFonts w:ascii="Arial" w:hAnsi="Arial" w:cs="Arial"/>
                <w:sz w:val="24"/>
                <w:szCs w:val="24"/>
              </w:rPr>
              <w:t>ity to manage challenging behaviour in a positive way</w:t>
            </w:r>
          </w:p>
          <w:p w:rsidR="0088187D" w:rsidRPr="00DA0A0C" w:rsidRDefault="0088187D" w:rsidP="00FE5E36">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0B5E39">
            <w:pPr>
              <w:rPr>
                <w:rFonts w:ascii="Arial" w:hAnsi="Arial" w:cs="Arial"/>
                <w:sz w:val="24"/>
                <w:szCs w:val="24"/>
              </w:rPr>
            </w:pPr>
          </w:p>
          <w:p w:rsidR="0088187D" w:rsidRPr="00DA0A0C" w:rsidRDefault="005A750C" w:rsidP="005A750C">
            <w:pPr>
              <w:rPr>
                <w:rFonts w:ascii="Arial" w:hAnsi="Arial" w:cs="Arial"/>
                <w:sz w:val="24"/>
                <w:szCs w:val="24"/>
              </w:rPr>
            </w:pPr>
            <w:r w:rsidRPr="00DA0A0C">
              <w:rPr>
                <w:rFonts w:ascii="Arial" w:hAnsi="Arial" w:cs="Arial"/>
                <w:sz w:val="24"/>
                <w:szCs w:val="24"/>
              </w:rPr>
              <w:t>Abili</w:t>
            </w:r>
            <w:r w:rsidR="00461AED" w:rsidRPr="00DA0A0C">
              <w:rPr>
                <w:rFonts w:ascii="Arial" w:hAnsi="Arial" w:cs="Arial"/>
                <w:sz w:val="24"/>
                <w:szCs w:val="24"/>
              </w:rPr>
              <w:t>ty to work calmly in situations of crisis</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w:t>
            </w:r>
          </w:p>
        </w:tc>
      </w:tr>
      <w:tr w:rsidR="005A750C" w:rsidRPr="00DA0A0C" w:rsidTr="00DA0A0C">
        <w:tc>
          <w:tcPr>
            <w:tcW w:w="8176" w:type="dxa"/>
          </w:tcPr>
          <w:p w:rsidR="005A750C" w:rsidRPr="00DA0A0C" w:rsidRDefault="005A750C" w:rsidP="00FE5E36">
            <w:pPr>
              <w:rPr>
                <w:rFonts w:ascii="Arial" w:hAnsi="Arial" w:cs="Arial"/>
                <w:sz w:val="24"/>
                <w:szCs w:val="24"/>
              </w:rPr>
            </w:pPr>
          </w:p>
          <w:p w:rsidR="005A750C" w:rsidRPr="00DA0A0C" w:rsidRDefault="005A750C" w:rsidP="00FE5E36">
            <w:pPr>
              <w:rPr>
                <w:rFonts w:ascii="Arial" w:hAnsi="Arial" w:cs="Arial"/>
                <w:sz w:val="24"/>
                <w:szCs w:val="24"/>
              </w:rPr>
            </w:pPr>
            <w:r w:rsidRPr="00DA0A0C">
              <w:rPr>
                <w:rFonts w:ascii="Arial" w:hAnsi="Arial" w:cs="Arial"/>
                <w:sz w:val="24"/>
                <w:szCs w:val="24"/>
              </w:rPr>
              <w:t>Good communications skills (written and verbal)</w:t>
            </w:r>
          </w:p>
          <w:p w:rsidR="005A750C" w:rsidRPr="00DA0A0C" w:rsidRDefault="005A750C" w:rsidP="00FE5E36">
            <w:pPr>
              <w:rPr>
                <w:rFonts w:ascii="Arial" w:hAnsi="Arial" w:cs="Arial"/>
                <w:sz w:val="24"/>
                <w:szCs w:val="24"/>
              </w:rPr>
            </w:pPr>
          </w:p>
        </w:tc>
        <w:tc>
          <w:tcPr>
            <w:tcW w:w="1367" w:type="dxa"/>
            <w:gridSpan w:val="2"/>
          </w:tcPr>
          <w:p w:rsidR="005A750C" w:rsidRPr="00DA0A0C" w:rsidRDefault="005A750C" w:rsidP="00DA0A0C">
            <w:pPr>
              <w:jc w:val="center"/>
              <w:rPr>
                <w:rFonts w:ascii="Arial" w:hAnsi="Arial" w:cs="Arial"/>
                <w:sz w:val="24"/>
                <w:szCs w:val="24"/>
              </w:rPr>
            </w:pPr>
          </w:p>
          <w:p w:rsidR="005A750C" w:rsidRPr="00DA0A0C" w:rsidRDefault="000B74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DA0A0C" w:rsidRDefault="005A750C"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b/>
                <w:sz w:val="12"/>
                <w:szCs w:val="12"/>
              </w:rPr>
            </w:pPr>
          </w:p>
          <w:p w:rsidR="0088187D" w:rsidRPr="00DA0A0C" w:rsidRDefault="0088187D" w:rsidP="00FE5E36">
            <w:pPr>
              <w:rPr>
                <w:rFonts w:ascii="Arial" w:hAnsi="Arial" w:cs="Arial"/>
                <w:b/>
                <w:sz w:val="24"/>
                <w:szCs w:val="24"/>
              </w:rPr>
            </w:pPr>
            <w:r w:rsidRPr="00DA0A0C">
              <w:rPr>
                <w:rFonts w:ascii="Arial" w:hAnsi="Arial" w:cs="Arial"/>
                <w:b/>
                <w:sz w:val="24"/>
                <w:szCs w:val="24"/>
              </w:rPr>
              <w:t>Knowledge</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BA5655">
            <w:pPr>
              <w:rPr>
                <w:rFonts w:ascii="Arial" w:hAnsi="Arial" w:cs="Arial"/>
                <w:sz w:val="24"/>
                <w:szCs w:val="24"/>
              </w:rPr>
            </w:pPr>
            <w:r w:rsidRPr="00DA0A0C">
              <w:rPr>
                <w:rFonts w:ascii="Arial" w:hAnsi="Arial" w:cs="Arial"/>
                <w:sz w:val="24"/>
                <w:szCs w:val="24"/>
              </w:rPr>
              <w:t>Children’s Homes Regulations (20</w:t>
            </w:r>
            <w:r w:rsidR="00BA5655">
              <w:rPr>
                <w:rFonts w:ascii="Arial" w:hAnsi="Arial" w:cs="Arial"/>
                <w:sz w:val="24"/>
                <w:szCs w:val="24"/>
              </w:rPr>
              <w:t>15</w:t>
            </w:r>
            <w:r w:rsidRPr="00DA0A0C">
              <w:rPr>
                <w:rFonts w:ascii="Arial" w:hAnsi="Arial" w:cs="Arial"/>
                <w:sz w:val="24"/>
                <w:szCs w:val="24"/>
              </w:rPr>
              <w:t>)</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321520"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BA5655" w:rsidP="00BA5655">
            <w:pPr>
              <w:rPr>
                <w:rFonts w:ascii="Arial" w:hAnsi="Arial" w:cs="Arial"/>
                <w:sz w:val="24"/>
                <w:szCs w:val="24"/>
              </w:rPr>
            </w:pPr>
            <w:r>
              <w:rPr>
                <w:rFonts w:ascii="Arial" w:hAnsi="Arial" w:cs="Arial"/>
                <w:sz w:val="24"/>
                <w:szCs w:val="24"/>
              </w:rPr>
              <w:t xml:space="preserve">National Quality </w:t>
            </w:r>
            <w:r w:rsidR="000B747D" w:rsidRPr="00DA0A0C">
              <w:rPr>
                <w:rFonts w:ascii="Arial" w:hAnsi="Arial" w:cs="Arial"/>
                <w:sz w:val="24"/>
                <w:szCs w:val="24"/>
              </w:rPr>
              <w:t xml:space="preserve"> Standards for Children’s Homes (</w:t>
            </w:r>
            <w:r>
              <w:rPr>
                <w:rFonts w:ascii="Arial" w:hAnsi="Arial" w:cs="Arial"/>
                <w:sz w:val="24"/>
                <w:szCs w:val="24"/>
              </w:rPr>
              <w:t>2015)</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321520"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4928AD" w:rsidRPr="00DA0A0C" w:rsidTr="00DA0A0C">
        <w:tc>
          <w:tcPr>
            <w:tcW w:w="8176" w:type="dxa"/>
          </w:tcPr>
          <w:p w:rsidR="004928AD" w:rsidRPr="00DA0A0C" w:rsidRDefault="004928AD" w:rsidP="00DE6727">
            <w:pPr>
              <w:rPr>
                <w:rFonts w:ascii="Arial" w:hAnsi="Arial" w:cs="Arial"/>
                <w:sz w:val="24"/>
                <w:szCs w:val="24"/>
              </w:rPr>
            </w:pPr>
          </w:p>
          <w:p w:rsidR="004928AD" w:rsidRPr="00DA0A0C" w:rsidRDefault="004928AD" w:rsidP="00DE6727">
            <w:pPr>
              <w:rPr>
                <w:rFonts w:ascii="Arial" w:hAnsi="Arial" w:cs="Arial"/>
                <w:sz w:val="24"/>
                <w:szCs w:val="24"/>
              </w:rPr>
            </w:pPr>
            <w:r w:rsidRPr="00DA0A0C">
              <w:rPr>
                <w:rFonts w:ascii="Arial" w:hAnsi="Arial" w:cs="Arial"/>
                <w:sz w:val="24"/>
                <w:szCs w:val="24"/>
              </w:rPr>
              <w:t>Child development and theory of attachment</w:t>
            </w:r>
          </w:p>
        </w:tc>
        <w:tc>
          <w:tcPr>
            <w:tcW w:w="1367"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D</w:t>
            </w:r>
          </w:p>
          <w:p w:rsidR="004928AD" w:rsidRPr="00DA0A0C" w:rsidRDefault="004928AD" w:rsidP="00DA0A0C">
            <w:pPr>
              <w:jc w:val="center"/>
              <w:rPr>
                <w:rFonts w:ascii="Arial" w:hAnsi="Arial" w:cs="Arial"/>
                <w:sz w:val="24"/>
                <w:szCs w:val="24"/>
              </w:rPr>
            </w:pPr>
          </w:p>
        </w:tc>
        <w:tc>
          <w:tcPr>
            <w:tcW w:w="1401"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Causes of challenging behaviour</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B64AE1">
            <w:pP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Methods of addressing challenging behaviour and/or therapeutic interventions</w:t>
            </w:r>
          </w:p>
          <w:p w:rsidR="000B747D" w:rsidRPr="00DA0A0C" w:rsidRDefault="000B747D" w:rsidP="00FE5E36">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7E133A" w:rsidRDefault="0088187D" w:rsidP="00DA0A0C">
            <w:pPr>
              <w:jc w:val="center"/>
              <w:rPr>
                <w:rFonts w:ascii="Arial" w:hAnsi="Arial" w:cs="Arial"/>
                <w:sz w:val="36"/>
                <w:szCs w:val="36"/>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AE350D">
        <w:tc>
          <w:tcPr>
            <w:tcW w:w="8176" w:type="dxa"/>
          </w:tcPr>
          <w:p w:rsidR="0088187D" w:rsidRPr="00DA0A0C" w:rsidRDefault="003F10E3" w:rsidP="00FE5E36">
            <w:pPr>
              <w:rPr>
                <w:rFonts w:ascii="Arial" w:hAnsi="Arial" w:cs="Arial"/>
                <w:b/>
                <w:sz w:val="12"/>
                <w:szCs w:val="12"/>
              </w:rPr>
            </w:pPr>
            <w:r>
              <w:br w:type="page"/>
            </w:r>
          </w:p>
          <w:p w:rsidR="0088187D" w:rsidRPr="00DA0A0C" w:rsidRDefault="000B747D" w:rsidP="00FE5E36">
            <w:pPr>
              <w:rPr>
                <w:rFonts w:ascii="Arial" w:hAnsi="Arial" w:cs="Arial"/>
                <w:b/>
                <w:sz w:val="24"/>
                <w:szCs w:val="24"/>
              </w:rPr>
            </w:pPr>
            <w:r w:rsidRPr="00DA0A0C">
              <w:rPr>
                <w:rFonts w:ascii="Arial" w:hAnsi="Arial" w:cs="Arial"/>
                <w:b/>
                <w:sz w:val="24"/>
                <w:szCs w:val="24"/>
              </w:rPr>
              <w:lastRenderedPageBreak/>
              <w:t>Attitudes</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461AED" w:rsidRPr="00DA0A0C" w:rsidTr="00AE350D">
        <w:tc>
          <w:tcPr>
            <w:tcW w:w="8176" w:type="dxa"/>
          </w:tcPr>
          <w:p w:rsidR="00461AED" w:rsidRPr="00DA0A0C" w:rsidRDefault="00461AED" w:rsidP="00FE5E36">
            <w:pPr>
              <w:rPr>
                <w:rFonts w:ascii="Arial" w:hAnsi="Arial" w:cs="Arial"/>
                <w:sz w:val="24"/>
                <w:szCs w:val="24"/>
              </w:rPr>
            </w:pPr>
          </w:p>
          <w:p w:rsidR="00461AED" w:rsidRPr="00DA0A0C" w:rsidRDefault="00461AED" w:rsidP="00FE5E36">
            <w:pPr>
              <w:rPr>
                <w:rFonts w:ascii="Arial" w:hAnsi="Arial" w:cs="Arial"/>
                <w:sz w:val="24"/>
                <w:szCs w:val="24"/>
              </w:rPr>
            </w:pPr>
            <w:r w:rsidRPr="00DA0A0C">
              <w:rPr>
                <w:rFonts w:ascii="Arial" w:hAnsi="Arial" w:cs="Arial"/>
                <w:sz w:val="24"/>
                <w:szCs w:val="24"/>
              </w:rPr>
              <w:t>Commitment to non-judgementally caring for children/young people</w:t>
            </w:r>
          </w:p>
          <w:p w:rsidR="00461AED" w:rsidRPr="00DA0A0C" w:rsidRDefault="00461AED" w:rsidP="00FE5E36">
            <w:pPr>
              <w:rPr>
                <w:rFonts w:ascii="Arial" w:hAnsi="Arial" w:cs="Arial"/>
                <w:sz w:val="24"/>
                <w:szCs w:val="24"/>
              </w:rPr>
            </w:pPr>
          </w:p>
        </w:tc>
        <w:tc>
          <w:tcPr>
            <w:tcW w:w="1367"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Acknowled</w:t>
            </w:r>
            <w:r w:rsidR="00461AED" w:rsidRPr="00DA0A0C">
              <w:rPr>
                <w:rFonts w:ascii="Arial" w:hAnsi="Arial" w:cs="Arial"/>
                <w:sz w:val="24"/>
                <w:szCs w:val="24"/>
              </w:rPr>
              <w:t>ging</w:t>
            </w:r>
            <w:r w:rsidRPr="00DA0A0C">
              <w:rPr>
                <w:rFonts w:ascii="Arial" w:hAnsi="Arial" w:cs="Arial"/>
                <w:sz w:val="24"/>
                <w:szCs w:val="24"/>
              </w:rPr>
              <w:t xml:space="preserve"> the potential for personal growth/change in every individual</w:t>
            </w:r>
          </w:p>
          <w:p w:rsidR="002A74FA" w:rsidRPr="00DA0A0C" w:rsidRDefault="002A74FA" w:rsidP="00FE5E36">
            <w:pPr>
              <w:rPr>
                <w:rFonts w:ascii="Arial" w:hAnsi="Arial" w:cs="Arial"/>
                <w:sz w:val="24"/>
                <w:szCs w:val="24"/>
              </w:rPr>
            </w:pPr>
          </w:p>
        </w:tc>
        <w:tc>
          <w:tcPr>
            <w:tcW w:w="1368" w:type="dxa"/>
            <w:gridSpan w:val="2"/>
          </w:tcPr>
          <w:p w:rsidR="000B747D" w:rsidRPr="00DA0A0C" w:rsidRDefault="000B74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368" w:type="dxa"/>
          </w:tcPr>
          <w:p w:rsidR="000B747D" w:rsidRPr="00DA0A0C" w:rsidRDefault="000B74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Actively promote the culturally and ethnicall</w:t>
            </w:r>
            <w:r w:rsidR="00AE350D">
              <w:rPr>
                <w:rFonts w:ascii="Arial" w:hAnsi="Arial" w:cs="Arial"/>
                <w:sz w:val="24"/>
                <w:szCs w:val="24"/>
              </w:rPr>
              <w:t>y diverse ethos of Birtenshaw</w:t>
            </w:r>
          </w:p>
          <w:p w:rsidR="000B747D" w:rsidRPr="00DA0A0C" w:rsidRDefault="000B747D" w:rsidP="00FE5E36">
            <w:pPr>
              <w:rPr>
                <w:rFonts w:ascii="Arial" w:hAnsi="Arial" w:cs="Arial"/>
                <w:sz w:val="24"/>
                <w:szCs w:val="24"/>
              </w:rPr>
            </w:pPr>
          </w:p>
        </w:tc>
        <w:tc>
          <w:tcPr>
            <w:tcW w:w="1368" w:type="dxa"/>
            <w:gridSpan w:val="2"/>
          </w:tcPr>
          <w:p w:rsidR="0088187D" w:rsidRPr="00AE350D"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AE350D"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0B747D" w:rsidP="00FE5E36">
            <w:pPr>
              <w:rPr>
                <w:rFonts w:ascii="Arial" w:hAnsi="Arial" w:cs="Arial"/>
                <w:b/>
                <w:sz w:val="24"/>
                <w:szCs w:val="24"/>
              </w:rPr>
            </w:pPr>
            <w:r w:rsidRPr="00DA0A0C">
              <w:rPr>
                <w:rFonts w:ascii="Arial" w:hAnsi="Arial" w:cs="Arial"/>
                <w:b/>
                <w:sz w:val="24"/>
                <w:szCs w:val="24"/>
              </w:rPr>
              <w:t>Experience</w:t>
            </w:r>
          </w:p>
          <w:p w:rsidR="0088187D" w:rsidRPr="00DA0A0C" w:rsidRDefault="0088187D" w:rsidP="00FE5E36">
            <w:pPr>
              <w:rPr>
                <w:rFonts w:ascii="Arial" w:hAnsi="Arial" w:cs="Arial"/>
                <w:sz w:val="12"/>
                <w:szCs w:val="12"/>
              </w:rPr>
            </w:pPr>
          </w:p>
        </w:tc>
        <w:tc>
          <w:tcPr>
            <w:tcW w:w="1368" w:type="dxa"/>
            <w:gridSpan w:val="2"/>
          </w:tcPr>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 xml:space="preserve">Direct work with </w:t>
            </w:r>
            <w:r w:rsidR="00461AED" w:rsidRPr="00DA0A0C">
              <w:rPr>
                <w:rFonts w:ascii="Arial" w:hAnsi="Arial" w:cs="Arial"/>
                <w:sz w:val="24"/>
                <w:szCs w:val="24"/>
              </w:rPr>
              <w:t>children/</w:t>
            </w:r>
            <w:r w:rsidRPr="00DA0A0C">
              <w:rPr>
                <w:rFonts w:ascii="Arial" w:hAnsi="Arial" w:cs="Arial"/>
                <w:sz w:val="24"/>
                <w:szCs w:val="24"/>
              </w:rPr>
              <w:t>young people</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Work in a residential setting</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0B747D">
            <w:pPr>
              <w:rPr>
                <w:rFonts w:ascii="Arial" w:hAnsi="Arial" w:cs="Arial"/>
                <w:sz w:val="24"/>
                <w:szCs w:val="24"/>
              </w:rPr>
            </w:pPr>
          </w:p>
          <w:p w:rsidR="000B747D" w:rsidRPr="00DA0A0C" w:rsidRDefault="00461AED" w:rsidP="000B747D">
            <w:pPr>
              <w:rPr>
                <w:rFonts w:ascii="Arial" w:hAnsi="Arial" w:cs="Arial"/>
                <w:sz w:val="24"/>
                <w:szCs w:val="24"/>
              </w:rPr>
            </w:pPr>
            <w:r w:rsidRPr="00DA0A0C">
              <w:rPr>
                <w:rFonts w:ascii="Arial" w:hAnsi="Arial" w:cs="Arial"/>
                <w:sz w:val="24"/>
                <w:szCs w:val="24"/>
              </w:rPr>
              <w:t>Direct work with families</w:t>
            </w:r>
          </w:p>
        </w:tc>
        <w:tc>
          <w:tcPr>
            <w:tcW w:w="1368"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D</w:t>
            </w:r>
          </w:p>
        </w:tc>
        <w:tc>
          <w:tcPr>
            <w:tcW w:w="1368" w:type="dxa"/>
          </w:tcPr>
          <w:p w:rsidR="000B747D" w:rsidRPr="00DA0A0C" w:rsidRDefault="000B747D" w:rsidP="000B747D">
            <w:pP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p w:rsidR="000B747D" w:rsidRPr="00DA0A0C" w:rsidRDefault="000B747D" w:rsidP="000B747D">
            <w:pP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194FA3" w:rsidP="00FE5E36">
            <w:pPr>
              <w:rPr>
                <w:rFonts w:ascii="Arial" w:hAnsi="Arial" w:cs="Arial"/>
                <w:b/>
                <w:sz w:val="24"/>
                <w:szCs w:val="24"/>
              </w:rPr>
            </w:pPr>
            <w:r w:rsidRPr="00DA0A0C">
              <w:rPr>
                <w:rFonts w:ascii="Arial" w:hAnsi="Arial" w:cs="Arial"/>
                <w:b/>
                <w:sz w:val="24"/>
                <w:szCs w:val="24"/>
              </w:rPr>
              <w:t>Qualifications</w:t>
            </w:r>
          </w:p>
          <w:p w:rsidR="00183C52" w:rsidRPr="00DA0A0C" w:rsidRDefault="00183C52" w:rsidP="00FE5E36">
            <w:pPr>
              <w:rPr>
                <w:rFonts w:ascii="Arial" w:hAnsi="Arial" w:cs="Arial"/>
                <w:b/>
                <w:sz w:val="12"/>
                <w:szCs w:val="12"/>
              </w:rPr>
            </w:pP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194FA3" w:rsidRPr="00DA0A0C" w:rsidTr="00DA0A0C">
        <w:tc>
          <w:tcPr>
            <w:tcW w:w="8208" w:type="dxa"/>
            <w:gridSpan w:val="2"/>
          </w:tcPr>
          <w:p w:rsidR="002A74FA" w:rsidRPr="00DA0A0C" w:rsidRDefault="002A74FA" w:rsidP="00FE5E36">
            <w:pPr>
              <w:rPr>
                <w:rFonts w:ascii="Arial" w:hAnsi="Arial" w:cs="Arial"/>
                <w:sz w:val="24"/>
                <w:szCs w:val="24"/>
              </w:rPr>
            </w:pPr>
          </w:p>
          <w:p w:rsidR="00194FA3" w:rsidRPr="00DA0A0C" w:rsidRDefault="00461AED" w:rsidP="00FE5E36">
            <w:pPr>
              <w:rPr>
                <w:rFonts w:ascii="Arial" w:hAnsi="Arial" w:cs="Arial"/>
                <w:sz w:val="24"/>
                <w:szCs w:val="24"/>
              </w:rPr>
            </w:pPr>
            <w:r w:rsidRPr="00DA0A0C">
              <w:rPr>
                <w:rFonts w:ascii="Arial" w:hAnsi="Arial" w:cs="Arial"/>
                <w:sz w:val="24"/>
                <w:szCs w:val="24"/>
              </w:rPr>
              <w:t>Level 3</w:t>
            </w:r>
            <w:r w:rsidR="00194FA3" w:rsidRPr="00DA0A0C">
              <w:rPr>
                <w:rFonts w:ascii="Arial" w:hAnsi="Arial" w:cs="Arial"/>
                <w:sz w:val="24"/>
                <w:szCs w:val="24"/>
              </w:rPr>
              <w:t xml:space="preserve"> </w:t>
            </w:r>
            <w:r w:rsidR="00B6666E">
              <w:rPr>
                <w:rFonts w:ascii="Arial" w:hAnsi="Arial" w:cs="Arial"/>
                <w:sz w:val="24"/>
                <w:szCs w:val="24"/>
              </w:rPr>
              <w:t xml:space="preserve">Diploma in Residential Childcare or equivalent </w:t>
            </w:r>
            <w:r w:rsidR="00194FA3" w:rsidRPr="00DA0A0C">
              <w:rPr>
                <w:rFonts w:ascii="Arial" w:hAnsi="Arial" w:cs="Arial"/>
                <w:sz w:val="24"/>
                <w:szCs w:val="24"/>
              </w:rPr>
              <w:t>or willingness to commence within three months of appointment</w:t>
            </w:r>
          </w:p>
          <w:p w:rsidR="00194FA3" w:rsidRPr="00DA0A0C" w:rsidRDefault="00194FA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 + I</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067DCE" w:rsidP="00FE5E36">
            <w:pPr>
              <w:rPr>
                <w:rFonts w:ascii="Arial" w:hAnsi="Arial" w:cs="Arial"/>
                <w:sz w:val="24"/>
                <w:szCs w:val="24"/>
              </w:rPr>
            </w:pPr>
            <w:r w:rsidRPr="00DA0A0C">
              <w:rPr>
                <w:rFonts w:ascii="Arial" w:hAnsi="Arial" w:cs="Arial"/>
                <w:sz w:val="24"/>
                <w:szCs w:val="24"/>
              </w:rPr>
              <w:t>Diploma in Social Work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 xml:space="preserve">A </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194FA3" w:rsidP="00FE5E36">
            <w:pPr>
              <w:rPr>
                <w:rFonts w:ascii="Arial" w:hAnsi="Arial" w:cs="Arial"/>
                <w:sz w:val="24"/>
                <w:szCs w:val="24"/>
              </w:rPr>
            </w:pPr>
            <w:r w:rsidRPr="00DA0A0C">
              <w:rPr>
                <w:rFonts w:ascii="Arial" w:hAnsi="Arial" w:cs="Arial"/>
                <w:sz w:val="24"/>
                <w:szCs w:val="24"/>
              </w:rPr>
              <w:t>Youth and Community Certificate/Diploma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w:t>
            </w:r>
          </w:p>
        </w:tc>
      </w:tr>
      <w:tr w:rsidR="00194FA3" w:rsidRPr="00DA0A0C" w:rsidTr="00DA0A0C">
        <w:tc>
          <w:tcPr>
            <w:tcW w:w="8208" w:type="dxa"/>
            <w:gridSpan w:val="2"/>
          </w:tcPr>
          <w:p w:rsidR="00194FA3" w:rsidRPr="00DA0A0C" w:rsidRDefault="00194FA3" w:rsidP="00FE5E36">
            <w:pPr>
              <w:rPr>
                <w:rFonts w:ascii="Arial" w:hAnsi="Arial" w:cs="Arial"/>
                <w:sz w:val="12"/>
                <w:szCs w:val="12"/>
              </w:rPr>
            </w:pPr>
          </w:p>
          <w:p w:rsidR="00194FA3" w:rsidRPr="00DA0A0C" w:rsidRDefault="00662663" w:rsidP="00FE5E36">
            <w:pPr>
              <w:rPr>
                <w:rFonts w:ascii="Arial" w:hAnsi="Arial" w:cs="Arial"/>
                <w:b/>
                <w:sz w:val="24"/>
                <w:szCs w:val="24"/>
              </w:rPr>
            </w:pPr>
            <w:r w:rsidRPr="00DA0A0C">
              <w:rPr>
                <w:rFonts w:ascii="Arial" w:hAnsi="Arial" w:cs="Arial"/>
                <w:b/>
                <w:sz w:val="24"/>
                <w:szCs w:val="24"/>
              </w:rPr>
              <w:t>Spe</w:t>
            </w:r>
            <w:r w:rsidR="00194FA3" w:rsidRPr="00DA0A0C">
              <w:rPr>
                <w:rFonts w:ascii="Arial" w:hAnsi="Arial" w:cs="Arial"/>
                <w:b/>
                <w:sz w:val="24"/>
                <w:szCs w:val="24"/>
              </w:rPr>
              <w:t>c</w:t>
            </w:r>
            <w:r w:rsidRPr="00DA0A0C">
              <w:rPr>
                <w:rFonts w:ascii="Arial" w:hAnsi="Arial" w:cs="Arial"/>
                <w:b/>
                <w:sz w:val="24"/>
                <w:szCs w:val="24"/>
              </w:rPr>
              <w:t>ial Re</w:t>
            </w:r>
            <w:r w:rsidR="00194FA3" w:rsidRPr="00DA0A0C">
              <w:rPr>
                <w:rFonts w:ascii="Arial" w:hAnsi="Arial" w:cs="Arial"/>
                <w:b/>
                <w:sz w:val="24"/>
                <w:szCs w:val="24"/>
              </w:rPr>
              <w:t>quir</w:t>
            </w:r>
            <w:r w:rsidRPr="00DA0A0C">
              <w:rPr>
                <w:rFonts w:ascii="Arial" w:hAnsi="Arial" w:cs="Arial"/>
                <w:b/>
                <w:sz w:val="24"/>
                <w:szCs w:val="24"/>
              </w:rPr>
              <w:t>e</w:t>
            </w:r>
            <w:r w:rsidR="00194FA3" w:rsidRPr="00DA0A0C">
              <w:rPr>
                <w:rFonts w:ascii="Arial" w:hAnsi="Arial" w:cs="Arial"/>
                <w:b/>
                <w:sz w:val="24"/>
                <w:szCs w:val="24"/>
              </w:rPr>
              <w:t>ments and Environmental Factors</w:t>
            </w:r>
          </w:p>
          <w:p w:rsidR="00194FA3" w:rsidRPr="00DA0A0C" w:rsidRDefault="00194FA3" w:rsidP="00FE5E36">
            <w:pPr>
              <w:rPr>
                <w:rFonts w:ascii="Arial" w:hAnsi="Arial" w:cs="Arial"/>
                <w:sz w:val="12"/>
                <w:szCs w:val="12"/>
              </w:rPr>
            </w:pPr>
          </w:p>
        </w:tc>
        <w:tc>
          <w:tcPr>
            <w:tcW w:w="1368" w:type="dxa"/>
            <w:gridSpan w:val="2"/>
          </w:tcPr>
          <w:p w:rsidR="00194FA3" w:rsidRPr="00DA0A0C" w:rsidRDefault="00194FA3" w:rsidP="00DA0A0C">
            <w:pPr>
              <w:jc w:val="center"/>
              <w:rPr>
                <w:rFonts w:ascii="Arial" w:hAnsi="Arial" w:cs="Arial"/>
                <w:sz w:val="24"/>
                <w:szCs w:val="24"/>
              </w:rPr>
            </w:pPr>
          </w:p>
        </w:tc>
        <w:tc>
          <w:tcPr>
            <w:tcW w:w="1368" w:type="dxa"/>
          </w:tcPr>
          <w:p w:rsidR="00194FA3" w:rsidRPr="00DA0A0C" w:rsidRDefault="00194FA3" w:rsidP="00DA0A0C">
            <w:pPr>
              <w:jc w:val="center"/>
              <w:rPr>
                <w:rFonts w:ascii="Arial" w:hAnsi="Arial" w:cs="Arial"/>
                <w:sz w:val="24"/>
                <w:szCs w:val="24"/>
              </w:rPr>
            </w:pPr>
          </w:p>
        </w:tc>
      </w:tr>
      <w:tr w:rsidR="00194FA3" w:rsidRPr="00DA0A0C" w:rsidTr="00DA0A0C">
        <w:tc>
          <w:tcPr>
            <w:tcW w:w="8208" w:type="dxa"/>
            <w:gridSpan w:val="2"/>
          </w:tcPr>
          <w:p w:rsidR="00662663" w:rsidRPr="00DA0A0C" w:rsidRDefault="00662663" w:rsidP="00FE5E36">
            <w:pPr>
              <w:rPr>
                <w:rFonts w:ascii="Arial" w:hAnsi="Arial" w:cs="Arial"/>
                <w:sz w:val="24"/>
                <w:szCs w:val="24"/>
              </w:rPr>
            </w:pPr>
          </w:p>
          <w:p w:rsidR="00662663" w:rsidRPr="00DA0A0C" w:rsidRDefault="00662663" w:rsidP="00FE5E36">
            <w:pPr>
              <w:rPr>
                <w:rFonts w:ascii="Arial" w:hAnsi="Arial" w:cs="Arial"/>
                <w:sz w:val="24"/>
                <w:szCs w:val="24"/>
              </w:rPr>
            </w:pPr>
            <w:r w:rsidRPr="00DA0A0C">
              <w:rPr>
                <w:rFonts w:ascii="Arial" w:hAnsi="Arial" w:cs="Arial"/>
                <w:sz w:val="24"/>
                <w:szCs w:val="24"/>
              </w:rPr>
              <w:t>All candidates must be able to demonstrate a good attendance and performance record</w:t>
            </w:r>
          </w:p>
          <w:p w:rsidR="00662663" w:rsidRPr="00DA0A0C" w:rsidRDefault="0066266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A</w:t>
            </w:r>
          </w:p>
        </w:tc>
      </w:tr>
      <w:tr w:rsidR="001C36E9" w:rsidRPr="00DA0A0C" w:rsidTr="00DA0A0C">
        <w:tc>
          <w:tcPr>
            <w:tcW w:w="8208" w:type="dxa"/>
            <w:gridSpan w:val="2"/>
          </w:tcPr>
          <w:p w:rsidR="001C36E9" w:rsidRPr="00DA0A0C" w:rsidRDefault="001C36E9" w:rsidP="00FE5E36">
            <w:pPr>
              <w:rPr>
                <w:rFonts w:ascii="Arial" w:hAnsi="Arial" w:cs="Arial"/>
                <w:sz w:val="24"/>
                <w:szCs w:val="24"/>
              </w:rPr>
            </w:pPr>
          </w:p>
          <w:p w:rsidR="001C36E9" w:rsidRDefault="001C36E9" w:rsidP="00B2675F">
            <w:pPr>
              <w:rPr>
                <w:rFonts w:ascii="Arial" w:hAnsi="Arial" w:cs="Arial"/>
                <w:sz w:val="24"/>
                <w:szCs w:val="24"/>
              </w:rPr>
            </w:pPr>
            <w:r w:rsidRPr="00DA0A0C">
              <w:rPr>
                <w:rFonts w:ascii="Arial" w:hAnsi="Arial" w:cs="Arial"/>
                <w:sz w:val="24"/>
                <w:szCs w:val="24"/>
              </w:rPr>
              <w:t>Actively promote ‘No Smo</w:t>
            </w:r>
            <w:r w:rsidR="00B2675F">
              <w:rPr>
                <w:rFonts w:ascii="Arial" w:hAnsi="Arial" w:cs="Arial"/>
                <w:sz w:val="24"/>
                <w:szCs w:val="24"/>
              </w:rPr>
              <w:t>king’ and other company policies</w:t>
            </w:r>
          </w:p>
          <w:p w:rsidR="00B2675F" w:rsidRPr="00DA0A0C" w:rsidRDefault="00B2675F" w:rsidP="00B2675F">
            <w:pPr>
              <w:rPr>
                <w:rFonts w:ascii="Arial" w:hAnsi="Arial" w:cs="Arial"/>
                <w:sz w:val="24"/>
                <w:szCs w:val="24"/>
              </w:rPr>
            </w:pPr>
          </w:p>
        </w:tc>
        <w:tc>
          <w:tcPr>
            <w:tcW w:w="1368" w:type="dxa"/>
            <w:gridSpan w:val="2"/>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E</w:t>
            </w:r>
          </w:p>
        </w:tc>
        <w:tc>
          <w:tcPr>
            <w:tcW w:w="1368" w:type="dxa"/>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A + I</w:t>
            </w:r>
          </w:p>
        </w:tc>
      </w:tr>
    </w:tbl>
    <w:p w:rsidR="00FE1BD7" w:rsidRPr="003F10E3" w:rsidRDefault="00FE1BD7" w:rsidP="003F10E3"/>
    <w:sectPr w:rsidR="00FE1BD7" w:rsidRPr="003F10E3" w:rsidSect="003F10E3">
      <w:footerReference w:type="default" r:id="rId8"/>
      <w:pgSz w:w="11906" w:h="16838"/>
      <w:pgMar w:top="1008" w:right="576" w:bottom="864" w:left="720"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4E" w:rsidRDefault="00AF624E">
      <w:r>
        <w:separator/>
      </w:r>
    </w:p>
  </w:endnote>
  <w:endnote w:type="continuationSeparator" w:id="0">
    <w:p w:rsidR="00AF624E" w:rsidRDefault="00AF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77" w:rsidRPr="00815FD1" w:rsidRDefault="000D7477">
    <w:pPr>
      <w:pStyle w:val="Footer"/>
      <w:rPr>
        <w:sz w:val="16"/>
        <w:szCs w:val="16"/>
      </w:rPr>
    </w:pPr>
    <w:r>
      <w:rPr>
        <w:sz w:val="16"/>
        <w:szCs w:val="16"/>
      </w:rPr>
      <w:t>Support Worker : Children’s Services – 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4E" w:rsidRDefault="00AF624E">
      <w:r>
        <w:separator/>
      </w:r>
    </w:p>
  </w:footnote>
  <w:footnote w:type="continuationSeparator" w:id="0">
    <w:p w:rsidR="00AF624E" w:rsidRDefault="00AF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86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88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7AF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2C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A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470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A3D23"/>
    <w:multiLevelType w:val="hybridMultilevel"/>
    <w:tmpl w:val="651A2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D1A4F"/>
    <w:multiLevelType w:val="hybridMultilevel"/>
    <w:tmpl w:val="D44A9922"/>
    <w:lvl w:ilvl="0" w:tplc="36084568">
      <w:start w:val="1"/>
      <w:numFmt w:val="decimal"/>
      <w:lvlText w:val="%1."/>
      <w:lvlJc w:val="left"/>
      <w:pPr>
        <w:tabs>
          <w:tab w:val="num" w:pos="720"/>
        </w:tabs>
        <w:ind w:left="720" w:hanging="720"/>
      </w:pPr>
      <w:rPr>
        <w:rFonts w:hint="default"/>
      </w:rPr>
    </w:lvl>
    <w:lvl w:ilvl="1" w:tplc="3812603E">
      <w:numFmt w:val="none"/>
      <w:lvlText w:val=""/>
      <w:lvlJc w:val="left"/>
      <w:pPr>
        <w:tabs>
          <w:tab w:val="num" w:pos="360"/>
        </w:tabs>
      </w:pPr>
    </w:lvl>
    <w:lvl w:ilvl="2" w:tplc="8D78BD64">
      <w:numFmt w:val="none"/>
      <w:lvlText w:val=""/>
      <w:lvlJc w:val="left"/>
      <w:pPr>
        <w:tabs>
          <w:tab w:val="num" w:pos="360"/>
        </w:tabs>
      </w:pPr>
    </w:lvl>
    <w:lvl w:ilvl="3" w:tplc="17FEC50C">
      <w:numFmt w:val="none"/>
      <w:lvlText w:val=""/>
      <w:lvlJc w:val="left"/>
      <w:pPr>
        <w:tabs>
          <w:tab w:val="num" w:pos="360"/>
        </w:tabs>
      </w:pPr>
    </w:lvl>
    <w:lvl w:ilvl="4" w:tplc="D8168422">
      <w:numFmt w:val="none"/>
      <w:lvlText w:val=""/>
      <w:lvlJc w:val="left"/>
      <w:pPr>
        <w:tabs>
          <w:tab w:val="num" w:pos="360"/>
        </w:tabs>
      </w:pPr>
    </w:lvl>
    <w:lvl w:ilvl="5" w:tplc="97F65DF0">
      <w:numFmt w:val="none"/>
      <w:lvlText w:val=""/>
      <w:lvlJc w:val="left"/>
      <w:pPr>
        <w:tabs>
          <w:tab w:val="num" w:pos="360"/>
        </w:tabs>
      </w:pPr>
    </w:lvl>
    <w:lvl w:ilvl="6" w:tplc="234A1532">
      <w:numFmt w:val="none"/>
      <w:lvlText w:val=""/>
      <w:lvlJc w:val="left"/>
      <w:pPr>
        <w:tabs>
          <w:tab w:val="num" w:pos="360"/>
        </w:tabs>
      </w:pPr>
    </w:lvl>
    <w:lvl w:ilvl="7" w:tplc="8E3C0A3C">
      <w:numFmt w:val="none"/>
      <w:lvlText w:val=""/>
      <w:lvlJc w:val="left"/>
      <w:pPr>
        <w:tabs>
          <w:tab w:val="num" w:pos="360"/>
        </w:tabs>
      </w:pPr>
    </w:lvl>
    <w:lvl w:ilvl="8" w:tplc="E5D49076">
      <w:numFmt w:val="none"/>
      <w:lvlText w:val=""/>
      <w:lvlJc w:val="left"/>
      <w:pPr>
        <w:tabs>
          <w:tab w:val="num" w:pos="360"/>
        </w:tabs>
      </w:pPr>
    </w:lvl>
  </w:abstractNum>
  <w:abstractNum w:abstractNumId="12" w15:restartNumberingAfterBreak="0">
    <w:nsid w:val="22E6091B"/>
    <w:multiLevelType w:val="hybridMultilevel"/>
    <w:tmpl w:val="DF8C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D2282"/>
    <w:multiLevelType w:val="hybridMultilevel"/>
    <w:tmpl w:val="FF8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5407D"/>
    <w:multiLevelType w:val="hybridMultilevel"/>
    <w:tmpl w:val="9C4A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9"/>
    <w:rsid w:val="0002667E"/>
    <w:rsid w:val="00026C0F"/>
    <w:rsid w:val="00065BBF"/>
    <w:rsid w:val="00067DCE"/>
    <w:rsid w:val="000815E4"/>
    <w:rsid w:val="00092C46"/>
    <w:rsid w:val="000B2808"/>
    <w:rsid w:val="000B5E39"/>
    <w:rsid w:val="000B747D"/>
    <w:rsid w:val="000C0F00"/>
    <w:rsid w:val="000D7477"/>
    <w:rsid w:val="000E0A4E"/>
    <w:rsid w:val="000F52C9"/>
    <w:rsid w:val="00136DDF"/>
    <w:rsid w:val="00183C52"/>
    <w:rsid w:val="00194FA3"/>
    <w:rsid w:val="001B4F2D"/>
    <w:rsid w:val="001B7C20"/>
    <w:rsid w:val="001C36E9"/>
    <w:rsid w:val="001D0E18"/>
    <w:rsid w:val="001E5F86"/>
    <w:rsid w:val="00206C9B"/>
    <w:rsid w:val="00215E34"/>
    <w:rsid w:val="00220A73"/>
    <w:rsid w:val="00222CEB"/>
    <w:rsid w:val="00241999"/>
    <w:rsid w:val="0024372F"/>
    <w:rsid w:val="002541E4"/>
    <w:rsid w:val="0029044D"/>
    <w:rsid w:val="002951CD"/>
    <w:rsid w:val="002A74FA"/>
    <w:rsid w:val="002B60B9"/>
    <w:rsid w:val="002C3CC2"/>
    <w:rsid w:val="002E1110"/>
    <w:rsid w:val="003102D2"/>
    <w:rsid w:val="003165E1"/>
    <w:rsid w:val="00321520"/>
    <w:rsid w:val="00322281"/>
    <w:rsid w:val="003377CB"/>
    <w:rsid w:val="003406EA"/>
    <w:rsid w:val="003464C4"/>
    <w:rsid w:val="0035001B"/>
    <w:rsid w:val="003560E4"/>
    <w:rsid w:val="00360B04"/>
    <w:rsid w:val="00374DAA"/>
    <w:rsid w:val="00381E91"/>
    <w:rsid w:val="003A4DDA"/>
    <w:rsid w:val="003B2992"/>
    <w:rsid w:val="003C05C4"/>
    <w:rsid w:val="003C4433"/>
    <w:rsid w:val="003D2422"/>
    <w:rsid w:val="003D2DE8"/>
    <w:rsid w:val="003F10E3"/>
    <w:rsid w:val="003F21FE"/>
    <w:rsid w:val="00401E1A"/>
    <w:rsid w:val="004143A8"/>
    <w:rsid w:val="00417F0D"/>
    <w:rsid w:val="00421F28"/>
    <w:rsid w:val="00422494"/>
    <w:rsid w:val="004315D5"/>
    <w:rsid w:val="00432FEE"/>
    <w:rsid w:val="00457AA7"/>
    <w:rsid w:val="00461AED"/>
    <w:rsid w:val="004855B2"/>
    <w:rsid w:val="004928AD"/>
    <w:rsid w:val="00492D01"/>
    <w:rsid w:val="004A19D1"/>
    <w:rsid w:val="004A3A6B"/>
    <w:rsid w:val="004E0B5F"/>
    <w:rsid w:val="004E73D2"/>
    <w:rsid w:val="00502634"/>
    <w:rsid w:val="00502E56"/>
    <w:rsid w:val="00505A52"/>
    <w:rsid w:val="005324E8"/>
    <w:rsid w:val="005455E9"/>
    <w:rsid w:val="00547D88"/>
    <w:rsid w:val="00561A9A"/>
    <w:rsid w:val="00563793"/>
    <w:rsid w:val="00564B22"/>
    <w:rsid w:val="005A4FD6"/>
    <w:rsid w:val="005A750C"/>
    <w:rsid w:val="005C2CD7"/>
    <w:rsid w:val="005D3F51"/>
    <w:rsid w:val="005D7514"/>
    <w:rsid w:val="006178C1"/>
    <w:rsid w:val="00633B1E"/>
    <w:rsid w:val="00647682"/>
    <w:rsid w:val="00662663"/>
    <w:rsid w:val="0068607C"/>
    <w:rsid w:val="006A3581"/>
    <w:rsid w:val="006B6411"/>
    <w:rsid w:val="006C67DB"/>
    <w:rsid w:val="006F5B1C"/>
    <w:rsid w:val="007060EE"/>
    <w:rsid w:val="00706F63"/>
    <w:rsid w:val="0074437C"/>
    <w:rsid w:val="007461EE"/>
    <w:rsid w:val="00777824"/>
    <w:rsid w:val="0078064F"/>
    <w:rsid w:val="007C7AB2"/>
    <w:rsid w:val="007D6BF1"/>
    <w:rsid w:val="007E133A"/>
    <w:rsid w:val="007E39E9"/>
    <w:rsid w:val="007F38CD"/>
    <w:rsid w:val="00806698"/>
    <w:rsid w:val="00815FD1"/>
    <w:rsid w:val="00832E10"/>
    <w:rsid w:val="0085513A"/>
    <w:rsid w:val="008756FD"/>
    <w:rsid w:val="0088187D"/>
    <w:rsid w:val="008A206F"/>
    <w:rsid w:val="008A5E6E"/>
    <w:rsid w:val="008B1EE5"/>
    <w:rsid w:val="008C3B1C"/>
    <w:rsid w:val="008C7B07"/>
    <w:rsid w:val="008D3FC6"/>
    <w:rsid w:val="008E6E47"/>
    <w:rsid w:val="008F5305"/>
    <w:rsid w:val="00902D77"/>
    <w:rsid w:val="00902FC3"/>
    <w:rsid w:val="009915A0"/>
    <w:rsid w:val="00995904"/>
    <w:rsid w:val="009A7599"/>
    <w:rsid w:val="009B6CC3"/>
    <w:rsid w:val="00A04012"/>
    <w:rsid w:val="00A14774"/>
    <w:rsid w:val="00A27D7E"/>
    <w:rsid w:val="00A859A8"/>
    <w:rsid w:val="00A877FD"/>
    <w:rsid w:val="00A9039A"/>
    <w:rsid w:val="00AA736A"/>
    <w:rsid w:val="00AC155E"/>
    <w:rsid w:val="00AC242A"/>
    <w:rsid w:val="00AE350D"/>
    <w:rsid w:val="00AE7E59"/>
    <w:rsid w:val="00AF3188"/>
    <w:rsid w:val="00AF624E"/>
    <w:rsid w:val="00B2675F"/>
    <w:rsid w:val="00B27AC3"/>
    <w:rsid w:val="00B52561"/>
    <w:rsid w:val="00B54711"/>
    <w:rsid w:val="00B64AE1"/>
    <w:rsid w:val="00B6666E"/>
    <w:rsid w:val="00B72A35"/>
    <w:rsid w:val="00B76C1F"/>
    <w:rsid w:val="00B927B4"/>
    <w:rsid w:val="00B93AA3"/>
    <w:rsid w:val="00BA5655"/>
    <w:rsid w:val="00BE00C5"/>
    <w:rsid w:val="00BE217C"/>
    <w:rsid w:val="00C47E81"/>
    <w:rsid w:val="00C52C7C"/>
    <w:rsid w:val="00C6519B"/>
    <w:rsid w:val="00CB26AE"/>
    <w:rsid w:val="00CC633C"/>
    <w:rsid w:val="00CD2396"/>
    <w:rsid w:val="00CD70C2"/>
    <w:rsid w:val="00CE7D66"/>
    <w:rsid w:val="00D00CA7"/>
    <w:rsid w:val="00D41E8C"/>
    <w:rsid w:val="00D84A45"/>
    <w:rsid w:val="00D90F18"/>
    <w:rsid w:val="00DA0A0C"/>
    <w:rsid w:val="00DD02EF"/>
    <w:rsid w:val="00DE6727"/>
    <w:rsid w:val="00E11BE9"/>
    <w:rsid w:val="00E12899"/>
    <w:rsid w:val="00E245DA"/>
    <w:rsid w:val="00E717FF"/>
    <w:rsid w:val="00E86F29"/>
    <w:rsid w:val="00F00A27"/>
    <w:rsid w:val="00F72AFB"/>
    <w:rsid w:val="00F7312C"/>
    <w:rsid w:val="00F92ED5"/>
    <w:rsid w:val="00FB430C"/>
    <w:rsid w:val="00FC1B62"/>
    <w:rsid w:val="00FC5ABD"/>
    <w:rsid w:val="00FE1BD7"/>
    <w:rsid w:val="00FE5E36"/>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3A0191-8B13-425B-BE35-52D5E57E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F10E3"/>
    <w:pPr>
      <w:numPr>
        <w:numId w:val="3"/>
      </w:numPr>
    </w:pPr>
  </w:style>
  <w:style w:type="paragraph" w:styleId="Header">
    <w:name w:val="header"/>
    <w:basedOn w:val="Normal"/>
    <w:rsid w:val="00321520"/>
    <w:pPr>
      <w:tabs>
        <w:tab w:val="center" w:pos="4153"/>
        <w:tab w:val="right" w:pos="8306"/>
      </w:tabs>
    </w:pPr>
  </w:style>
  <w:style w:type="paragraph" w:styleId="Footer">
    <w:name w:val="footer"/>
    <w:basedOn w:val="Normal"/>
    <w:rsid w:val="00321520"/>
    <w:pPr>
      <w:tabs>
        <w:tab w:val="center" w:pos="4153"/>
        <w:tab w:val="right" w:pos="8306"/>
      </w:tabs>
    </w:pPr>
  </w:style>
  <w:style w:type="paragraph" w:styleId="BalloonText">
    <w:name w:val="Balloon Text"/>
    <w:basedOn w:val="Normal"/>
    <w:link w:val="BalloonTextChar"/>
    <w:rsid w:val="002C3CC2"/>
    <w:rPr>
      <w:rFonts w:ascii="Tahoma" w:hAnsi="Tahoma" w:cs="Tahoma"/>
      <w:sz w:val="16"/>
      <w:szCs w:val="16"/>
    </w:rPr>
  </w:style>
  <w:style w:type="character" w:customStyle="1" w:styleId="BalloonTextChar">
    <w:name w:val="Balloon Text Char"/>
    <w:link w:val="BalloonText"/>
    <w:rsid w:val="002C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3AFD-450F-4EA6-B097-9D3677D5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subject/>
  <dc:creator>C Gannon</dc:creator>
  <cp:keywords/>
  <cp:lastModifiedBy>Karen Fairhurst</cp:lastModifiedBy>
  <cp:revision>2</cp:revision>
  <cp:lastPrinted>2017-04-03T13:02:00Z</cp:lastPrinted>
  <dcterms:created xsi:type="dcterms:W3CDTF">2019-01-31T09:41:00Z</dcterms:created>
  <dcterms:modified xsi:type="dcterms:W3CDTF">2019-01-31T09:41:00Z</dcterms:modified>
</cp:coreProperties>
</file>