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4B8462" w14:textId="427D4BF2"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14:paraId="3A7934EB" w14:textId="77777777"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14:paraId="5406DDEE" w14:textId="77777777" w:rsidTr="003D0E52">
              <w:trPr>
                <w:trHeight w:val="1782"/>
              </w:trPr>
              <w:tc>
                <w:tcPr>
                  <w:tcW w:w="5000" w:type="pct"/>
                  <w:tcBorders>
                    <w:top w:val="nil"/>
                    <w:left w:val="nil"/>
                    <w:bottom w:val="nil"/>
                    <w:right w:val="nil"/>
                  </w:tcBorders>
                </w:tcPr>
                <w:p w14:paraId="5FCCEF58" w14:textId="635EF0B8"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2E1C8551" wp14:editId="3AE7A83F">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14:paraId="4C45BFE6" w14:textId="066DBB57"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14:paraId="55A90AC7" w14:textId="77777777" w:rsidTr="003D0E52">
              <w:tc>
                <w:tcPr>
                  <w:tcW w:w="5000" w:type="pct"/>
                  <w:tcBorders>
                    <w:top w:val="nil"/>
                    <w:left w:val="nil"/>
                    <w:bottom w:val="nil"/>
                    <w:right w:val="nil"/>
                  </w:tcBorders>
                </w:tcPr>
                <w:p w14:paraId="267CE0EF" w14:textId="77777777" w:rsidR="00E770B6" w:rsidRPr="00280ADD" w:rsidRDefault="00E770B6" w:rsidP="00E770B6">
                  <w:pPr>
                    <w:jc w:val="center"/>
                    <w:rPr>
                      <w:rFonts w:ascii="Verdana" w:eastAsia="Calibri" w:hAnsi="Verdana"/>
                      <w:b/>
                      <w:sz w:val="32"/>
                      <w:szCs w:val="32"/>
                    </w:rPr>
                  </w:pPr>
                </w:p>
                <w:p w14:paraId="55E8DAB9" w14:textId="77777777" w:rsidR="005F23C3" w:rsidRDefault="005F23C3" w:rsidP="00E770B6">
                  <w:pPr>
                    <w:jc w:val="center"/>
                    <w:rPr>
                      <w:rFonts w:ascii="Verdana" w:eastAsia="Calibri" w:hAnsi="Verdana"/>
                      <w:b/>
                      <w:sz w:val="56"/>
                      <w:szCs w:val="22"/>
                    </w:rPr>
                  </w:pPr>
                  <w:r>
                    <w:rPr>
                      <w:rFonts w:ascii="Verdana" w:eastAsia="Calibri" w:hAnsi="Verdana"/>
                      <w:b/>
                      <w:sz w:val="56"/>
                      <w:szCs w:val="22"/>
                    </w:rPr>
                    <w:t xml:space="preserve">Service Director for </w:t>
                  </w:r>
                </w:p>
                <w:p w14:paraId="1FCDF2C3" w14:textId="611BCC9D" w:rsidR="00E770B6" w:rsidRPr="00280ADD" w:rsidRDefault="005F23C3" w:rsidP="00E770B6">
                  <w:pPr>
                    <w:jc w:val="center"/>
                    <w:rPr>
                      <w:rFonts w:ascii="Verdana" w:eastAsia="Calibri" w:hAnsi="Verdana"/>
                      <w:b/>
                      <w:sz w:val="56"/>
                      <w:szCs w:val="22"/>
                    </w:rPr>
                  </w:pPr>
                  <w:r>
                    <w:rPr>
                      <w:rFonts w:ascii="Verdana" w:eastAsia="Calibri" w:hAnsi="Verdana"/>
                      <w:b/>
                      <w:sz w:val="56"/>
                      <w:szCs w:val="22"/>
                    </w:rPr>
                    <w:t>Strategy and Commissioning</w:t>
                  </w:r>
                </w:p>
                <w:p w14:paraId="3AE6F6AF" w14:textId="77777777" w:rsidR="00E770B6" w:rsidRPr="00280ADD" w:rsidRDefault="00E770B6" w:rsidP="00E770B6">
                  <w:pPr>
                    <w:jc w:val="center"/>
                    <w:rPr>
                      <w:rFonts w:ascii="Verdana" w:eastAsia="Calibri" w:hAnsi="Verdana"/>
                      <w:b/>
                      <w:sz w:val="22"/>
                      <w:szCs w:val="22"/>
                    </w:rPr>
                  </w:pPr>
                </w:p>
                <w:p w14:paraId="49927B3B" w14:textId="5173E14A"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14:paraId="6596BFA1" w14:textId="77777777" w:rsidR="009D23A8" w:rsidRPr="00280ADD" w:rsidRDefault="009D23A8" w:rsidP="00E770B6">
                  <w:pPr>
                    <w:rPr>
                      <w:rFonts w:ascii="Verdana" w:eastAsia="Calibri" w:hAnsi="Verdana"/>
                      <w:sz w:val="22"/>
                      <w:szCs w:val="22"/>
                    </w:rPr>
                  </w:pPr>
                </w:p>
                <w:p w14:paraId="138E503E" w14:textId="77777777" w:rsidR="00E770B6" w:rsidRPr="00280ADD" w:rsidRDefault="00E770B6" w:rsidP="00E770B6">
                  <w:pPr>
                    <w:jc w:val="center"/>
                    <w:rPr>
                      <w:rFonts w:ascii="Verdana" w:eastAsia="Calibri" w:hAnsi="Verdana"/>
                      <w:b/>
                      <w:sz w:val="22"/>
                      <w:szCs w:val="22"/>
                    </w:rPr>
                  </w:pPr>
                </w:p>
              </w:tc>
            </w:tr>
            <w:tr w:rsidR="00E770B6" w:rsidRPr="00E770B6" w14:paraId="119908E2" w14:textId="77777777" w:rsidTr="003D0E52">
              <w:tc>
                <w:tcPr>
                  <w:tcW w:w="5000" w:type="pct"/>
                  <w:tcBorders>
                    <w:top w:val="nil"/>
                    <w:left w:val="nil"/>
                    <w:bottom w:val="nil"/>
                    <w:right w:val="nil"/>
                  </w:tcBorders>
                </w:tcPr>
                <w:p w14:paraId="510F4D3B" w14:textId="77777777"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14:paraId="5312C193" w14:textId="77777777" w:rsidR="00E770B6" w:rsidRPr="00280ADD" w:rsidRDefault="00E770B6" w:rsidP="00E770B6">
                  <w:pPr>
                    <w:rPr>
                      <w:rFonts w:ascii="Verdana" w:eastAsia="Calibri" w:hAnsi="Verdana"/>
                      <w:b/>
                      <w:sz w:val="22"/>
                      <w:szCs w:val="22"/>
                    </w:rPr>
                  </w:pPr>
                </w:p>
              </w:tc>
            </w:tr>
            <w:tr w:rsidR="00E770B6" w:rsidRPr="00E770B6" w14:paraId="1715AA3E" w14:textId="77777777" w:rsidTr="003D0E52">
              <w:trPr>
                <w:trHeight w:val="2835"/>
              </w:trPr>
              <w:tc>
                <w:tcPr>
                  <w:tcW w:w="5000" w:type="pct"/>
                  <w:tcBorders>
                    <w:top w:val="nil"/>
                    <w:left w:val="nil"/>
                    <w:bottom w:val="nil"/>
                    <w:right w:val="nil"/>
                  </w:tcBorders>
                </w:tcPr>
                <w:p w14:paraId="2BF8AE07" w14:textId="77777777"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21607127" wp14:editId="0BE19E44">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14:paraId="7E391F9A" w14:textId="77777777"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14:paraId="707E47B6" w14:textId="77777777" w:rsidR="00E770B6" w:rsidRPr="00280ADD" w:rsidRDefault="00E770B6" w:rsidP="009D23A8">
                  <w:pPr>
                    <w:ind w:right="57"/>
                    <w:rPr>
                      <w:rFonts w:ascii="Verdana" w:eastAsia="Calibri" w:hAnsi="Verdana"/>
                      <w:sz w:val="22"/>
                      <w:szCs w:val="22"/>
                    </w:rPr>
                  </w:pPr>
                </w:p>
                <w:p w14:paraId="3791F932" w14:textId="77777777" w:rsidR="00E770B6" w:rsidRPr="00280ADD" w:rsidRDefault="004F7263" w:rsidP="009D23A8">
                  <w:pPr>
                    <w:ind w:right="57"/>
                    <w:rPr>
                      <w:rFonts w:ascii="Verdana" w:eastAsia="Calibri" w:hAnsi="Verdana"/>
                      <w:sz w:val="22"/>
                      <w:szCs w:val="22"/>
                    </w:rPr>
                  </w:pPr>
                  <w:hyperlink r:id="rId13"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14:paraId="7611B22D" w14:textId="77777777" w:rsidR="00E770B6" w:rsidRPr="00280ADD" w:rsidRDefault="00E770B6" w:rsidP="009D23A8">
                  <w:pPr>
                    <w:ind w:right="57"/>
                    <w:rPr>
                      <w:rFonts w:ascii="Verdana" w:eastAsia="Calibri" w:hAnsi="Verdana"/>
                      <w:sz w:val="22"/>
                      <w:szCs w:val="22"/>
                    </w:rPr>
                  </w:pPr>
                </w:p>
                <w:p w14:paraId="1FED5F56" w14:textId="77777777"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14:paraId="706F2ACD" w14:textId="77777777" w:rsidR="00E770B6" w:rsidRPr="00280ADD" w:rsidRDefault="00E770B6" w:rsidP="009D23A8">
                  <w:pPr>
                    <w:widowControl w:val="0"/>
                    <w:ind w:right="57"/>
                    <w:rPr>
                      <w:rFonts w:ascii="Verdana" w:hAnsi="Verdana"/>
                      <w:sz w:val="22"/>
                      <w:lang w:val="en-US"/>
                    </w:rPr>
                  </w:pPr>
                </w:p>
                <w:p w14:paraId="73C9DC07" w14:textId="77777777"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4"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14:paraId="368E6A61" w14:textId="77777777" w:rsidR="00E770B6" w:rsidRPr="00280ADD" w:rsidRDefault="00E770B6" w:rsidP="00E770B6">
                  <w:pPr>
                    <w:rPr>
                      <w:rFonts w:ascii="Verdana" w:eastAsia="Calibri" w:hAnsi="Verdana"/>
                      <w:sz w:val="22"/>
                      <w:szCs w:val="22"/>
                    </w:rPr>
                  </w:pPr>
                </w:p>
                <w:p w14:paraId="6F9522CA" w14:textId="77777777" w:rsidR="00E770B6" w:rsidRPr="00280ADD" w:rsidRDefault="00E770B6" w:rsidP="00E770B6">
                  <w:pPr>
                    <w:rPr>
                      <w:rFonts w:ascii="Verdana" w:eastAsia="Calibri" w:hAnsi="Verdana"/>
                      <w:sz w:val="22"/>
                      <w:szCs w:val="22"/>
                    </w:rPr>
                  </w:pPr>
                </w:p>
                <w:p w14:paraId="5C3C2014" w14:textId="77777777" w:rsidR="00E770B6" w:rsidRPr="00280ADD" w:rsidRDefault="00E770B6" w:rsidP="00E770B6">
                  <w:pPr>
                    <w:rPr>
                      <w:rFonts w:ascii="Verdana" w:eastAsia="Calibri" w:hAnsi="Verdana"/>
                      <w:sz w:val="22"/>
                      <w:szCs w:val="22"/>
                    </w:rPr>
                  </w:pPr>
                </w:p>
                <w:p w14:paraId="0F540B3C" w14:textId="77777777" w:rsidR="00E770B6" w:rsidRPr="00280ADD" w:rsidRDefault="00E770B6" w:rsidP="00E770B6">
                  <w:pPr>
                    <w:rPr>
                      <w:rFonts w:ascii="Verdana" w:eastAsia="Calibri" w:hAnsi="Verdana"/>
                      <w:sz w:val="22"/>
                      <w:szCs w:val="22"/>
                    </w:rPr>
                  </w:pPr>
                </w:p>
                <w:p w14:paraId="18DD6F17" w14:textId="77777777" w:rsidR="00E770B6" w:rsidRPr="00280ADD" w:rsidRDefault="00E770B6" w:rsidP="00E770B6">
                  <w:pPr>
                    <w:rPr>
                      <w:rFonts w:ascii="Verdana" w:eastAsia="Calibri" w:hAnsi="Verdana"/>
                      <w:sz w:val="22"/>
                      <w:szCs w:val="22"/>
                    </w:rPr>
                  </w:pPr>
                </w:p>
                <w:p w14:paraId="01D6D547" w14:textId="77777777" w:rsidR="00E770B6" w:rsidRPr="00280ADD" w:rsidRDefault="00E770B6" w:rsidP="00E770B6">
                  <w:pPr>
                    <w:rPr>
                      <w:rFonts w:ascii="Verdana" w:eastAsia="Calibri" w:hAnsi="Verdana"/>
                      <w:sz w:val="22"/>
                      <w:szCs w:val="22"/>
                    </w:rPr>
                  </w:pPr>
                </w:p>
                <w:p w14:paraId="249662BB" w14:textId="77777777" w:rsidR="00E770B6" w:rsidRPr="00280ADD" w:rsidRDefault="00E770B6" w:rsidP="00E770B6">
                  <w:pPr>
                    <w:rPr>
                      <w:rFonts w:ascii="Verdana" w:eastAsia="Calibri" w:hAnsi="Verdana"/>
                      <w:sz w:val="22"/>
                      <w:szCs w:val="22"/>
                    </w:rPr>
                  </w:pPr>
                </w:p>
                <w:p w14:paraId="04D573D9" w14:textId="77777777" w:rsidR="00E770B6" w:rsidRPr="00280ADD" w:rsidRDefault="00E770B6" w:rsidP="00E770B6">
                  <w:pPr>
                    <w:rPr>
                      <w:rFonts w:ascii="Verdana" w:eastAsia="Calibri" w:hAnsi="Verdana"/>
                      <w:sz w:val="22"/>
                      <w:szCs w:val="22"/>
                    </w:rPr>
                  </w:pPr>
                </w:p>
                <w:p w14:paraId="77C58BF0" w14:textId="77777777" w:rsidR="00E770B6" w:rsidRPr="00280ADD" w:rsidRDefault="00E770B6" w:rsidP="00E770B6">
                  <w:pPr>
                    <w:rPr>
                      <w:rFonts w:ascii="Verdana" w:eastAsia="Calibri" w:hAnsi="Verdana"/>
                      <w:sz w:val="22"/>
                      <w:szCs w:val="22"/>
                    </w:rPr>
                  </w:pPr>
                </w:p>
                <w:p w14:paraId="3D629E78" w14:textId="77777777" w:rsidR="00E770B6" w:rsidRPr="00280ADD" w:rsidRDefault="00E770B6" w:rsidP="00E770B6">
                  <w:pPr>
                    <w:rPr>
                      <w:rFonts w:ascii="Verdana" w:eastAsia="Calibri" w:hAnsi="Verdana"/>
                      <w:sz w:val="22"/>
                      <w:szCs w:val="22"/>
                    </w:rPr>
                  </w:pPr>
                </w:p>
                <w:p w14:paraId="7E2B8529" w14:textId="77777777" w:rsidR="00E770B6" w:rsidRPr="00280ADD" w:rsidRDefault="00E770B6" w:rsidP="00E770B6">
                  <w:pPr>
                    <w:rPr>
                      <w:rFonts w:ascii="Verdana" w:eastAsia="Calibri" w:hAnsi="Verdana"/>
                      <w:sz w:val="22"/>
                      <w:szCs w:val="22"/>
                    </w:rPr>
                  </w:pPr>
                </w:p>
                <w:p w14:paraId="220AE591" w14:textId="43A72461" w:rsidR="00E770B6" w:rsidRPr="00280ADD" w:rsidRDefault="00E770B6" w:rsidP="00E770B6">
                  <w:pPr>
                    <w:rPr>
                      <w:rFonts w:ascii="Verdana" w:eastAsia="Calibri" w:hAnsi="Verdana"/>
                      <w:sz w:val="22"/>
                      <w:szCs w:val="22"/>
                    </w:rPr>
                  </w:pPr>
                </w:p>
              </w:tc>
            </w:tr>
          </w:tbl>
          <w:p w14:paraId="3530D9B3" w14:textId="77777777" w:rsidR="00E770B6" w:rsidRPr="00E770B6" w:rsidRDefault="00E770B6" w:rsidP="00E770B6">
            <w:pPr>
              <w:spacing w:after="160" w:line="259" w:lineRule="auto"/>
              <w:rPr>
                <w:rFonts w:ascii="Calibri" w:eastAsia="Calibri" w:hAnsi="Calibri"/>
                <w:sz w:val="22"/>
                <w:szCs w:val="22"/>
              </w:rPr>
            </w:pPr>
          </w:p>
          <w:p w14:paraId="3A7934E8" w14:textId="77777777"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lastRenderedPageBreak/>
              <w:drawing>
                <wp:inline distT="0" distB="0" distL="0" distR="0" wp14:anchorId="3A793581" wp14:editId="3A793582">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14:paraId="3A7934E9" w14:textId="77777777"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14:paraId="3A7934EA" w14:textId="77777777" w:rsidR="006C0665" w:rsidRDefault="006C0665" w:rsidP="00D26901">
            <w:pPr>
              <w:tabs>
                <w:tab w:val="left" w:pos="720"/>
                <w:tab w:val="left" w:pos="1440"/>
                <w:tab w:val="left" w:pos="2160"/>
                <w:tab w:val="left" w:pos="2880"/>
                <w:tab w:val="left" w:pos="6570"/>
              </w:tabs>
            </w:pPr>
          </w:p>
        </w:tc>
      </w:tr>
      <w:tr w:rsidR="006C0665" w:rsidRPr="00CD39FF" w14:paraId="3A7934F5" w14:textId="77777777" w:rsidTr="00D26901">
        <w:tc>
          <w:tcPr>
            <w:tcW w:w="6072" w:type="dxa"/>
            <w:shd w:val="clear" w:color="auto" w:fill="auto"/>
          </w:tcPr>
          <w:p w14:paraId="3A7934EC" w14:textId="77777777" w:rsidR="006C0665" w:rsidRPr="00CD39FF" w:rsidRDefault="006C0665">
            <w:pPr>
              <w:rPr>
                <w:rFonts w:ascii="Verdana" w:hAnsi="Verdana"/>
              </w:rPr>
            </w:pPr>
          </w:p>
          <w:p w14:paraId="3A7934ED" w14:textId="028581F9" w:rsidR="006C0665" w:rsidRPr="00CD39FF" w:rsidRDefault="00A6067A" w:rsidP="00D26901">
            <w:pPr>
              <w:pStyle w:val="Title"/>
              <w:jc w:val="left"/>
              <w:rPr>
                <w:rFonts w:ascii="Verdana" w:hAnsi="Verdana"/>
                <w:sz w:val="20"/>
                <w:u w:val="none"/>
              </w:rPr>
            </w:pPr>
            <w:r>
              <w:rPr>
                <w:rFonts w:ascii="Verdana" w:hAnsi="Verdana"/>
                <w:sz w:val="20"/>
                <w:u w:val="none"/>
              </w:rPr>
              <w:t>Post</w:t>
            </w:r>
            <w:r w:rsidR="006C0665" w:rsidRPr="00CD39FF">
              <w:rPr>
                <w:rFonts w:ascii="Verdana" w:hAnsi="Verdana"/>
                <w:sz w:val="20"/>
                <w:u w:val="none"/>
              </w:rPr>
              <w:t xml:space="preserve"> Title:</w:t>
            </w:r>
            <w:r w:rsidR="005F23C3">
              <w:rPr>
                <w:rFonts w:ascii="Verdana" w:hAnsi="Verdana"/>
                <w:sz w:val="20"/>
                <w:u w:val="none"/>
              </w:rPr>
              <w:t xml:space="preserve"> Service Director for Strategy and Commissioning</w:t>
            </w:r>
            <w:r w:rsidR="006C0665" w:rsidRPr="00CD39FF">
              <w:rPr>
                <w:rFonts w:ascii="Verdana" w:hAnsi="Verdana"/>
                <w:sz w:val="20"/>
                <w:u w:val="none"/>
              </w:rPr>
              <w:tab/>
            </w:r>
            <w:r w:rsidR="006C0665" w:rsidRPr="00CD39FF">
              <w:rPr>
                <w:rFonts w:ascii="Verdana" w:hAnsi="Verdana"/>
                <w:sz w:val="20"/>
                <w:u w:val="none"/>
              </w:rPr>
              <w:tab/>
            </w:r>
          </w:p>
          <w:p w14:paraId="3A7934EE" w14:textId="36B90EF6" w:rsidR="006C0665" w:rsidRPr="00CD39FF" w:rsidRDefault="00A6067A" w:rsidP="00D26901">
            <w:pPr>
              <w:tabs>
                <w:tab w:val="left" w:pos="720"/>
                <w:tab w:val="left" w:pos="1440"/>
                <w:tab w:val="left" w:pos="2160"/>
                <w:tab w:val="left" w:pos="2880"/>
                <w:tab w:val="left" w:pos="6570"/>
              </w:tabs>
              <w:rPr>
                <w:rFonts w:ascii="Verdana" w:hAnsi="Verdana"/>
                <w:b/>
              </w:rPr>
            </w:pPr>
            <w:r>
              <w:rPr>
                <w:rFonts w:ascii="Verdana" w:hAnsi="Verdana"/>
                <w:b/>
              </w:rPr>
              <w:t>Service Area</w:t>
            </w:r>
            <w:r w:rsidR="006C0665" w:rsidRPr="00CD39FF">
              <w:rPr>
                <w:rFonts w:ascii="Verdana" w:hAnsi="Verdana"/>
                <w:b/>
              </w:rPr>
              <w:t>:</w:t>
            </w:r>
            <w:r w:rsidR="005F23C3">
              <w:rPr>
                <w:rFonts w:ascii="Verdana" w:hAnsi="Verdana"/>
                <w:b/>
              </w:rPr>
              <w:t xml:space="preserve"> Policy, Performance and Reform</w:t>
            </w:r>
            <w:r w:rsidR="006C0665" w:rsidRPr="00CD39FF">
              <w:rPr>
                <w:rFonts w:ascii="Verdana" w:hAnsi="Verdana"/>
                <w:b/>
              </w:rPr>
              <w:tab/>
            </w:r>
            <w:r w:rsidR="00CD39FF">
              <w:rPr>
                <w:rFonts w:ascii="Verdana" w:hAnsi="Verdana"/>
                <w:b/>
              </w:rPr>
              <w:t xml:space="preserve"> </w:t>
            </w:r>
          </w:p>
          <w:p w14:paraId="3A7934F0" w14:textId="0128F3FB" w:rsidR="00A6067A" w:rsidRPr="005F23C3" w:rsidRDefault="006C0665">
            <w:pPr>
              <w:rPr>
                <w:rFonts w:ascii="Verdana" w:hAnsi="Verdana"/>
                <w:b/>
              </w:rPr>
            </w:pPr>
            <w:r w:rsidRPr="00CD39FF">
              <w:rPr>
                <w:rFonts w:ascii="Verdana" w:hAnsi="Verdana"/>
                <w:b/>
              </w:rPr>
              <w:t xml:space="preserve">Directorate: </w:t>
            </w:r>
            <w:r w:rsidR="005F23C3">
              <w:rPr>
                <w:rFonts w:ascii="Verdana" w:hAnsi="Verdana"/>
                <w:b/>
              </w:rPr>
              <w:t>Corporate and Support Services</w:t>
            </w:r>
          </w:p>
          <w:p w14:paraId="3A7934F1" w14:textId="77777777" w:rsidR="006C0665" w:rsidRPr="00CD39FF" w:rsidRDefault="006C0665">
            <w:pPr>
              <w:rPr>
                <w:rFonts w:ascii="Verdana" w:hAnsi="Verdana"/>
              </w:rPr>
            </w:pPr>
          </w:p>
        </w:tc>
        <w:tc>
          <w:tcPr>
            <w:tcW w:w="5127" w:type="dxa"/>
            <w:shd w:val="clear" w:color="auto" w:fill="auto"/>
          </w:tcPr>
          <w:p w14:paraId="3A7934F2" w14:textId="77777777" w:rsidR="006C0665" w:rsidRPr="00CD39FF" w:rsidRDefault="006C0665">
            <w:pPr>
              <w:rPr>
                <w:rFonts w:ascii="Verdana" w:hAnsi="Verdana"/>
              </w:rPr>
            </w:pPr>
          </w:p>
          <w:p w14:paraId="720AFA73" w14:textId="77777777" w:rsidR="004F7263" w:rsidRDefault="006C0665" w:rsidP="00D26901">
            <w:pPr>
              <w:pStyle w:val="Title"/>
              <w:jc w:val="left"/>
              <w:rPr>
                <w:rFonts w:ascii="Verdana" w:hAnsi="Verdana"/>
                <w:sz w:val="20"/>
                <w:u w:val="none"/>
              </w:rPr>
            </w:pPr>
            <w:r w:rsidRPr="00CD39FF">
              <w:rPr>
                <w:rFonts w:ascii="Verdana" w:hAnsi="Verdana"/>
                <w:sz w:val="20"/>
                <w:u w:val="none"/>
              </w:rPr>
              <w:t xml:space="preserve">Salary Grade: </w:t>
            </w:r>
            <w:r w:rsidR="005F23C3">
              <w:rPr>
                <w:rFonts w:ascii="Verdana" w:hAnsi="Verdana"/>
                <w:sz w:val="20"/>
                <w:u w:val="none"/>
              </w:rPr>
              <w:t xml:space="preserve">Service Director </w:t>
            </w:r>
            <w:r w:rsidR="004F7263">
              <w:rPr>
                <w:rFonts w:ascii="Verdana" w:hAnsi="Verdana"/>
                <w:sz w:val="20"/>
                <w:u w:val="none"/>
              </w:rPr>
              <w:t>pt</w:t>
            </w:r>
            <w:r w:rsidR="005F23C3">
              <w:rPr>
                <w:rFonts w:ascii="Verdana" w:hAnsi="Verdana"/>
                <w:sz w:val="20"/>
                <w:u w:val="none"/>
              </w:rPr>
              <w:t>1-9</w:t>
            </w:r>
          </w:p>
          <w:p w14:paraId="3A7934F3" w14:textId="1D73841B" w:rsidR="006C0665" w:rsidRPr="00CD39FF" w:rsidRDefault="004F7263" w:rsidP="00D26901">
            <w:pPr>
              <w:pStyle w:val="Title"/>
              <w:jc w:val="left"/>
              <w:rPr>
                <w:rFonts w:ascii="Verdana" w:hAnsi="Verdana"/>
                <w:sz w:val="20"/>
                <w:u w:val="none"/>
              </w:rPr>
            </w:pPr>
            <w:bookmarkStart w:id="0" w:name="_GoBack"/>
            <w:bookmarkEnd w:id="0"/>
            <w:r>
              <w:rPr>
                <w:rFonts w:ascii="Verdana" w:hAnsi="Verdana"/>
                <w:sz w:val="20"/>
                <w:u w:val="none"/>
              </w:rPr>
              <w:t>(</w:t>
            </w:r>
            <w:r w:rsidR="005F23C3">
              <w:rPr>
                <w:rFonts w:ascii="Verdana" w:hAnsi="Verdana"/>
                <w:sz w:val="20"/>
                <w:u w:val="none"/>
              </w:rPr>
              <w:t>up to £102k</w:t>
            </w:r>
            <w:r>
              <w:rPr>
                <w:rFonts w:ascii="Verdana" w:hAnsi="Verdana"/>
                <w:sz w:val="20"/>
                <w:u w:val="none"/>
              </w:rPr>
              <w:t>)</w:t>
            </w:r>
          </w:p>
          <w:p w14:paraId="3A7934F4" w14:textId="77777777" w:rsidR="006C0665" w:rsidRPr="00CD39FF" w:rsidRDefault="006C0665">
            <w:pPr>
              <w:rPr>
                <w:rFonts w:ascii="Verdana" w:hAnsi="Verdana"/>
              </w:rPr>
            </w:pPr>
          </w:p>
        </w:tc>
      </w:tr>
      <w:tr w:rsidR="006C0665" w:rsidRPr="00CD39FF" w14:paraId="3A7934F8" w14:textId="77777777" w:rsidTr="00D26901">
        <w:tc>
          <w:tcPr>
            <w:tcW w:w="11199" w:type="dxa"/>
            <w:gridSpan w:val="2"/>
            <w:shd w:val="clear" w:color="auto" w:fill="auto"/>
          </w:tcPr>
          <w:p w14:paraId="3A7934F6" w14:textId="1F2DC238" w:rsidR="006C0665" w:rsidRPr="00CD39FF" w:rsidRDefault="006C0665">
            <w:pPr>
              <w:rPr>
                <w:rFonts w:ascii="Verdana" w:hAnsi="Verdana"/>
                <w:b/>
              </w:rPr>
            </w:pPr>
            <w:r w:rsidRPr="00CD39FF">
              <w:rPr>
                <w:rFonts w:ascii="Verdana" w:hAnsi="Verdana"/>
                <w:b/>
              </w:rPr>
              <w:t xml:space="preserve">Post Reports to: </w:t>
            </w:r>
            <w:r w:rsidR="005F23C3">
              <w:rPr>
                <w:rFonts w:ascii="Verdana" w:hAnsi="Verdana"/>
                <w:b/>
              </w:rPr>
              <w:t>Deputy Chief Executive</w:t>
            </w:r>
          </w:p>
          <w:p w14:paraId="3A7934F7" w14:textId="39809AA9" w:rsidR="006C0665" w:rsidRPr="00CD39FF" w:rsidRDefault="006C0665" w:rsidP="00A6067A">
            <w:pPr>
              <w:rPr>
                <w:rFonts w:ascii="Verdana" w:hAnsi="Verdana"/>
                <w:b/>
              </w:rPr>
            </w:pPr>
            <w:r w:rsidRPr="00CD39FF">
              <w:rPr>
                <w:rFonts w:ascii="Verdana" w:hAnsi="Verdana"/>
                <w:b/>
              </w:rPr>
              <w:t xml:space="preserve">Post Responsible for: </w:t>
            </w:r>
            <w:r w:rsidR="005F23C3">
              <w:rPr>
                <w:rFonts w:ascii="Verdana" w:hAnsi="Verdana"/>
                <w:b/>
              </w:rPr>
              <w:t>Various M Band managers</w:t>
            </w:r>
          </w:p>
        </w:tc>
      </w:tr>
      <w:tr w:rsidR="006C0665" w:rsidRPr="00CD39FF" w14:paraId="3A7934FC" w14:textId="77777777" w:rsidTr="00D26901">
        <w:tc>
          <w:tcPr>
            <w:tcW w:w="11199" w:type="dxa"/>
            <w:gridSpan w:val="2"/>
            <w:shd w:val="clear" w:color="auto" w:fill="auto"/>
          </w:tcPr>
          <w:p w14:paraId="3A7934F9" w14:textId="15BA27B4" w:rsidR="00A6617B" w:rsidRDefault="005F23C3" w:rsidP="00A6617B">
            <w:pPr>
              <w:rPr>
                <w:rFonts w:ascii="Verdana" w:hAnsi="Verdana" w:cs="Arial"/>
                <w:b/>
              </w:rPr>
            </w:pPr>
            <w:r>
              <w:rPr>
                <w:rFonts w:ascii="Verdana" w:hAnsi="Verdana" w:cs="Arial"/>
                <w:b/>
              </w:rPr>
              <w:t>Generic Responsibilities:</w:t>
            </w:r>
          </w:p>
          <w:p w14:paraId="2191E3DB" w14:textId="74DF1CA0" w:rsidR="005F23C3" w:rsidRDefault="005F23C3" w:rsidP="00A6617B">
            <w:pPr>
              <w:rPr>
                <w:rFonts w:ascii="Verdana" w:hAnsi="Verdana" w:cs="Arial"/>
                <w:b/>
              </w:rPr>
            </w:pPr>
          </w:p>
          <w:p w14:paraId="28E46376" w14:textId="77777777" w:rsidR="005F23C3" w:rsidRPr="005F23C3" w:rsidRDefault="005F23C3" w:rsidP="005F23C3">
            <w:pPr>
              <w:pStyle w:val="ListParagraph"/>
              <w:numPr>
                <w:ilvl w:val="0"/>
                <w:numId w:val="27"/>
              </w:numPr>
              <w:contextualSpacing/>
              <w:rPr>
                <w:rFonts w:ascii="Verdana" w:hAnsi="Verdana"/>
                <w:sz w:val="20"/>
              </w:rPr>
            </w:pPr>
            <w:r w:rsidRPr="005F23C3">
              <w:rPr>
                <w:rFonts w:ascii="Verdana" w:hAnsi="Verdana"/>
                <w:sz w:val="20"/>
              </w:rPr>
              <w:t>Development of robust and effective strategic planning and commissioning strategies informed by member and community aspirations and the effective use of data, evidence and customer insight.</w:t>
            </w:r>
          </w:p>
          <w:p w14:paraId="5CC85D9D" w14:textId="77777777" w:rsidR="005F23C3" w:rsidRPr="005F23C3" w:rsidRDefault="005F23C3" w:rsidP="005F23C3">
            <w:pPr>
              <w:pStyle w:val="ListParagraph"/>
              <w:numPr>
                <w:ilvl w:val="0"/>
                <w:numId w:val="27"/>
              </w:numPr>
              <w:contextualSpacing/>
              <w:rPr>
                <w:rFonts w:ascii="Verdana" w:hAnsi="Verdana"/>
                <w:sz w:val="20"/>
              </w:rPr>
            </w:pPr>
            <w:r w:rsidRPr="005F23C3">
              <w:rPr>
                <w:rFonts w:ascii="Verdana" w:hAnsi="Verdana"/>
                <w:sz w:val="20"/>
              </w:rPr>
              <w:t>Act as a market developer by building strong strategic relationships with internal and external providers, based on trust and a strong performance management culture, to ensure the Council is an effective enabler of public services in Stockport and across greater Manchester</w:t>
            </w:r>
          </w:p>
          <w:p w14:paraId="0DBC2F46" w14:textId="77777777" w:rsidR="005F23C3" w:rsidRPr="005F23C3" w:rsidRDefault="005F23C3" w:rsidP="005F23C3">
            <w:pPr>
              <w:pStyle w:val="ListParagraph"/>
              <w:numPr>
                <w:ilvl w:val="0"/>
                <w:numId w:val="27"/>
              </w:numPr>
              <w:contextualSpacing/>
              <w:rPr>
                <w:rFonts w:ascii="Verdana" w:hAnsi="Verdana"/>
                <w:sz w:val="20"/>
              </w:rPr>
            </w:pPr>
            <w:r w:rsidRPr="005F23C3">
              <w:rPr>
                <w:rFonts w:ascii="Verdana" w:hAnsi="Verdana"/>
                <w:sz w:val="20"/>
              </w:rPr>
              <w:t>Working with the senior leadership team, providing direction, support and challenge to ensure compliance with legislation and that the council leads the delivery of services that meet the needs of our residents.</w:t>
            </w:r>
          </w:p>
          <w:p w14:paraId="076E3EBD" w14:textId="77777777" w:rsidR="005F23C3" w:rsidRPr="005F23C3" w:rsidRDefault="005F23C3" w:rsidP="005F23C3">
            <w:pPr>
              <w:pStyle w:val="ListParagraph"/>
              <w:numPr>
                <w:ilvl w:val="0"/>
                <w:numId w:val="27"/>
              </w:numPr>
              <w:contextualSpacing/>
              <w:rPr>
                <w:rFonts w:ascii="Verdana" w:hAnsi="Verdana"/>
                <w:sz w:val="20"/>
              </w:rPr>
            </w:pPr>
            <w:r w:rsidRPr="005F23C3">
              <w:rPr>
                <w:rFonts w:ascii="Verdana" w:hAnsi="Verdana"/>
                <w:sz w:val="20"/>
              </w:rPr>
              <w:t>Develop long term deliverable strategic plans that ensure agreed outcomes and priorities are achieved and meet the needs of Stockport</w:t>
            </w:r>
          </w:p>
          <w:p w14:paraId="2B6995E1" w14:textId="77777777" w:rsidR="005F23C3" w:rsidRPr="005F23C3" w:rsidRDefault="005F23C3" w:rsidP="005F23C3">
            <w:pPr>
              <w:pStyle w:val="ListParagraph"/>
              <w:numPr>
                <w:ilvl w:val="0"/>
                <w:numId w:val="27"/>
              </w:numPr>
              <w:contextualSpacing/>
              <w:rPr>
                <w:rFonts w:ascii="Verdana" w:hAnsi="Verdana"/>
                <w:sz w:val="20"/>
              </w:rPr>
            </w:pPr>
            <w:r w:rsidRPr="005F23C3">
              <w:rPr>
                <w:rFonts w:ascii="Verdana" w:hAnsi="Verdana"/>
                <w:sz w:val="20"/>
              </w:rPr>
              <w:t xml:space="preserve">Develop processes and frameworks for commissioning services to ensure we achieve effective use of resource and market management with providers. </w:t>
            </w:r>
          </w:p>
          <w:p w14:paraId="0CA79B94" w14:textId="77777777" w:rsidR="005F23C3" w:rsidRPr="005F23C3" w:rsidRDefault="005F23C3" w:rsidP="005F23C3">
            <w:pPr>
              <w:pStyle w:val="ListParagraph"/>
              <w:numPr>
                <w:ilvl w:val="0"/>
                <w:numId w:val="27"/>
              </w:numPr>
              <w:contextualSpacing/>
              <w:rPr>
                <w:rFonts w:ascii="Verdana" w:hAnsi="Verdana"/>
                <w:sz w:val="20"/>
              </w:rPr>
            </w:pPr>
            <w:r w:rsidRPr="005F23C3">
              <w:rPr>
                <w:rFonts w:ascii="Verdana" w:hAnsi="Verdana"/>
                <w:sz w:val="20"/>
              </w:rPr>
              <w:t xml:space="preserve">Support the development of the integration of health and social care single commissioning framework within the context set out by Greater Manchester Health and Care Partnership. </w:t>
            </w:r>
          </w:p>
          <w:p w14:paraId="15083125" w14:textId="77777777" w:rsidR="005F23C3" w:rsidRPr="005F23C3" w:rsidRDefault="005F23C3" w:rsidP="005F23C3">
            <w:pPr>
              <w:pStyle w:val="ListParagraph"/>
              <w:numPr>
                <w:ilvl w:val="0"/>
                <w:numId w:val="27"/>
              </w:numPr>
              <w:contextualSpacing/>
              <w:rPr>
                <w:rFonts w:ascii="Verdana" w:hAnsi="Verdana"/>
                <w:sz w:val="20"/>
              </w:rPr>
            </w:pPr>
            <w:r w:rsidRPr="005F23C3">
              <w:rPr>
                <w:rFonts w:ascii="Verdana" w:hAnsi="Verdana"/>
                <w:sz w:val="20"/>
              </w:rPr>
              <w:t>Motivate, lead and develop senior managers to support a culture of delivering high quality services through strong performance and contract management within the resource envelope and public sector reform challenges</w:t>
            </w:r>
          </w:p>
          <w:p w14:paraId="76520AA4" w14:textId="77777777" w:rsidR="005F23C3" w:rsidRPr="005F23C3" w:rsidRDefault="005F23C3" w:rsidP="005F23C3">
            <w:pPr>
              <w:pStyle w:val="ListParagraph"/>
              <w:numPr>
                <w:ilvl w:val="0"/>
                <w:numId w:val="27"/>
              </w:numPr>
              <w:contextualSpacing/>
              <w:rPr>
                <w:rFonts w:ascii="Verdana" w:hAnsi="Verdana"/>
                <w:sz w:val="20"/>
              </w:rPr>
            </w:pPr>
            <w:r w:rsidRPr="005F23C3">
              <w:rPr>
                <w:rFonts w:ascii="Verdana" w:hAnsi="Verdana"/>
                <w:sz w:val="20"/>
              </w:rPr>
              <w:t>Actively develop partnerships and relationships that foster collaboration, trust and support for the effective delivery of services from the right place and in the right way.</w:t>
            </w:r>
          </w:p>
          <w:p w14:paraId="446F2A3E" w14:textId="66FE39DA" w:rsidR="005F23C3" w:rsidRPr="005F23C3" w:rsidRDefault="005F23C3" w:rsidP="005F23C3">
            <w:pPr>
              <w:pStyle w:val="ListParagraph"/>
              <w:numPr>
                <w:ilvl w:val="0"/>
                <w:numId w:val="27"/>
              </w:numPr>
              <w:contextualSpacing/>
              <w:rPr>
                <w:rFonts w:ascii="Verdana" w:hAnsi="Verdana"/>
                <w:sz w:val="20"/>
              </w:rPr>
            </w:pPr>
            <w:r w:rsidRPr="005F23C3">
              <w:rPr>
                <w:rFonts w:ascii="Verdana" w:hAnsi="Verdana"/>
                <w:sz w:val="20"/>
              </w:rPr>
              <w:t>Maintain and promote a strong understanding and narrative which demonstrates that we understand our borough so that prioritisation and decision making is made from a strong evidence base meetin</w:t>
            </w:r>
            <w:r>
              <w:rPr>
                <w:rFonts w:ascii="Verdana" w:hAnsi="Verdana"/>
                <w:sz w:val="20"/>
              </w:rPr>
              <w:t>g</w:t>
            </w:r>
            <w:r w:rsidRPr="005F23C3">
              <w:rPr>
                <w:rFonts w:ascii="Verdana" w:hAnsi="Verdana"/>
                <w:sz w:val="20"/>
              </w:rPr>
              <w:t xml:space="preserve"> the aspirations of Members and Communities. </w:t>
            </w:r>
          </w:p>
          <w:p w14:paraId="3A7934FB" w14:textId="77777777" w:rsidR="00A6067A" w:rsidRPr="00CD39FF" w:rsidRDefault="00A6067A" w:rsidP="00D26901">
            <w:pPr>
              <w:jc w:val="both"/>
              <w:rPr>
                <w:rFonts w:ascii="Verdana" w:hAnsi="Verdana" w:cs="Arial"/>
              </w:rPr>
            </w:pPr>
          </w:p>
        </w:tc>
      </w:tr>
      <w:tr w:rsidR="006C0665" w:rsidRPr="00CD39FF" w14:paraId="3A793501" w14:textId="77777777" w:rsidTr="00D26901">
        <w:tc>
          <w:tcPr>
            <w:tcW w:w="11199" w:type="dxa"/>
            <w:gridSpan w:val="2"/>
            <w:shd w:val="clear" w:color="auto" w:fill="auto"/>
          </w:tcPr>
          <w:p w14:paraId="524CEE33" w14:textId="77777777" w:rsidR="005F23C3" w:rsidRDefault="005F23C3" w:rsidP="005F23C3">
            <w:pPr>
              <w:rPr>
                <w:u w:val="single"/>
              </w:rPr>
            </w:pPr>
            <w:r w:rsidRPr="005F23C3">
              <w:rPr>
                <w:rFonts w:ascii="Verdana" w:hAnsi="Verdana" w:cs="Arial"/>
                <w:b/>
              </w:rPr>
              <w:t>Corporate and Support Services Responsibilities</w:t>
            </w:r>
          </w:p>
          <w:p w14:paraId="6C5AEA79" w14:textId="77777777" w:rsidR="005F23C3" w:rsidRDefault="005F23C3" w:rsidP="005F23C3">
            <w:pPr>
              <w:rPr>
                <w:u w:val="single"/>
              </w:rPr>
            </w:pPr>
          </w:p>
          <w:p w14:paraId="56C50971" w14:textId="77777777" w:rsidR="005F23C3" w:rsidRPr="005F23C3" w:rsidRDefault="005F23C3" w:rsidP="005F23C3">
            <w:pPr>
              <w:pStyle w:val="ListParagraph"/>
              <w:numPr>
                <w:ilvl w:val="0"/>
                <w:numId w:val="27"/>
              </w:numPr>
              <w:contextualSpacing/>
              <w:rPr>
                <w:rFonts w:ascii="Verdana" w:hAnsi="Verdana"/>
                <w:sz w:val="20"/>
              </w:rPr>
            </w:pPr>
            <w:r w:rsidRPr="005F23C3">
              <w:rPr>
                <w:rFonts w:ascii="Verdana" w:hAnsi="Verdana"/>
                <w:sz w:val="20"/>
              </w:rPr>
              <w:t>Accountable to the Deputy Chief Executive but supporting the corporate leadership team on requirements from Greater Manchester Combined Authority, strategy, performance, commissioning and partnerships</w:t>
            </w:r>
          </w:p>
          <w:p w14:paraId="600821F8" w14:textId="77777777" w:rsidR="005F23C3" w:rsidRPr="005F23C3" w:rsidRDefault="005F23C3" w:rsidP="005F23C3">
            <w:pPr>
              <w:pStyle w:val="ListParagraph"/>
              <w:numPr>
                <w:ilvl w:val="0"/>
                <w:numId w:val="27"/>
              </w:numPr>
              <w:contextualSpacing/>
              <w:rPr>
                <w:rFonts w:ascii="Verdana" w:hAnsi="Verdana"/>
                <w:sz w:val="20"/>
              </w:rPr>
            </w:pPr>
            <w:r w:rsidRPr="005F23C3">
              <w:rPr>
                <w:rFonts w:ascii="Verdana" w:hAnsi="Verdana"/>
                <w:sz w:val="20"/>
              </w:rPr>
              <w:t>Supporting the Deputy Chief Executive on supporting and advising Councillors and senior officers on statutory responsibilities and other issues affecting council wide policy, strategy and commissioning</w:t>
            </w:r>
          </w:p>
          <w:p w14:paraId="330C12D7" w14:textId="77777777" w:rsidR="005F23C3" w:rsidRPr="005F23C3" w:rsidRDefault="005F23C3" w:rsidP="005F23C3">
            <w:pPr>
              <w:pStyle w:val="ListParagraph"/>
              <w:numPr>
                <w:ilvl w:val="0"/>
                <w:numId w:val="27"/>
              </w:numPr>
              <w:contextualSpacing/>
              <w:rPr>
                <w:rFonts w:ascii="Verdana" w:hAnsi="Verdana"/>
                <w:sz w:val="20"/>
              </w:rPr>
            </w:pPr>
            <w:r w:rsidRPr="005F23C3">
              <w:rPr>
                <w:rFonts w:ascii="Verdana" w:hAnsi="Verdana"/>
                <w:sz w:val="20"/>
              </w:rPr>
              <w:t>Support the development of the medium term financial planning approach with a programme approach to service redesigns and political priorities</w:t>
            </w:r>
          </w:p>
          <w:p w14:paraId="713BA396" w14:textId="77777777" w:rsidR="005F23C3" w:rsidRPr="005F23C3" w:rsidRDefault="005F23C3" w:rsidP="005F23C3">
            <w:pPr>
              <w:pStyle w:val="ListParagraph"/>
              <w:numPr>
                <w:ilvl w:val="0"/>
                <w:numId w:val="27"/>
              </w:numPr>
              <w:contextualSpacing/>
              <w:rPr>
                <w:rFonts w:ascii="Verdana" w:hAnsi="Verdana"/>
                <w:sz w:val="20"/>
              </w:rPr>
            </w:pPr>
            <w:r w:rsidRPr="005F23C3">
              <w:rPr>
                <w:rFonts w:ascii="Verdana" w:hAnsi="Verdana"/>
                <w:sz w:val="20"/>
              </w:rPr>
              <w:t>Lead on the development of major change projects as required, for example Digital by Design which is a long term programme of change</w:t>
            </w:r>
          </w:p>
          <w:p w14:paraId="17FF9766" w14:textId="77777777" w:rsidR="005F23C3" w:rsidRPr="005F23C3" w:rsidRDefault="005F23C3" w:rsidP="005F23C3">
            <w:pPr>
              <w:pStyle w:val="ListParagraph"/>
              <w:numPr>
                <w:ilvl w:val="0"/>
                <w:numId w:val="27"/>
              </w:numPr>
              <w:contextualSpacing/>
              <w:rPr>
                <w:rFonts w:ascii="Verdana" w:hAnsi="Verdana"/>
                <w:sz w:val="20"/>
              </w:rPr>
            </w:pPr>
            <w:r w:rsidRPr="005F23C3">
              <w:rPr>
                <w:rFonts w:ascii="Verdana" w:hAnsi="Verdana"/>
                <w:sz w:val="20"/>
              </w:rPr>
              <w:t xml:space="preserve">Lead by example, setting cultural and value based leadership </w:t>
            </w:r>
          </w:p>
          <w:p w14:paraId="435FD8BB" w14:textId="77777777" w:rsidR="005F23C3" w:rsidRPr="005F23C3" w:rsidRDefault="005F23C3" w:rsidP="005F23C3">
            <w:pPr>
              <w:pStyle w:val="ListParagraph"/>
              <w:numPr>
                <w:ilvl w:val="0"/>
                <w:numId w:val="27"/>
              </w:numPr>
              <w:contextualSpacing/>
              <w:rPr>
                <w:rFonts w:ascii="Verdana" w:hAnsi="Verdana"/>
                <w:sz w:val="20"/>
              </w:rPr>
            </w:pPr>
            <w:r w:rsidRPr="005F23C3">
              <w:rPr>
                <w:rFonts w:ascii="Verdana" w:hAnsi="Verdana"/>
                <w:sz w:val="20"/>
              </w:rPr>
              <w:t>Deputise for the Deputy Chief Executive as required.</w:t>
            </w:r>
          </w:p>
          <w:p w14:paraId="3A793500" w14:textId="77777777" w:rsidR="006C0665" w:rsidRPr="00CD39FF" w:rsidRDefault="006C0665" w:rsidP="004B4D22">
            <w:pPr>
              <w:rPr>
                <w:rFonts w:ascii="Verdana" w:hAnsi="Verdana"/>
              </w:rPr>
            </w:pPr>
          </w:p>
        </w:tc>
      </w:tr>
      <w:tr w:rsidR="00A6067A" w:rsidRPr="00CD39FF" w14:paraId="3A793506" w14:textId="77777777" w:rsidTr="00D26901">
        <w:tc>
          <w:tcPr>
            <w:tcW w:w="11199" w:type="dxa"/>
            <w:gridSpan w:val="2"/>
            <w:shd w:val="clear" w:color="auto" w:fill="auto"/>
          </w:tcPr>
          <w:p w14:paraId="3A793503" w14:textId="314AA255" w:rsidR="00A6067A" w:rsidRPr="005F23C3" w:rsidRDefault="005F23C3"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cs="Arial"/>
                <w:b/>
              </w:rPr>
            </w:pPr>
            <w:r w:rsidRPr="005F23C3">
              <w:rPr>
                <w:rFonts w:ascii="Verdana" w:hAnsi="Verdana" w:cs="Arial"/>
                <w:b/>
              </w:rPr>
              <w:t>Summary of Key Accountabilities and Personal Duties</w:t>
            </w:r>
            <w:r w:rsidRPr="005F23C3">
              <w:rPr>
                <w:rFonts w:ascii="Verdana" w:hAnsi="Verdana" w:cs="Arial"/>
                <w:b/>
              </w:rPr>
              <w:t xml:space="preserve"> </w:t>
            </w:r>
          </w:p>
          <w:p w14:paraId="17426DB9" w14:textId="77777777" w:rsidR="005F23C3" w:rsidRDefault="005F23C3"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73593B2A" w14:textId="77777777" w:rsidR="005F23C3" w:rsidRDefault="005F23C3" w:rsidP="005F23C3">
            <w:pPr>
              <w:pStyle w:val="ListParagraph"/>
              <w:numPr>
                <w:ilvl w:val="0"/>
                <w:numId w:val="27"/>
              </w:numPr>
              <w:contextualSpacing/>
              <w:rPr>
                <w:rFonts w:ascii="Verdana" w:hAnsi="Verdana"/>
                <w:sz w:val="20"/>
              </w:rPr>
            </w:pPr>
            <w:r w:rsidRPr="005F23C3">
              <w:rPr>
                <w:rFonts w:ascii="Verdana" w:hAnsi="Verdana"/>
                <w:sz w:val="20"/>
              </w:rPr>
              <w:t>Provide strategic and collaborative leadership to multidisciplinary change programmes which provide solutions to our priority outcomes within a challenging resource base.</w:t>
            </w:r>
          </w:p>
          <w:p w14:paraId="67FE53E0" w14:textId="77777777" w:rsidR="004F7263" w:rsidRPr="005F23C3" w:rsidRDefault="004F7263" w:rsidP="004F7263">
            <w:pPr>
              <w:pStyle w:val="ListParagraph"/>
              <w:contextualSpacing/>
              <w:rPr>
                <w:rFonts w:ascii="Verdana" w:hAnsi="Verdana"/>
                <w:sz w:val="20"/>
              </w:rPr>
            </w:pPr>
          </w:p>
          <w:p w14:paraId="413FC0AE" w14:textId="77777777" w:rsidR="005F23C3" w:rsidRPr="005F23C3" w:rsidRDefault="005F23C3" w:rsidP="005F23C3">
            <w:pPr>
              <w:pStyle w:val="ListParagraph"/>
              <w:numPr>
                <w:ilvl w:val="0"/>
                <w:numId w:val="27"/>
              </w:numPr>
              <w:contextualSpacing/>
              <w:rPr>
                <w:rFonts w:ascii="Verdana" w:hAnsi="Verdana"/>
                <w:sz w:val="20"/>
              </w:rPr>
            </w:pPr>
            <w:r w:rsidRPr="005F23C3">
              <w:rPr>
                <w:rFonts w:ascii="Verdana" w:hAnsi="Verdana"/>
                <w:sz w:val="20"/>
              </w:rPr>
              <w:lastRenderedPageBreak/>
              <w:t>Drive our programme of change  focussing on commissioning for outcomes, making best use of the available resource, designing of services and shaping the structure of supply</w:t>
            </w:r>
          </w:p>
          <w:p w14:paraId="45CFA7F4" w14:textId="58BCF4E1" w:rsidR="005F23C3" w:rsidRPr="005F23C3" w:rsidRDefault="005F23C3" w:rsidP="005F23C3">
            <w:pPr>
              <w:pStyle w:val="ListParagraph"/>
              <w:numPr>
                <w:ilvl w:val="0"/>
                <w:numId w:val="27"/>
              </w:numPr>
              <w:contextualSpacing/>
              <w:rPr>
                <w:rFonts w:ascii="Verdana" w:hAnsi="Verdana"/>
                <w:sz w:val="20"/>
              </w:rPr>
            </w:pPr>
            <w:r w:rsidRPr="005F23C3">
              <w:rPr>
                <w:rFonts w:ascii="Verdana" w:hAnsi="Verdana"/>
                <w:sz w:val="20"/>
              </w:rPr>
              <w:t xml:space="preserve">Provide strategic and policy support to officers and Members ensuring our corporate strategy positively impacts on the lives of Stockport residents. </w:t>
            </w:r>
          </w:p>
          <w:p w14:paraId="4A6B2630" w14:textId="77777777" w:rsidR="005F23C3" w:rsidRPr="005F23C3" w:rsidRDefault="005F23C3" w:rsidP="005F23C3">
            <w:pPr>
              <w:pStyle w:val="ListParagraph"/>
              <w:numPr>
                <w:ilvl w:val="0"/>
                <w:numId w:val="27"/>
              </w:numPr>
              <w:contextualSpacing/>
              <w:rPr>
                <w:rFonts w:ascii="Verdana" w:hAnsi="Verdana"/>
                <w:sz w:val="20"/>
              </w:rPr>
            </w:pPr>
            <w:r w:rsidRPr="005F23C3">
              <w:rPr>
                <w:rFonts w:ascii="Verdana" w:hAnsi="Verdana"/>
                <w:sz w:val="20"/>
              </w:rPr>
              <w:t>Support senior officers to convert policy direction and statutory plans into deliverable strategy and action</w:t>
            </w:r>
          </w:p>
          <w:p w14:paraId="0BA4E485" w14:textId="640B3533" w:rsidR="005F23C3" w:rsidRPr="005F23C3" w:rsidRDefault="005F23C3" w:rsidP="005F23C3">
            <w:pPr>
              <w:pStyle w:val="ListParagraph"/>
              <w:numPr>
                <w:ilvl w:val="0"/>
                <w:numId w:val="27"/>
              </w:numPr>
              <w:contextualSpacing/>
              <w:rPr>
                <w:rFonts w:ascii="Verdana" w:hAnsi="Verdana"/>
                <w:sz w:val="20"/>
              </w:rPr>
            </w:pPr>
            <w:r w:rsidRPr="005F23C3">
              <w:rPr>
                <w:rFonts w:ascii="Verdana" w:hAnsi="Verdana"/>
                <w:sz w:val="20"/>
              </w:rPr>
              <w:t>Ensure t</w:t>
            </w:r>
            <w:r>
              <w:rPr>
                <w:rFonts w:ascii="Verdana" w:hAnsi="Verdana"/>
                <w:sz w:val="20"/>
              </w:rPr>
              <w:t>hat</w:t>
            </w:r>
            <w:r w:rsidRPr="005F23C3">
              <w:rPr>
                <w:rFonts w:ascii="Verdana" w:hAnsi="Verdana"/>
                <w:sz w:val="20"/>
              </w:rPr>
              <w:t xml:space="preserve"> officers and members understand the needs of our residents though regular analysis of data, customer insight and by reporting performance in an efficient and understandable manner</w:t>
            </w:r>
          </w:p>
          <w:p w14:paraId="4FDF7711" w14:textId="77777777" w:rsidR="005F23C3" w:rsidRPr="005F23C3" w:rsidRDefault="005F23C3" w:rsidP="005F23C3">
            <w:pPr>
              <w:pStyle w:val="ListParagraph"/>
              <w:numPr>
                <w:ilvl w:val="0"/>
                <w:numId w:val="27"/>
              </w:numPr>
              <w:contextualSpacing/>
              <w:rPr>
                <w:rFonts w:ascii="Verdana" w:hAnsi="Verdana"/>
                <w:sz w:val="20"/>
              </w:rPr>
            </w:pPr>
            <w:r w:rsidRPr="005F23C3">
              <w:rPr>
                <w:rFonts w:ascii="Verdana" w:hAnsi="Verdana"/>
                <w:sz w:val="20"/>
              </w:rPr>
              <w:t xml:space="preserve">Support and align the strategic commissioning approach of the council with the development of a single commissioning function for health and social care. </w:t>
            </w:r>
          </w:p>
          <w:p w14:paraId="4AE79C38" w14:textId="77777777" w:rsidR="005F23C3" w:rsidRPr="005F23C3" w:rsidRDefault="005F23C3" w:rsidP="005F23C3">
            <w:pPr>
              <w:pStyle w:val="ListParagraph"/>
              <w:numPr>
                <w:ilvl w:val="0"/>
                <w:numId w:val="27"/>
              </w:numPr>
              <w:contextualSpacing/>
              <w:rPr>
                <w:rFonts w:ascii="Verdana" w:hAnsi="Verdana"/>
                <w:sz w:val="20"/>
              </w:rPr>
            </w:pPr>
            <w:r w:rsidRPr="005F23C3">
              <w:rPr>
                <w:rFonts w:ascii="Verdana" w:hAnsi="Verdana"/>
                <w:sz w:val="20"/>
              </w:rPr>
              <w:t xml:space="preserve">Engage, support and develop responses to GMCA in its delivery of devolution activity that enables the Council to be a contributor for driving devolution priorities and programme of change. </w:t>
            </w:r>
          </w:p>
          <w:p w14:paraId="3260F067" w14:textId="77777777" w:rsidR="005F23C3" w:rsidRPr="005F23C3" w:rsidRDefault="005F23C3" w:rsidP="005F23C3">
            <w:pPr>
              <w:pStyle w:val="ListParagraph"/>
              <w:numPr>
                <w:ilvl w:val="0"/>
                <w:numId w:val="27"/>
              </w:numPr>
              <w:contextualSpacing/>
              <w:rPr>
                <w:rFonts w:ascii="Verdana" w:hAnsi="Verdana"/>
                <w:sz w:val="20"/>
              </w:rPr>
            </w:pPr>
            <w:r w:rsidRPr="005F23C3">
              <w:rPr>
                <w:rFonts w:ascii="Verdana" w:hAnsi="Verdana"/>
                <w:sz w:val="20"/>
              </w:rPr>
              <w:t>The management of significant budgets including delivery under pressure whilst managing risk</w:t>
            </w:r>
          </w:p>
          <w:p w14:paraId="4BF37403" w14:textId="77777777" w:rsidR="005F23C3" w:rsidRPr="005F23C3" w:rsidRDefault="005F23C3" w:rsidP="005F23C3">
            <w:pPr>
              <w:pStyle w:val="ListParagraph"/>
              <w:numPr>
                <w:ilvl w:val="0"/>
                <w:numId w:val="27"/>
              </w:numPr>
              <w:contextualSpacing/>
              <w:rPr>
                <w:rFonts w:ascii="Verdana" w:hAnsi="Verdana"/>
                <w:sz w:val="20"/>
              </w:rPr>
            </w:pPr>
            <w:r w:rsidRPr="005F23C3">
              <w:rPr>
                <w:rFonts w:ascii="Verdana" w:hAnsi="Verdana"/>
                <w:sz w:val="20"/>
              </w:rPr>
              <w:t xml:space="preserve">Act as a strategic leader, demonstrating Stockport values, in the corporate core of the council,  supporting the Corporate Leadership Team, the corporate and support services directorate leadership team,  the cabinet and all councillors </w:t>
            </w:r>
          </w:p>
          <w:p w14:paraId="55B673B3" w14:textId="77777777" w:rsidR="005F23C3" w:rsidRPr="005F23C3" w:rsidRDefault="005F23C3" w:rsidP="005F23C3">
            <w:pPr>
              <w:pStyle w:val="ListParagraph"/>
              <w:numPr>
                <w:ilvl w:val="0"/>
                <w:numId w:val="27"/>
              </w:numPr>
              <w:contextualSpacing/>
              <w:rPr>
                <w:rFonts w:ascii="Verdana" w:hAnsi="Verdana"/>
                <w:sz w:val="20"/>
              </w:rPr>
            </w:pPr>
            <w:r w:rsidRPr="005F23C3">
              <w:rPr>
                <w:rFonts w:ascii="Verdana" w:hAnsi="Verdana"/>
                <w:sz w:val="20"/>
              </w:rPr>
              <w:t xml:space="preserve">To be adaptable, flexible and able to deal with competing priorities; responding to daily demands of the role as well as that of corporate leadership team. </w:t>
            </w:r>
          </w:p>
          <w:p w14:paraId="3A793505" w14:textId="77777777" w:rsidR="00A6067A" w:rsidRP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tc>
      </w:tr>
      <w:tr w:rsidR="006C0665" w:rsidRPr="00CD39FF" w14:paraId="3A79350F" w14:textId="77777777" w:rsidTr="00D26901">
        <w:tc>
          <w:tcPr>
            <w:tcW w:w="11199" w:type="dxa"/>
            <w:gridSpan w:val="2"/>
            <w:shd w:val="clear" w:color="auto" w:fill="auto"/>
          </w:tcPr>
          <w:p w14:paraId="3A793507" w14:textId="6512FE69" w:rsidR="001032F3" w:rsidRPr="00A6067A" w:rsidRDefault="00A6067A" w:rsidP="00D26901">
            <w:pPr>
              <w:pStyle w:val="Level1"/>
              <w:jc w:val="both"/>
              <w:rPr>
                <w:rFonts w:ascii="Verdana" w:hAnsi="Verdana"/>
                <w:b/>
                <w:snapToGrid w:val="0"/>
                <w:sz w:val="20"/>
              </w:rPr>
            </w:pPr>
            <w:r w:rsidRPr="00A6067A">
              <w:rPr>
                <w:rFonts w:ascii="Verdana" w:hAnsi="Verdana"/>
                <w:b/>
                <w:snapToGrid w:val="0"/>
                <w:sz w:val="20"/>
              </w:rPr>
              <w:lastRenderedPageBreak/>
              <w:t xml:space="preserve">Additional </w:t>
            </w:r>
            <w:r w:rsidR="008022E7">
              <w:rPr>
                <w:rFonts w:ascii="Verdana" w:hAnsi="Verdana"/>
                <w:b/>
                <w:snapToGrid w:val="0"/>
                <w:sz w:val="20"/>
              </w:rPr>
              <w:t>responsibilities</w:t>
            </w:r>
            <w:r w:rsidRPr="00A6067A">
              <w:rPr>
                <w:rFonts w:ascii="Verdana" w:hAnsi="Verdana"/>
                <w:b/>
                <w:snapToGrid w:val="0"/>
                <w:sz w:val="20"/>
              </w:rPr>
              <w:t>:</w:t>
            </w:r>
          </w:p>
          <w:p w14:paraId="3A793508" w14:textId="77777777" w:rsidR="00A6067A" w:rsidRPr="00CD39FF" w:rsidRDefault="00A6067A" w:rsidP="00D26901">
            <w:pPr>
              <w:pStyle w:val="Level1"/>
              <w:jc w:val="both"/>
              <w:rPr>
                <w:rFonts w:ascii="Verdana" w:hAnsi="Verdana"/>
                <w:snapToGrid w:val="0"/>
                <w:sz w:val="20"/>
              </w:rPr>
            </w:pPr>
          </w:p>
          <w:p w14:paraId="3A793509" w14:textId="77777777" w:rsidR="006C0665" w:rsidRPr="00CD39FF" w:rsidRDefault="008C5940" w:rsidP="00CD39FF">
            <w:pPr>
              <w:pStyle w:val="Level1"/>
              <w:jc w:val="both"/>
              <w:rPr>
                <w:rFonts w:ascii="Verdana" w:hAnsi="Verdana" w:cs="Arial"/>
                <w:snapToGrid w:val="0"/>
                <w:sz w:val="20"/>
              </w:rPr>
            </w:pPr>
            <w:r w:rsidRPr="00CD39FF">
              <w:rPr>
                <w:rFonts w:ascii="Verdana" w:hAnsi="Verdana" w:cs="Arial"/>
                <w:snapToGrid w:val="0"/>
                <w:sz w:val="20"/>
              </w:rPr>
              <w:t>T</w:t>
            </w:r>
            <w:r w:rsidR="006C0665" w:rsidRPr="00CD39FF">
              <w:rPr>
                <w:rFonts w:ascii="Verdana" w:hAnsi="Verdana" w:cs="Arial"/>
                <w:snapToGrid w:val="0"/>
                <w:sz w:val="20"/>
              </w:rPr>
              <w:t xml:space="preserve">o work positively and inclusively with colleagues and customers so that the Council provides a workplace </w:t>
            </w:r>
            <w:r w:rsidR="00CC1EFD" w:rsidRPr="00CD39FF">
              <w:rPr>
                <w:rFonts w:ascii="Verdana" w:hAnsi="Verdana" w:cs="Arial"/>
                <w:snapToGrid w:val="0"/>
                <w:sz w:val="20"/>
              </w:rPr>
              <w:t xml:space="preserve">   </w:t>
            </w:r>
            <w:r w:rsidR="006C0665" w:rsidRPr="00CD39FF">
              <w:rPr>
                <w:rFonts w:ascii="Verdana" w:hAnsi="Verdana" w:cs="Arial"/>
                <w:snapToGrid w:val="0"/>
                <w:sz w:val="20"/>
              </w:rPr>
              <w:t>and delivers services that do not discriminate against people on the ground of their age, sexuality, religion or belief, race, gender or disabilities.</w:t>
            </w:r>
          </w:p>
          <w:p w14:paraId="3A79350A" w14:textId="77777777" w:rsidR="006C0665" w:rsidRPr="00CD39FF" w:rsidRDefault="006C0665" w:rsidP="00D26901">
            <w:pPr>
              <w:pStyle w:val="Level1"/>
              <w:jc w:val="both"/>
              <w:rPr>
                <w:rFonts w:ascii="Verdana" w:hAnsi="Verdana" w:cs="Arial"/>
                <w:snapToGrid w:val="0"/>
                <w:sz w:val="20"/>
              </w:rPr>
            </w:pPr>
          </w:p>
          <w:p w14:paraId="3A79350B" w14:textId="50E4CE74" w:rsidR="006C0665" w:rsidRPr="00CD39FF" w:rsidRDefault="006C0665" w:rsidP="00CD39FF">
            <w:pPr>
              <w:pStyle w:val="Level1"/>
              <w:jc w:val="both"/>
              <w:rPr>
                <w:rFonts w:ascii="Verdana" w:hAnsi="Verdana" w:cs="Arial"/>
                <w:snapToGrid w:val="0"/>
                <w:sz w:val="20"/>
              </w:rPr>
            </w:pPr>
            <w:r w:rsidRPr="00CD39FF">
              <w:rPr>
                <w:rFonts w:ascii="Verdana" w:hAnsi="Verdana" w:cs="Arial"/>
                <w:snapToGrid w:val="0"/>
                <w:sz w:val="20"/>
              </w:rPr>
              <w:t>To fulfill personal requirements, where appropriate, with regard to Council policies and procedures</w:t>
            </w:r>
            <w:r w:rsidR="008022E7">
              <w:rPr>
                <w:rFonts w:ascii="Verdana" w:hAnsi="Verdana" w:cs="Arial"/>
                <w:snapToGrid w:val="0"/>
                <w:sz w:val="20"/>
              </w:rPr>
              <w:t>, standards of attendance</w:t>
            </w:r>
            <w:r w:rsidRPr="00CD39FF">
              <w:rPr>
                <w:rFonts w:ascii="Verdana" w:hAnsi="Verdana" w:cs="Arial"/>
                <w:snapToGrid w:val="0"/>
                <w:sz w:val="20"/>
              </w:rPr>
              <w:t xml:space="preserve">, health, safety and welfare, customer care, emergency, evacuation, security and promotion of the Council’s </w:t>
            </w:r>
            <w:r w:rsidR="00A6067A">
              <w:rPr>
                <w:rFonts w:ascii="Verdana" w:hAnsi="Verdana" w:cs="Arial"/>
                <w:snapToGrid w:val="0"/>
                <w:sz w:val="20"/>
              </w:rPr>
              <w:t>priorities</w:t>
            </w:r>
            <w:r w:rsidRPr="00CD39FF">
              <w:rPr>
                <w:rFonts w:ascii="Verdana" w:hAnsi="Verdana" w:cs="Arial"/>
                <w:snapToGrid w:val="0"/>
                <w:sz w:val="20"/>
              </w:rPr>
              <w:t>.</w:t>
            </w:r>
          </w:p>
          <w:p w14:paraId="3A79350C" w14:textId="77777777" w:rsidR="006C0665" w:rsidRPr="00CD39FF" w:rsidRDefault="006C0665" w:rsidP="00D26901">
            <w:pPr>
              <w:pStyle w:val="Level1"/>
              <w:jc w:val="both"/>
              <w:rPr>
                <w:rFonts w:ascii="Verdana" w:hAnsi="Verdana" w:cs="Arial"/>
                <w:snapToGrid w:val="0"/>
                <w:sz w:val="20"/>
              </w:rPr>
            </w:pPr>
          </w:p>
          <w:p w14:paraId="3A79350D" w14:textId="77777777" w:rsidR="006C0665" w:rsidRDefault="006C0665" w:rsidP="00CD39FF">
            <w:pPr>
              <w:rPr>
                <w:rFonts w:ascii="Verdana" w:hAnsi="Verdana" w:cs="Arial"/>
                <w:snapToGrid w:val="0"/>
              </w:rPr>
            </w:pPr>
            <w:r w:rsidRPr="00CD39FF">
              <w:rPr>
                <w:rFonts w:ascii="Verdana" w:hAnsi="Verdana" w:cs="Arial"/>
                <w:snapToGrid w:val="0"/>
              </w:rPr>
              <w:t>To work flexibly in the interests of the service. This may include undertaking other duties provided that these are appropriate to the employee’s background, skills and abilities. Where this occurs there will be consultation with the employee and any necessary personal development will be taken into account.</w:t>
            </w:r>
          </w:p>
          <w:p w14:paraId="3A79350E" w14:textId="77777777" w:rsidR="00A6067A" w:rsidRPr="00CD39FF" w:rsidRDefault="00A6067A" w:rsidP="00CD39FF">
            <w:pPr>
              <w:rPr>
                <w:rFonts w:ascii="Verdana" w:hAnsi="Verdana"/>
              </w:rPr>
            </w:pPr>
          </w:p>
        </w:tc>
      </w:tr>
    </w:tbl>
    <w:p w14:paraId="3A793510" w14:textId="77777777" w:rsidR="00897540" w:rsidRDefault="00897540">
      <w:pPr>
        <w:rPr>
          <w:rFonts w:ascii="Verdana" w:hAnsi="Verdana"/>
        </w:rPr>
      </w:pPr>
    </w:p>
    <w:p w14:paraId="3A793511" w14:textId="77777777" w:rsidR="00CD39FF" w:rsidRDefault="00A6067A" w:rsidP="00A6067A">
      <w:pPr>
        <w:rPr>
          <w:rFonts w:ascii="Verdana" w:hAnsi="Verdana"/>
          <w:sz w:val="24"/>
        </w:rPr>
      </w:pPr>
      <w:r>
        <w:rPr>
          <w:rFonts w:ascii="Verdana" w:hAnsi="Verdana"/>
        </w:rPr>
        <w:br w:type="page"/>
      </w:r>
      <w:r w:rsidR="005B378E">
        <w:rPr>
          <w:b/>
          <w:noProof/>
          <w:lang w:eastAsia="en-GB"/>
        </w:rPr>
        <w:lastRenderedPageBreak/>
        <w:drawing>
          <wp:inline distT="0" distB="0" distL="0" distR="0" wp14:anchorId="3A793583" wp14:editId="3A793584">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14:paraId="3A793512" w14:textId="77777777" w:rsidR="009517D5" w:rsidRDefault="009517D5" w:rsidP="002214C4">
      <w:pPr>
        <w:pStyle w:val="Title"/>
        <w:rPr>
          <w:rFonts w:ascii="Verdana" w:hAnsi="Verdana"/>
          <w:sz w:val="24"/>
          <w:u w:val="none"/>
        </w:rPr>
      </w:pPr>
    </w:p>
    <w:p w14:paraId="3A793513" w14:textId="77777777" w:rsidR="00CD39FF" w:rsidRDefault="00CD39FF" w:rsidP="002214C4">
      <w:pPr>
        <w:pStyle w:val="Title"/>
        <w:rPr>
          <w:rFonts w:ascii="Verdana" w:hAnsi="Verdana"/>
          <w:b w:val="0"/>
          <w:sz w:val="24"/>
          <w:u w:val="none"/>
        </w:rPr>
      </w:pPr>
      <w:r>
        <w:rPr>
          <w:rFonts w:ascii="Verdana" w:hAnsi="Verdana"/>
          <w:sz w:val="24"/>
          <w:u w:val="none"/>
        </w:rPr>
        <w:t>Stockport Council</w:t>
      </w:r>
    </w:p>
    <w:p w14:paraId="3A793514" w14:textId="77777777" w:rsidR="00CD39FF" w:rsidRDefault="00CD39FF" w:rsidP="00CD39FF">
      <w:pPr>
        <w:pStyle w:val="Title"/>
        <w:rPr>
          <w:rFonts w:ascii="Verdana" w:hAnsi="Verdana"/>
          <w:sz w:val="24"/>
          <w:u w:val="none"/>
        </w:rPr>
      </w:pPr>
      <w:r>
        <w:rPr>
          <w:rFonts w:ascii="Verdana" w:hAnsi="Verdana"/>
          <w:sz w:val="24"/>
          <w:u w:val="none"/>
        </w:rPr>
        <w:t>Competency Person Specification</w:t>
      </w:r>
    </w:p>
    <w:p w14:paraId="3A793517" w14:textId="5D096DBC"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14:paraId="4DC3BDDB" w14:textId="77777777" w:rsidR="00280ADD" w:rsidRDefault="00280ADD" w:rsidP="00280ADD">
      <w:pPr>
        <w:tabs>
          <w:tab w:val="left" w:pos="720"/>
          <w:tab w:val="left" w:pos="1440"/>
          <w:tab w:val="left" w:pos="2160"/>
          <w:tab w:val="left" w:pos="2880"/>
          <w:tab w:val="left" w:pos="6570"/>
        </w:tabs>
        <w:rPr>
          <w:rFonts w:ascii="Verdana" w:hAnsi="Verdana"/>
          <w:sz w:val="22"/>
          <w:szCs w:val="22"/>
        </w:rPr>
      </w:pPr>
    </w:p>
    <w:p w14:paraId="3A793518" w14:textId="77777777"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14:paraId="3A793519" w14:textId="77777777" w:rsidR="00101194" w:rsidRDefault="00101194" w:rsidP="00101194">
      <w:pPr>
        <w:pStyle w:val="ListParagraph"/>
        <w:ind w:left="0"/>
        <w:rPr>
          <w:rFonts w:ascii="Verdana" w:hAnsi="Verdana"/>
          <w:sz w:val="20"/>
          <w:szCs w:val="20"/>
          <w:lang w:eastAsia="en-US"/>
        </w:rPr>
      </w:pPr>
    </w:p>
    <w:p w14:paraId="3A79351A" w14:textId="77777777" w:rsidR="00101194" w:rsidRP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whether or not you are shortlisted for interview.  </w:t>
      </w:r>
      <w:r>
        <w:rPr>
          <w:rFonts w:ascii="Verdana" w:hAnsi="Verdana"/>
          <w:sz w:val="20"/>
          <w:szCs w:val="20"/>
          <w:lang w:eastAsia="en-US"/>
        </w:rPr>
        <w:t>Any interview questions, or additional assessments (tests, presentations etc) will be broadly based on the criteria below.</w:t>
      </w:r>
    </w:p>
    <w:p w14:paraId="3A79351B" w14:textId="77777777" w:rsidR="00CD39FF" w:rsidRDefault="00CD39FF" w:rsidP="00CD39FF">
      <w:pPr>
        <w:pStyle w:val="Heading1"/>
        <w:tabs>
          <w:tab w:val="left" w:pos="720"/>
          <w:tab w:val="left" w:pos="1440"/>
          <w:tab w:val="left" w:pos="2160"/>
          <w:tab w:val="left" w:pos="2880"/>
          <w:tab w:val="left" w:pos="3600"/>
          <w:tab w:val="left" w:pos="6570"/>
        </w:tabs>
        <w:rPr>
          <w:rFonts w:ascii="Verdana" w:hAnsi="Verdana"/>
          <w:sz w:val="18"/>
          <w:szCs w:val="18"/>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8022E7" w14:paraId="3A79351F" w14:textId="77777777" w:rsidTr="00280ADD">
        <w:trPr>
          <w:trHeight w:val="940"/>
        </w:trPr>
        <w:tc>
          <w:tcPr>
            <w:tcW w:w="8930" w:type="dxa"/>
            <w:tcBorders>
              <w:top w:val="single" w:sz="4" w:space="0" w:color="auto"/>
              <w:left w:val="single" w:sz="4" w:space="0" w:color="auto"/>
              <w:bottom w:val="single" w:sz="4" w:space="0" w:color="auto"/>
              <w:right w:val="single" w:sz="4" w:space="0" w:color="auto"/>
            </w:tcBorders>
            <w:hideMark/>
          </w:tcPr>
          <w:p w14:paraId="3A79351C" w14:textId="77777777" w:rsidR="008022E7" w:rsidRPr="00280ADD" w:rsidRDefault="008022E7">
            <w:pPr>
              <w:rPr>
                <w:rFonts w:ascii="Verdana" w:hAnsi="Verdana"/>
                <w:b/>
              </w:rPr>
            </w:pPr>
            <w:r w:rsidRPr="00280ADD">
              <w:rPr>
                <w:rFonts w:ascii="Verdana" w:hAnsi="Verdana"/>
                <w:b/>
              </w:rPr>
              <w:t>Competency</w:t>
            </w:r>
          </w:p>
        </w:tc>
        <w:tc>
          <w:tcPr>
            <w:tcW w:w="1701" w:type="dxa"/>
            <w:tcBorders>
              <w:top w:val="single" w:sz="4" w:space="0" w:color="auto"/>
              <w:left w:val="single" w:sz="4" w:space="0" w:color="auto"/>
              <w:right w:val="single" w:sz="4" w:space="0" w:color="auto"/>
            </w:tcBorders>
            <w:hideMark/>
          </w:tcPr>
          <w:p w14:paraId="3A79351E" w14:textId="77777777" w:rsidR="008022E7" w:rsidRPr="00280ADD" w:rsidRDefault="008022E7">
            <w:pPr>
              <w:rPr>
                <w:rFonts w:ascii="Verdana" w:hAnsi="Verdana"/>
                <w:b/>
              </w:rPr>
            </w:pPr>
            <w:r w:rsidRPr="00280ADD">
              <w:rPr>
                <w:rFonts w:ascii="Verdana" w:hAnsi="Verdana"/>
                <w:b/>
              </w:rPr>
              <w:t>Essential or Desirable</w:t>
            </w:r>
          </w:p>
        </w:tc>
      </w:tr>
      <w:tr w:rsidR="008022E7" w14:paraId="3A793530" w14:textId="77777777" w:rsidTr="008022E7">
        <w:trPr>
          <w:trHeight w:val="303"/>
        </w:trPr>
        <w:tc>
          <w:tcPr>
            <w:tcW w:w="8930" w:type="dxa"/>
            <w:tcBorders>
              <w:top w:val="single" w:sz="4" w:space="0" w:color="auto"/>
              <w:left w:val="single" w:sz="4" w:space="0" w:color="auto"/>
              <w:bottom w:val="single" w:sz="4" w:space="0" w:color="auto"/>
              <w:right w:val="single" w:sz="4" w:space="0" w:color="auto"/>
            </w:tcBorders>
          </w:tcPr>
          <w:p w14:paraId="433AEC52" w14:textId="77777777" w:rsidR="008022E7" w:rsidRPr="005F23C3" w:rsidRDefault="008022E7" w:rsidP="00E770B6">
            <w:pPr>
              <w:spacing w:after="160" w:line="259" w:lineRule="auto"/>
              <w:rPr>
                <w:rFonts w:ascii="Verdana" w:hAnsi="Verdana"/>
              </w:rPr>
            </w:pPr>
            <w:r w:rsidRPr="005F23C3">
              <w:rPr>
                <w:rFonts w:ascii="Verdana" w:hAnsi="Verdana"/>
              </w:rPr>
              <w:t>To work to the Council’s values and behaviours:</w:t>
            </w:r>
          </w:p>
          <w:p w14:paraId="4688DEBB" w14:textId="77777777" w:rsidR="008022E7" w:rsidRPr="005F23C3" w:rsidRDefault="008022E7" w:rsidP="00E770B6">
            <w:pPr>
              <w:numPr>
                <w:ilvl w:val="0"/>
                <w:numId w:val="26"/>
              </w:numPr>
              <w:rPr>
                <w:rFonts w:ascii="Verdana" w:hAnsi="Verdana"/>
              </w:rPr>
            </w:pPr>
            <w:r w:rsidRPr="005F23C3">
              <w:rPr>
                <w:rFonts w:ascii="Verdana" w:hAnsi="Verdana"/>
              </w:rPr>
              <w:t xml:space="preserve">To keep the people of </w:t>
            </w:r>
            <w:r w:rsidRPr="006A7BF1">
              <w:rPr>
                <w:rFonts w:ascii="Verdana" w:hAnsi="Verdana"/>
                <w:b/>
              </w:rPr>
              <w:t>Stockport</w:t>
            </w:r>
            <w:r w:rsidRPr="005F23C3">
              <w:rPr>
                <w:rFonts w:ascii="Verdana" w:hAnsi="Verdana"/>
              </w:rPr>
              <w:t xml:space="preserve"> at the heart of what we do</w:t>
            </w:r>
          </w:p>
          <w:p w14:paraId="0BD576B7" w14:textId="77777777" w:rsidR="008022E7" w:rsidRPr="005F23C3" w:rsidRDefault="008022E7" w:rsidP="00E770B6">
            <w:pPr>
              <w:numPr>
                <w:ilvl w:val="0"/>
                <w:numId w:val="26"/>
              </w:numPr>
              <w:rPr>
                <w:rFonts w:ascii="Verdana" w:hAnsi="Verdana"/>
              </w:rPr>
            </w:pPr>
            <w:r w:rsidRPr="005F23C3">
              <w:rPr>
                <w:rFonts w:ascii="Verdana" w:hAnsi="Verdana"/>
              </w:rPr>
              <w:t xml:space="preserve">To succeed as a </w:t>
            </w:r>
            <w:r w:rsidRPr="006A7BF1">
              <w:rPr>
                <w:rFonts w:ascii="Verdana" w:hAnsi="Verdana"/>
                <w:b/>
              </w:rPr>
              <w:t>team</w:t>
            </w:r>
            <w:r w:rsidRPr="005F23C3">
              <w:rPr>
                <w:rFonts w:ascii="Verdana" w:hAnsi="Verdana"/>
              </w:rPr>
              <w:t>, collaborating with colleagues and partners</w:t>
            </w:r>
          </w:p>
          <w:p w14:paraId="17380899" w14:textId="77777777" w:rsidR="008022E7" w:rsidRPr="005F23C3" w:rsidRDefault="008022E7" w:rsidP="00E770B6">
            <w:pPr>
              <w:numPr>
                <w:ilvl w:val="0"/>
                <w:numId w:val="26"/>
              </w:numPr>
              <w:rPr>
                <w:rFonts w:ascii="Verdana" w:hAnsi="Verdana"/>
              </w:rPr>
            </w:pPr>
            <w:r w:rsidRPr="005F23C3">
              <w:rPr>
                <w:rFonts w:ascii="Verdana" w:hAnsi="Verdana"/>
              </w:rPr>
              <w:t xml:space="preserve">To drive things forward with </w:t>
            </w:r>
            <w:r w:rsidRPr="006A7BF1">
              <w:rPr>
                <w:rFonts w:ascii="Verdana" w:hAnsi="Verdana"/>
                <w:b/>
              </w:rPr>
              <w:t>ambition</w:t>
            </w:r>
            <w:r w:rsidRPr="005F23C3">
              <w:rPr>
                <w:rFonts w:ascii="Verdana" w:hAnsi="Verdana"/>
              </w:rPr>
              <w:t xml:space="preserve">, creativity and confidence </w:t>
            </w:r>
          </w:p>
          <w:p w14:paraId="5BAE9F4F" w14:textId="77777777" w:rsidR="008022E7" w:rsidRPr="005F23C3" w:rsidRDefault="008022E7" w:rsidP="00E770B6">
            <w:pPr>
              <w:numPr>
                <w:ilvl w:val="0"/>
                <w:numId w:val="26"/>
              </w:numPr>
              <w:rPr>
                <w:rFonts w:ascii="Verdana" w:hAnsi="Verdana"/>
              </w:rPr>
            </w:pPr>
            <w:r w:rsidRPr="005F23C3">
              <w:rPr>
                <w:rFonts w:ascii="Verdana" w:hAnsi="Verdana"/>
              </w:rPr>
              <w:t xml:space="preserve">To value and </w:t>
            </w:r>
            <w:r w:rsidRPr="006A7BF1">
              <w:rPr>
                <w:rFonts w:ascii="Verdana" w:hAnsi="Verdana"/>
                <w:b/>
              </w:rPr>
              <w:t>respect</w:t>
            </w:r>
            <w:r w:rsidRPr="005F23C3">
              <w:rPr>
                <w:rFonts w:ascii="Verdana" w:hAnsi="Verdana"/>
              </w:rPr>
              <w:t xml:space="preserve"> our colleagues, partners and customers</w:t>
            </w:r>
          </w:p>
          <w:p w14:paraId="3A793528" w14:textId="77777777" w:rsidR="008022E7" w:rsidRPr="00280ADD" w:rsidRDefault="008022E7">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14:paraId="3A79352F" w14:textId="124A9554" w:rsidR="008022E7" w:rsidRPr="00280ADD" w:rsidRDefault="008022E7">
            <w:pPr>
              <w:rPr>
                <w:rFonts w:ascii="Verdana" w:hAnsi="Verdana"/>
              </w:rPr>
            </w:pPr>
            <w:r w:rsidRPr="00280ADD">
              <w:rPr>
                <w:rFonts w:ascii="Verdana" w:hAnsi="Verdana"/>
              </w:rPr>
              <w:t>Essential</w:t>
            </w:r>
          </w:p>
        </w:tc>
      </w:tr>
      <w:tr w:rsidR="004F7263" w14:paraId="619868F3" w14:textId="77777777" w:rsidTr="008022E7">
        <w:trPr>
          <w:trHeight w:val="425"/>
        </w:trPr>
        <w:tc>
          <w:tcPr>
            <w:tcW w:w="8930" w:type="dxa"/>
            <w:tcBorders>
              <w:top w:val="single" w:sz="4" w:space="0" w:color="auto"/>
              <w:left w:val="single" w:sz="4" w:space="0" w:color="auto"/>
              <w:bottom w:val="single" w:sz="4" w:space="0" w:color="auto"/>
              <w:right w:val="single" w:sz="4" w:space="0" w:color="auto"/>
            </w:tcBorders>
          </w:tcPr>
          <w:p w14:paraId="5DA8F8D2" w14:textId="6387060A" w:rsidR="004F7263" w:rsidRPr="004F7263" w:rsidRDefault="004F7263" w:rsidP="004F7263">
            <w:pPr>
              <w:contextualSpacing/>
              <w:rPr>
                <w:rFonts w:ascii="Verdana" w:hAnsi="Verdana"/>
                <w:b/>
              </w:rPr>
            </w:pPr>
            <w:r w:rsidRPr="004F7263">
              <w:rPr>
                <w:rFonts w:ascii="Verdana" w:hAnsi="Verdana"/>
                <w:b/>
              </w:rPr>
              <w:t>Skills, Knowledge and Experience</w:t>
            </w:r>
          </w:p>
        </w:tc>
        <w:tc>
          <w:tcPr>
            <w:tcW w:w="1701" w:type="dxa"/>
            <w:tcBorders>
              <w:top w:val="single" w:sz="4" w:space="0" w:color="auto"/>
              <w:left w:val="single" w:sz="4" w:space="0" w:color="auto"/>
              <w:bottom w:val="single" w:sz="4" w:space="0" w:color="auto"/>
              <w:right w:val="single" w:sz="4" w:space="0" w:color="auto"/>
            </w:tcBorders>
          </w:tcPr>
          <w:p w14:paraId="365E7AC3" w14:textId="77777777" w:rsidR="004F7263" w:rsidRPr="00280ADD" w:rsidRDefault="004F7263">
            <w:pPr>
              <w:rPr>
                <w:rFonts w:ascii="Verdana" w:hAnsi="Verdana"/>
              </w:rPr>
            </w:pPr>
          </w:p>
        </w:tc>
      </w:tr>
      <w:tr w:rsidR="008022E7" w14:paraId="3A793538" w14:textId="77777777" w:rsidTr="004F7263">
        <w:trPr>
          <w:trHeight w:val="601"/>
        </w:trPr>
        <w:tc>
          <w:tcPr>
            <w:tcW w:w="8930" w:type="dxa"/>
            <w:tcBorders>
              <w:top w:val="single" w:sz="4" w:space="0" w:color="auto"/>
              <w:left w:val="single" w:sz="4" w:space="0" w:color="auto"/>
              <w:bottom w:val="single" w:sz="4" w:space="0" w:color="auto"/>
              <w:right w:val="single" w:sz="4" w:space="0" w:color="auto"/>
            </w:tcBorders>
          </w:tcPr>
          <w:p w14:paraId="3A793531" w14:textId="3ACD2D36" w:rsidR="008022E7" w:rsidRPr="004F7263" w:rsidRDefault="006A7BF1" w:rsidP="004F7263">
            <w:pPr>
              <w:contextualSpacing/>
              <w:rPr>
                <w:rFonts w:ascii="Verdana" w:hAnsi="Verdana"/>
              </w:rPr>
            </w:pPr>
            <w:r w:rsidRPr="004F7263">
              <w:rPr>
                <w:rFonts w:ascii="Verdana" w:hAnsi="Verdana"/>
              </w:rPr>
              <w:t>Experience of working within a political environment providing balanced advice, inspiring trust and confidence on strategic and operational matters</w:t>
            </w:r>
          </w:p>
        </w:tc>
        <w:tc>
          <w:tcPr>
            <w:tcW w:w="1701" w:type="dxa"/>
            <w:tcBorders>
              <w:top w:val="single" w:sz="4" w:space="0" w:color="auto"/>
              <w:left w:val="single" w:sz="4" w:space="0" w:color="auto"/>
              <w:bottom w:val="single" w:sz="4" w:space="0" w:color="auto"/>
              <w:right w:val="single" w:sz="4" w:space="0" w:color="auto"/>
            </w:tcBorders>
          </w:tcPr>
          <w:p w14:paraId="3A793537" w14:textId="4006DBD4" w:rsidR="008022E7" w:rsidRPr="004F7263" w:rsidRDefault="004F7263">
            <w:pPr>
              <w:rPr>
                <w:rFonts w:ascii="Verdana" w:hAnsi="Verdana"/>
              </w:rPr>
            </w:pPr>
            <w:r w:rsidRPr="00280ADD">
              <w:rPr>
                <w:rFonts w:ascii="Verdana" w:hAnsi="Verdana"/>
              </w:rPr>
              <w:t>Essential</w:t>
            </w:r>
          </w:p>
        </w:tc>
      </w:tr>
      <w:tr w:rsidR="008022E7" w14:paraId="3A793540" w14:textId="77777777" w:rsidTr="004F7263">
        <w:trPr>
          <w:trHeight w:val="837"/>
        </w:trPr>
        <w:tc>
          <w:tcPr>
            <w:tcW w:w="8930" w:type="dxa"/>
            <w:tcBorders>
              <w:top w:val="single" w:sz="4" w:space="0" w:color="auto"/>
              <w:left w:val="single" w:sz="4" w:space="0" w:color="auto"/>
              <w:bottom w:val="single" w:sz="4" w:space="0" w:color="auto"/>
              <w:right w:val="single" w:sz="4" w:space="0" w:color="auto"/>
            </w:tcBorders>
          </w:tcPr>
          <w:p w14:paraId="3A793539" w14:textId="2ACEE75A" w:rsidR="008022E7" w:rsidRPr="004F7263" w:rsidRDefault="006A7BF1" w:rsidP="004F7263">
            <w:pPr>
              <w:contextualSpacing/>
              <w:rPr>
                <w:rFonts w:ascii="Verdana" w:hAnsi="Verdana"/>
              </w:rPr>
            </w:pPr>
            <w:r w:rsidRPr="004F7263">
              <w:rPr>
                <w:rFonts w:ascii="Verdana" w:hAnsi="Verdana"/>
              </w:rPr>
              <w:t>Evidence of working effectively and collaboratively with a diverse range of professionals and partners, across organisational boundaries, with a proven track record of in delivering change and improvement</w:t>
            </w:r>
          </w:p>
        </w:tc>
        <w:tc>
          <w:tcPr>
            <w:tcW w:w="1701" w:type="dxa"/>
            <w:tcBorders>
              <w:top w:val="single" w:sz="4" w:space="0" w:color="auto"/>
              <w:left w:val="single" w:sz="4" w:space="0" w:color="auto"/>
              <w:bottom w:val="single" w:sz="4" w:space="0" w:color="auto"/>
              <w:right w:val="single" w:sz="4" w:space="0" w:color="auto"/>
            </w:tcBorders>
          </w:tcPr>
          <w:p w14:paraId="3A79353F" w14:textId="622C2DB4" w:rsidR="008022E7" w:rsidRPr="004F7263" w:rsidRDefault="004F7263">
            <w:pPr>
              <w:rPr>
                <w:rFonts w:ascii="Verdana" w:hAnsi="Verdana"/>
              </w:rPr>
            </w:pPr>
            <w:r w:rsidRPr="00280ADD">
              <w:rPr>
                <w:rFonts w:ascii="Verdana" w:hAnsi="Verdana"/>
              </w:rPr>
              <w:t>Essential</w:t>
            </w:r>
          </w:p>
        </w:tc>
      </w:tr>
      <w:tr w:rsidR="008022E7" w14:paraId="3A793548" w14:textId="77777777" w:rsidTr="004F7263">
        <w:trPr>
          <w:trHeight w:val="565"/>
        </w:trPr>
        <w:tc>
          <w:tcPr>
            <w:tcW w:w="8930" w:type="dxa"/>
            <w:tcBorders>
              <w:top w:val="single" w:sz="4" w:space="0" w:color="auto"/>
              <w:left w:val="single" w:sz="4" w:space="0" w:color="auto"/>
              <w:bottom w:val="single" w:sz="4" w:space="0" w:color="auto"/>
              <w:right w:val="single" w:sz="4" w:space="0" w:color="auto"/>
            </w:tcBorders>
          </w:tcPr>
          <w:p w14:paraId="3A793541" w14:textId="43CBA2F4" w:rsidR="008022E7" w:rsidRPr="004F7263" w:rsidRDefault="006A7BF1" w:rsidP="004F7263">
            <w:pPr>
              <w:contextualSpacing/>
              <w:rPr>
                <w:rFonts w:ascii="Verdana" w:hAnsi="Verdana"/>
              </w:rPr>
            </w:pPr>
            <w:r w:rsidRPr="004F7263">
              <w:rPr>
                <w:rFonts w:ascii="Verdana" w:hAnsi="Verdana"/>
              </w:rPr>
              <w:t>A proven track record of working at a senior level, demonstrating organisational culture, values and behaviours in your leadership approach</w:t>
            </w:r>
          </w:p>
        </w:tc>
        <w:tc>
          <w:tcPr>
            <w:tcW w:w="1701" w:type="dxa"/>
            <w:tcBorders>
              <w:top w:val="single" w:sz="4" w:space="0" w:color="auto"/>
              <w:left w:val="single" w:sz="4" w:space="0" w:color="auto"/>
              <w:bottom w:val="single" w:sz="4" w:space="0" w:color="auto"/>
              <w:right w:val="single" w:sz="4" w:space="0" w:color="auto"/>
            </w:tcBorders>
          </w:tcPr>
          <w:p w14:paraId="3A793547" w14:textId="53E23C7D" w:rsidR="008022E7" w:rsidRPr="004F7263" w:rsidRDefault="004F7263">
            <w:pPr>
              <w:rPr>
                <w:rFonts w:ascii="Verdana" w:hAnsi="Verdana"/>
              </w:rPr>
            </w:pPr>
            <w:r w:rsidRPr="00280ADD">
              <w:rPr>
                <w:rFonts w:ascii="Verdana" w:hAnsi="Verdana"/>
              </w:rPr>
              <w:t>Essential</w:t>
            </w:r>
          </w:p>
        </w:tc>
      </w:tr>
      <w:tr w:rsidR="008022E7" w14:paraId="3A793550" w14:textId="77777777" w:rsidTr="004F7263">
        <w:trPr>
          <w:trHeight w:val="545"/>
        </w:trPr>
        <w:tc>
          <w:tcPr>
            <w:tcW w:w="8930" w:type="dxa"/>
            <w:tcBorders>
              <w:top w:val="single" w:sz="4" w:space="0" w:color="auto"/>
              <w:left w:val="single" w:sz="4" w:space="0" w:color="auto"/>
              <w:bottom w:val="single" w:sz="4" w:space="0" w:color="auto"/>
              <w:right w:val="single" w:sz="4" w:space="0" w:color="auto"/>
            </w:tcBorders>
          </w:tcPr>
          <w:p w14:paraId="3A793549" w14:textId="321D39FD" w:rsidR="008022E7" w:rsidRPr="004F7263" w:rsidRDefault="006A7BF1" w:rsidP="004F7263">
            <w:pPr>
              <w:contextualSpacing/>
              <w:rPr>
                <w:rFonts w:ascii="Verdana" w:hAnsi="Verdana"/>
              </w:rPr>
            </w:pPr>
            <w:r w:rsidRPr="004F7263">
              <w:rPr>
                <w:rFonts w:ascii="Verdana" w:hAnsi="Verdana"/>
              </w:rPr>
              <w:t>Experience of using data and customer insight, analysing it and using it within a commissioning/decommissioning  approach</w:t>
            </w:r>
          </w:p>
        </w:tc>
        <w:tc>
          <w:tcPr>
            <w:tcW w:w="1701" w:type="dxa"/>
            <w:tcBorders>
              <w:top w:val="single" w:sz="4" w:space="0" w:color="auto"/>
              <w:left w:val="single" w:sz="4" w:space="0" w:color="auto"/>
              <w:bottom w:val="single" w:sz="4" w:space="0" w:color="auto"/>
              <w:right w:val="single" w:sz="4" w:space="0" w:color="auto"/>
            </w:tcBorders>
          </w:tcPr>
          <w:p w14:paraId="3A79354F" w14:textId="2937690B" w:rsidR="008022E7" w:rsidRPr="004F7263" w:rsidRDefault="004F7263">
            <w:pPr>
              <w:rPr>
                <w:rFonts w:ascii="Verdana" w:hAnsi="Verdana"/>
              </w:rPr>
            </w:pPr>
            <w:r w:rsidRPr="00280ADD">
              <w:rPr>
                <w:rFonts w:ascii="Verdana" w:hAnsi="Verdana"/>
              </w:rPr>
              <w:t>Essential</w:t>
            </w:r>
          </w:p>
        </w:tc>
      </w:tr>
      <w:tr w:rsidR="008022E7" w14:paraId="3A793558"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32DA6BE2" w14:textId="77777777" w:rsidR="006A7BF1" w:rsidRPr="004F7263" w:rsidRDefault="006A7BF1" w:rsidP="004F7263">
            <w:pPr>
              <w:contextualSpacing/>
              <w:rPr>
                <w:rFonts w:ascii="Verdana" w:hAnsi="Verdana"/>
              </w:rPr>
            </w:pPr>
            <w:r w:rsidRPr="004F7263">
              <w:rPr>
                <w:rFonts w:ascii="Verdana" w:hAnsi="Verdana"/>
              </w:rPr>
              <w:t xml:space="preserve">Experience of negotiating and influencing markets and shaping the structure of supply </w:t>
            </w:r>
          </w:p>
          <w:p w14:paraId="3A793551" w14:textId="77777777" w:rsidR="008022E7" w:rsidRPr="004F7263" w:rsidRDefault="008022E7" w:rsidP="004F7263">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14:paraId="3A793557" w14:textId="4DC59879" w:rsidR="008022E7" w:rsidRPr="004F7263" w:rsidRDefault="004F7263">
            <w:pPr>
              <w:rPr>
                <w:rFonts w:ascii="Verdana" w:hAnsi="Verdana"/>
              </w:rPr>
            </w:pPr>
            <w:r w:rsidRPr="00280ADD">
              <w:rPr>
                <w:rFonts w:ascii="Verdana" w:hAnsi="Verdana"/>
              </w:rPr>
              <w:t>Essential</w:t>
            </w:r>
          </w:p>
        </w:tc>
      </w:tr>
      <w:tr w:rsidR="008022E7" w14:paraId="3A793560" w14:textId="77777777" w:rsidTr="004F7263">
        <w:trPr>
          <w:trHeight w:val="914"/>
        </w:trPr>
        <w:tc>
          <w:tcPr>
            <w:tcW w:w="8930" w:type="dxa"/>
            <w:tcBorders>
              <w:top w:val="single" w:sz="4" w:space="0" w:color="auto"/>
              <w:left w:val="single" w:sz="4" w:space="0" w:color="auto"/>
              <w:bottom w:val="single" w:sz="4" w:space="0" w:color="auto"/>
              <w:right w:val="single" w:sz="4" w:space="0" w:color="auto"/>
            </w:tcBorders>
          </w:tcPr>
          <w:p w14:paraId="3A793559" w14:textId="4E1417DC" w:rsidR="008022E7" w:rsidRPr="004F7263" w:rsidRDefault="006A7BF1" w:rsidP="004F7263">
            <w:pPr>
              <w:contextualSpacing/>
              <w:rPr>
                <w:rFonts w:ascii="Verdana" w:hAnsi="Verdana"/>
              </w:rPr>
            </w:pPr>
            <w:r w:rsidRPr="004F7263">
              <w:rPr>
                <w:rFonts w:ascii="Verdana" w:hAnsi="Verdana"/>
              </w:rPr>
              <w:t>Ability to horizon scan, understand the local, regional and national public sector agenda with a track record of giving the appropriate strategic steer for senior officers and councillors.</w:t>
            </w:r>
          </w:p>
        </w:tc>
        <w:tc>
          <w:tcPr>
            <w:tcW w:w="1701" w:type="dxa"/>
            <w:tcBorders>
              <w:top w:val="single" w:sz="4" w:space="0" w:color="auto"/>
              <w:left w:val="single" w:sz="4" w:space="0" w:color="auto"/>
              <w:bottom w:val="single" w:sz="4" w:space="0" w:color="auto"/>
              <w:right w:val="single" w:sz="4" w:space="0" w:color="auto"/>
            </w:tcBorders>
          </w:tcPr>
          <w:p w14:paraId="3A79355F" w14:textId="30772CC1" w:rsidR="008022E7" w:rsidRPr="004F7263" w:rsidRDefault="004F7263">
            <w:pPr>
              <w:rPr>
                <w:rFonts w:ascii="Verdana" w:hAnsi="Verdana"/>
              </w:rPr>
            </w:pPr>
            <w:r w:rsidRPr="00280ADD">
              <w:rPr>
                <w:rFonts w:ascii="Verdana" w:hAnsi="Verdana"/>
              </w:rPr>
              <w:t>Essential</w:t>
            </w:r>
          </w:p>
        </w:tc>
      </w:tr>
      <w:tr w:rsidR="008022E7" w14:paraId="62A6FC48" w14:textId="77777777" w:rsidTr="004F7263">
        <w:trPr>
          <w:trHeight w:val="559"/>
        </w:trPr>
        <w:tc>
          <w:tcPr>
            <w:tcW w:w="8930" w:type="dxa"/>
            <w:tcBorders>
              <w:top w:val="single" w:sz="4" w:space="0" w:color="auto"/>
              <w:left w:val="single" w:sz="4" w:space="0" w:color="auto"/>
              <w:bottom w:val="single" w:sz="4" w:space="0" w:color="auto"/>
              <w:right w:val="single" w:sz="4" w:space="0" w:color="auto"/>
            </w:tcBorders>
          </w:tcPr>
          <w:p w14:paraId="17098016" w14:textId="11635D72" w:rsidR="008022E7" w:rsidRPr="004F7263" w:rsidRDefault="006A7BF1" w:rsidP="004F7263">
            <w:pPr>
              <w:contextualSpacing/>
              <w:rPr>
                <w:rFonts w:ascii="Verdana" w:hAnsi="Verdana"/>
              </w:rPr>
            </w:pPr>
            <w:r w:rsidRPr="004F7263">
              <w:rPr>
                <w:rFonts w:ascii="Verdana" w:hAnsi="Verdana"/>
              </w:rPr>
              <w:t>Evidence of leading innovative transformational change that delivers improved outcomes</w:t>
            </w:r>
          </w:p>
        </w:tc>
        <w:tc>
          <w:tcPr>
            <w:tcW w:w="1701" w:type="dxa"/>
            <w:tcBorders>
              <w:top w:val="single" w:sz="4" w:space="0" w:color="auto"/>
              <w:left w:val="single" w:sz="4" w:space="0" w:color="auto"/>
              <w:bottom w:val="single" w:sz="4" w:space="0" w:color="auto"/>
              <w:right w:val="single" w:sz="4" w:space="0" w:color="auto"/>
            </w:tcBorders>
          </w:tcPr>
          <w:p w14:paraId="1B929D3D" w14:textId="66FCB6F0" w:rsidR="008022E7" w:rsidRPr="004F7263" w:rsidRDefault="004F7263">
            <w:pPr>
              <w:rPr>
                <w:rFonts w:ascii="Verdana" w:hAnsi="Verdana"/>
              </w:rPr>
            </w:pPr>
            <w:r w:rsidRPr="00280ADD">
              <w:rPr>
                <w:rFonts w:ascii="Verdana" w:hAnsi="Verdana"/>
              </w:rPr>
              <w:t>Essential</w:t>
            </w:r>
          </w:p>
        </w:tc>
      </w:tr>
      <w:tr w:rsidR="008022E7" w14:paraId="58CCB484" w14:textId="77777777" w:rsidTr="004F7263">
        <w:trPr>
          <w:trHeight w:val="553"/>
        </w:trPr>
        <w:tc>
          <w:tcPr>
            <w:tcW w:w="8930" w:type="dxa"/>
            <w:tcBorders>
              <w:top w:val="single" w:sz="4" w:space="0" w:color="auto"/>
              <w:left w:val="single" w:sz="4" w:space="0" w:color="auto"/>
              <w:bottom w:val="single" w:sz="4" w:space="0" w:color="auto"/>
              <w:right w:val="single" w:sz="4" w:space="0" w:color="auto"/>
            </w:tcBorders>
          </w:tcPr>
          <w:p w14:paraId="6958E430" w14:textId="4D5C159F" w:rsidR="008022E7" w:rsidRPr="004F7263" w:rsidRDefault="006A7BF1" w:rsidP="004F7263">
            <w:pPr>
              <w:contextualSpacing/>
              <w:rPr>
                <w:rFonts w:ascii="Verdana" w:hAnsi="Verdana"/>
              </w:rPr>
            </w:pPr>
            <w:r w:rsidRPr="004F7263">
              <w:rPr>
                <w:rFonts w:ascii="Verdana" w:hAnsi="Verdana"/>
              </w:rPr>
              <w:t xml:space="preserve">Experience of managing a diverse service area with complex and competing priorities, whilst supporting and developing employees.  </w:t>
            </w:r>
          </w:p>
        </w:tc>
        <w:tc>
          <w:tcPr>
            <w:tcW w:w="1701" w:type="dxa"/>
            <w:tcBorders>
              <w:top w:val="single" w:sz="4" w:space="0" w:color="auto"/>
              <w:left w:val="single" w:sz="4" w:space="0" w:color="auto"/>
              <w:bottom w:val="single" w:sz="4" w:space="0" w:color="auto"/>
              <w:right w:val="single" w:sz="4" w:space="0" w:color="auto"/>
            </w:tcBorders>
          </w:tcPr>
          <w:p w14:paraId="273935AB" w14:textId="0802F254" w:rsidR="008022E7" w:rsidRPr="004F7263" w:rsidRDefault="004F7263">
            <w:pPr>
              <w:rPr>
                <w:rFonts w:ascii="Verdana" w:hAnsi="Verdana"/>
              </w:rPr>
            </w:pPr>
            <w:r w:rsidRPr="00280ADD">
              <w:rPr>
                <w:rFonts w:ascii="Verdana" w:hAnsi="Verdana"/>
              </w:rPr>
              <w:t>Essential</w:t>
            </w:r>
          </w:p>
        </w:tc>
      </w:tr>
      <w:tr w:rsidR="006A7BF1" w14:paraId="2F7C1CDD" w14:textId="77777777" w:rsidTr="004F7263">
        <w:trPr>
          <w:trHeight w:val="561"/>
        </w:trPr>
        <w:tc>
          <w:tcPr>
            <w:tcW w:w="8930" w:type="dxa"/>
            <w:tcBorders>
              <w:top w:val="single" w:sz="4" w:space="0" w:color="auto"/>
              <w:left w:val="single" w:sz="4" w:space="0" w:color="auto"/>
              <w:bottom w:val="single" w:sz="4" w:space="0" w:color="auto"/>
              <w:right w:val="single" w:sz="4" w:space="0" w:color="auto"/>
            </w:tcBorders>
          </w:tcPr>
          <w:p w14:paraId="5ACCD798" w14:textId="73B5EC6B" w:rsidR="006A7BF1" w:rsidRPr="004F7263" w:rsidRDefault="006A7BF1" w:rsidP="004F7263">
            <w:pPr>
              <w:contextualSpacing/>
              <w:rPr>
                <w:rFonts w:ascii="Verdana" w:hAnsi="Verdana"/>
              </w:rPr>
            </w:pPr>
            <w:r w:rsidRPr="004F7263">
              <w:rPr>
                <w:rFonts w:ascii="Verdana" w:hAnsi="Verdana"/>
              </w:rPr>
              <w:t xml:space="preserve">Excellent organisational and planning skills with proven  ability to  manage projects and programmes </w:t>
            </w:r>
          </w:p>
        </w:tc>
        <w:tc>
          <w:tcPr>
            <w:tcW w:w="1701" w:type="dxa"/>
            <w:tcBorders>
              <w:top w:val="single" w:sz="4" w:space="0" w:color="auto"/>
              <w:left w:val="single" w:sz="4" w:space="0" w:color="auto"/>
              <w:bottom w:val="single" w:sz="4" w:space="0" w:color="auto"/>
              <w:right w:val="single" w:sz="4" w:space="0" w:color="auto"/>
            </w:tcBorders>
          </w:tcPr>
          <w:p w14:paraId="7F77BC34" w14:textId="74172B86" w:rsidR="006A7BF1" w:rsidRPr="004F7263" w:rsidRDefault="004F7263">
            <w:pPr>
              <w:rPr>
                <w:rFonts w:ascii="Verdana" w:hAnsi="Verdana"/>
              </w:rPr>
            </w:pPr>
            <w:r w:rsidRPr="00280ADD">
              <w:rPr>
                <w:rFonts w:ascii="Verdana" w:hAnsi="Verdana"/>
              </w:rPr>
              <w:t>Essential</w:t>
            </w:r>
          </w:p>
        </w:tc>
      </w:tr>
      <w:tr w:rsidR="004F7263" w14:paraId="4FC73F86" w14:textId="77777777" w:rsidTr="00A07690">
        <w:trPr>
          <w:trHeight w:val="427"/>
        </w:trPr>
        <w:tc>
          <w:tcPr>
            <w:tcW w:w="10631" w:type="dxa"/>
            <w:gridSpan w:val="2"/>
            <w:tcBorders>
              <w:top w:val="single" w:sz="4" w:space="0" w:color="auto"/>
              <w:left w:val="single" w:sz="4" w:space="0" w:color="auto"/>
              <w:bottom w:val="single" w:sz="4" w:space="0" w:color="auto"/>
              <w:right w:val="single" w:sz="4" w:space="0" w:color="auto"/>
            </w:tcBorders>
          </w:tcPr>
          <w:p w14:paraId="7FDCAC34" w14:textId="00113AF0" w:rsidR="004F7263" w:rsidRPr="004F7263" w:rsidRDefault="004F7263">
            <w:pPr>
              <w:rPr>
                <w:rFonts w:ascii="Verdana" w:hAnsi="Verdana"/>
                <w:b/>
              </w:rPr>
            </w:pPr>
            <w:r w:rsidRPr="004F7263">
              <w:rPr>
                <w:rFonts w:ascii="Verdana" w:hAnsi="Verdana"/>
                <w:b/>
              </w:rPr>
              <w:t>Qualifications and Knowledge</w:t>
            </w:r>
          </w:p>
        </w:tc>
      </w:tr>
      <w:tr w:rsidR="004F7263" w14:paraId="07BF9139" w14:textId="77777777" w:rsidTr="004F7263">
        <w:trPr>
          <w:trHeight w:val="689"/>
        </w:trPr>
        <w:tc>
          <w:tcPr>
            <w:tcW w:w="8930" w:type="dxa"/>
            <w:tcBorders>
              <w:top w:val="single" w:sz="4" w:space="0" w:color="auto"/>
              <w:left w:val="single" w:sz="4" w:space="0" w:color="auto"/>
              <w:bottom w:val="single" w:sz="4" w:space="0" w:color="auto"/>
              <w:right w:val="single" w:sz="4" w:space="0" w:color="auto"/>
            </w:tcBorders>
          </w:tcPr>
          <w:p w14:paraId="085AE7D1" w14:textId="423BC5B7" w:rsidR="004F7263" w:rsidRPr="004F7263" w:rsidRDefault="004F7263" w:rsidP="004F7263">
            <w:pPr>
              <w:contextualSpacing/>
              <w:rPr>
                <w:rFonts w:ascii="Verdana" w:hAnsi="Verdana"/>
              </w:rPr>
            </w:pPr>
            <w:r w:rsidRPr="004F7263">
              <w:rPr>
                <w:rFonts w:ascii="Verdana" w:hAnsi="Verdana"/>
              </w:rPr>
              <w:t xml:space="preserve">Educated to degree level or with a relevant professional qualification, with evidence of continued professional development </w:t>
            </w:r>
          </w:p>
        </w:tc>
        <w:tc>
          <w:tcPr>
            <w:tcW w:w="1701" w:type="dxa"/>
            <w:tcBorders>
              <w:top w:val="single" w:sz="4" w:space="0" w:color="auto"/>
              <w:left w:val="single" w:sz="4" w:space="0" w:color="auto"/>
              <w:bottom w:val="single" w:sz="4" w:space="0" w:color="auto"/>
              <w:right w:val="single" w:sz="4" w:space="0" w:color="auto"/>
            </w:tcBorders>
          </w:tcPr>
          <w:p w14:paraId="227BF054" w14:textId="3E67D2CE" w:rsidR="004F7263" w:rsidRPr="004F7263" w:rsidRDefault="004F7263">
            <w:pPr>
              <w:rPr>
                <w:rFonts w:ascii="Verdana" w:hAnsi="Verdana"/>
              </w:rPr>
            </w:pPr>
            <w:r w:rsidRPr="00280ADD">
              <w:rPr>
                <w:rFonts w:ascii="Verdana" w:hAnsi="Verdana"/>
              </w:rPr>
              <w:t>Essential</w:t>
            </w:r>
          </w:p>
        </w:tc>
      </w:tr>
      <w:tr w:rsidR="004F7263" w14:paraId="3BAF7226"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339816B0" w14:textId="77777777" w:rsidR="004F7263" w:rsidRDefault="004F7263" w:rsidP="004F7263">
            <w:pPr>
              <w:contextualSpacing/>
              <w:rPr>
                <w:rFonts w:ascii="Verdana" w:hAnsi="Verdana"/>
              </w:rPr>
            </w:pPr>
            <w:r w:rsidRPr="004F7263">
              <w:rPr>
                <w:rFonts w:ascii="Verdana" w:hAnsi="Verdana"/>
              </w:rPr>
              <w:t>Knowledge and understanding of the opportunities presented by devolution whilst addressing the financial challenges and pressures on local government</w:t>
            </w:r>
          </w:p>
          <w:p w14:paraId="06FC2C6C" w14:textId="470C07E7" w:rsidR="004F7263" w:rsidRPr="004F7263" w:rsidRDefault="004F7263" w:rsidP="004F7263">
            <w:pPr>
              <w:contextualSpacing/>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14:paraId="1340E575" w14:textId="300EF57D" w:rsidR="004F7263" w:rsidRPr="004F7263" w:rsidRDefault="004F7263">
            <w:pPr>
              <w:rPr>
                <w:rFonts w:ascii="Verdana" w:hAnsi="Verdana"/>
              </w:rPr>
            </w:pPr>
            <w:r w:rsidRPr="00280ADD">
              <w:rPr>
                <w:rFonts w:ascii="Verdana" w:hAnsi="Verdana"/>
              </w:rPr>
              <w:t>Essential</w:t>
            </w:r>
          </w:p>
        </w:tc>
      </w:tr>
      <w:tr w:rsidR="004F7263" w14:paraId="43F635EC" w14:textId="77777777" w:rsidTr="004F7263">
        <w:trPr>
          <w:trHeight w:val="643"/>
        </w:trPr>
        <w:tc>
          <w:tcPr>
            <w:tcW w:w="8930" w:type="dxa"/>
            <w:tcBorders>
              <w:top w:val="single" w:sz="4" w:space="0" w:color="auto"/>
              <w:left w:val="single" w:sz="4" w:space="0" w:color="auto"/>
              <w:bottom w:val="single" w:sz="4" w:space="0" w:color="auto"/>
              <w:right w:val="single" w:sz="4" w:space="0" w:color="auto"/>
            </w:tcBorders>
          </w:tcPr>
          <w:p w14:paraId="0831127F" w14:textId="2AFC353E" w:rsidR="004F7263" w:rsidRPr="004F7263" w:rsidRDefault="004F7263" w:rsidP="004F7263">
            <w:pPr>
              <w:contextualSpacing/>
              <w:rPr>
                <w:rFonts w:ascii="Verdana" w:hAnsi="Verdana"/>
              </w:rPr>
            </w:pPr>
            <w:r w:rsidRPr="004F7263">
              <w:rPr>
                <w:rFonts w:ascii="Verdana" w:hAnsi="Verdana"/>
              </w:rPr>
              <w:lastRenderedPageBreak/>
              <w:t>A broad understanding of public service delivery, both directly and through the development of strategy and commissioning</w:t>
            </w:r>
          </w:p>
        </w:tc>
        <w:tc>
          <w:tcPr>
            <w:tcW w:w="1701" w:type="dxa"/>
            <w:tcBorders>
              <w:top w:val="single" w:sz="4" w:space="0" w:color="auto"/>
              <w:left w:val="single" w:sz="4" w:space="0" w:color="auto"/>
              <w:bottom w:val="single" w:sz="4" w:space="0" w:color="auto"/>
              <w:right w:val="single" w:sz="4" w:space="0" w:color="auto"/>
            </w:tcBorders>
          </w:tcPr>
          <w:p w14:paraId="5D9F5113" w14:textId="48EC8F48" w:rsidR="004F7263" w:rsidRPr="004F7263" w:rsidRDefault="004F7263">
            <w:pPr>
              <w:rPr>
                <w:rFonts w:ascii="Verdana" w:hAnsi="Verdana"/>
              </w:rPr>
            </w:pPr>
            <w:r w:rsidRPr="00280ADD">
              <w:rPr>
                <w:rFonts w:ascii="Verdana" w:hAnsi="Verdana"/>
              </w:rPr>
              <w:t>Essential</w:t>
            </w:r>
          </w:p>
        </w:tc>
      </w:tr>
      <w:tr w:rsidR="004F7263" w14:paraId="0EE83C36" w14:textId="77777777" w:rsidTr="004F7263">
        <w:trPr>
          <w:trHeight w:val="327"/>
        </w:trPr>
        <w:tc>
          <w:tcPr>
            <w:tcW w:w="8930" w:type="dxa"/>
            <w:tcBorders>
              <w:top w:val="single" w:sz="4" w:space="0" w:color="auto"/>
              <w:left w:val="single" w:sz="4" w:space="0" w:color="auto"/>
              <w:bottom w:val="single" w:sz="4" w:space="0" w:color="auto"/>
              <w:right w:val="single" w:sz="4" w:space="0" w:color="auto"/>
            </w:tcBorders>
          </w:tcPr>
          <w:p w14:paraId="3C04541F" w14:textId="77777777" w:rsidR="004F7263" w:rsidRPr="004F7263" w:rsidRDefault="004F7263" w:rsidP="004F7263">
            <w:pPr>
              <w:contextualSpacing/>
              <w:rPr>
                <w:rFonts w:ascii="Verdana" w:hAnsi="Verdana"/>
              </w:rPr>
            </w:pPr>
            <w:r w:rsidRPr="004F7263">
              <w:rPr>
                <w:rFonts w:ascii="Verdana" w:hAnsi="Verdana"/>
              </w:rPr>
              <w:t>Demonstrable understanding of  Stockport and its challenges</w:t>
            </w:r>
          </w:p>
          <w:p w14:paraId="549F0654" w14:textId="77777777" w:rsidR="004F7263" w:rsidRPr="004F7263" w:rsidRDefault="004F7263" w:rsidP="004F7263">
            <w:pPr>
              <w:contextualSpacing/>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14:paraId="73C2B009" w14:textId="364192F3" w:rsidR="004F7263" w:rsidRPr="004F7263" w:rsidRDefault="004F7263">
            <w:pPr>
              <w:rPr>
                <w:rFonts w:ascii="Verdana" w:hAnsi="Verdana"/>
              </w:rPr>
            </w:pPr>
            <w:r w:rsidRPr="00280ADD">
              <w:rPr>
                <w:rFonts w:ascii="Verdana" w:hAnsi="Verdana"/>
              </w:rPr>
              <w:t>Essential</w:t>
            </w:r>
          </w:p>
        </w:tc>
      </w:tr>
      <w:tr w:rsidR="004F7263" w14:paraId="605D5CA2"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4147AF7C" w14:textId="5985813C" w:rsidR="004F7263" w:rsidRPr="004F7263" w:rsidRDefault="004F7263" w:rsidP="004F7263">
            <w:pPr>
              <w:contextualSpacing/>
              <w:rPr>
                <w:rFonts w:ascii="Verdana" w:hAnsi="Verdana"/>
                <w:b/>
              </w:rPr>
            </w:pPr>
            <w:r w:rsidRPr="004F7263">
              <w:rPr>
                <w:rFonts w:ascii="Verdana" w:hAnsi="Verdana"/>
                <w:b/>
              </w:rPr>
              <w:t>Personal qualities and behaviours</w:t>
            </w:r>
          </w:p>
        </w:tc>
        <w:tc>
          <w:tcPr>
            <w:tcW w:w="1701" w:type="dxa"/>
            <w:tcBorders>
              <w:top w:val="single" w:sz="4" w:space="0" w:color="auto"/>
              <w:left w:val="single" w:sz="4" w:space="0" w:color="auto"/>
              <w:bottom w:val="single" w:sz="4" w:space="0" w:color="auto"/>
              <w:right w:val="single" w:sz="4" w:space="0" w:color="auto"/>
            </w:tcBorders>
          </w:tcPr>
          <w:p w14:paraId="76240EEC" w14:textId="59807BA1" w:rsidR="004F7263" w:rsidRPr="004F7263" w:rsidRDefault="004F7263">
            <w:pPr>
              <w:rPr>
                <w:rFonts w:ascii="Verdana" w:hAnsi="Verdana"/>
              </w:rPr>
            </w:pPr>
          </w:p>
        </w:tc>
      </w:tr>
      <w:tr w:rsidR="004F7263" w14:paraId="04304E35" w14:textId="77777777" w:rsidTr="004F7263">
        <w:trPr>
          <w:trHeight w:val="608"/>
        </w:trPr>
        <w:tc>
          <w:tcPr>
            <w:tcW w:w="8930" w:type="dxa"/>
            <w:tcBorders>
              <w:top w:val="single" w:sz="4" w:space="0" w:color="auto"/>
              <w:left w:val="single" w:sz="4" w:space="0" w:color="auto"/>
              <w:bottom w:val="single" w:sz="4" w:space="0" w:color="auto"/>
              <w:right w:val="single" w:sz="4" w:space="0" w:color="auto"/>
            </w:tcBorders>
          </w:tcPr>
          <w:p w14:paraId="57E61E54" w14:textId="07DF8C18" w:rsidR="004F7263" w:rsidRPr="004F7263" w:rsidRDefault="004F7263" w:rsidP="004F7263">
            <w:pPr>
              <w:contextualSpacing/>
              <w:rPr>
                <w:rFonts w:ascii="Verdana" w:hAnsi="Verdana"/>
              </w:rPr>
            </w:pPr>
            <w:r w:rsidRPr="004F7263">
              <w:rPr>
                <w:rFonts w:ascii="Verdana" w:hAnsi="Verdana"/>
              </w:rPr>
              <w:t>Demonstrates leadership by example, championing the Councils core values and behaviours</w:t>
            </w:r>
          </w:p>
        </w:tc>
        <w:tc>
          <w:tcPr>
            <w:tcW w:w="1701" w:type="dxa"/>
            <w:tcBorders>
              <w:top w:val="single" w:sz="4" w:space="0" w:color="auto"/>
              <w:left w:val="single" w:sz="4" w:space="0" w:color="auto"/>
              <w:bottom w:val="single" w:sz="4" w:space="0" w:color="auto"/>
              <w:right w:val="single" w:sz="4" w:space="0" w:color="auto"/>
            </w:tcBorders>
          </w:tcPr>
          <w:p w14:paraId="322658FA" w14:textId="3113BFF5" w:rsidR="004F7263" w:rsidRPr="004F7263" w:rsidRDefault="004F7263">
            <w:pPr>
              <w:rPr>
                <w:rFonts w:ascii="Verdana" w:hAnsi="Verdana"/>
              </w:rPr>
            </w:pPr>
            <w:r w:rsidRPr="00280ADD">
              <w:rPr>
                <w:rFonts w:ascii="Verdana" w:hAnsi="Verdana"/>
              </w:rPr>
              <w:t>Essential</w:t>
            </w:r>
          </w:p>
        </w:tc>
      </w:tr>
      <w:tr w:rsidR="004F7263" w14:paraId="6CD8AC89" w14:textId="77777777" w:rsidTr="004F7263">
        <w:trPr>
          <w:trHeight w:val="702"/>
        </w:trPr>
        <w:tc>
          <w:tcPr>
            <w:tcW w:w="8930" w:type="dxa"/>
            <w:tcBorders>
              <w:top w:val="single" w:sz="4" w:space="0" w:color="auto"/>
              <w:left w:val="single" w:sz="4" w:space="0" w:color="auto"/>
              <w:bottom w:val="single" w:sz="4" w:space="0" w:color="auto"/>
              <w:right w:val="single" w:sz="4" w:space="0" w:color="auto"/>
            </w:tcBorders>
          </w:tcPr>
          <w:p w14:paraId="673CDDE7" w14:textId="24727308" w:rsidR="004F7263" w:rsidRPr="004F7263" w:rsidRDefault="004F7263" w:rsidP="004F7263">
            <w:pPr>
              <w:contextualSpacing/>
              <w:rPr>
                <w:rFonts w:ascii="Verdana" w:hAnsi="Verdana"/>
              </w:rPr>
            </w:pPr>
            <w:r w:rsidRPr="004F7263">
              <w:rPr>
                <w:rFonts w:ascii="Verdana" w:hAnsi="Verdana"/>
              </w:rPr>
              <w:t>An enjoyment of the challenge of developing new approaches, supporting, persuading and enabling engagement of all</w:t>
            </w:r>
          </w:p>
        </w:tc>
        <w:tc>
          <w:tcPr>
            <w:tcW w:w="1701" w:type="dxa"/>
            <w:tcBorders>
              <w:top w:val="single" w:sz="4" w:space="0" w:color="auto"/>
              <w:left w:val="single" w:sz="4" w:space="0" w:color="auto"/>
              <w:bottom w:val="single" w:sz="4" w:space="0" w:color="auto"/>
              <w:right w:val="single" w:sz="4" w:space="0" w:color="auto"/>
            </w:tcBorders>
          </w:tcPr>
          <w:p w14:paraId="2519E0FA" w14:textId="5DB7E621" w:rsidR="004F7263" w:rsidRPr="004F7263" w:rsidRDefault="004F7263">
            <w:pPr>
              <w:rPr>
                <w:rFonts w:ascii="Verdana" w:hAnsi="Verdana"/>
              </w:rPr>
            </w:pPr>
            <w:r w:rsidRPr="00280ADD">
              <w:rPr>
                <w:rFonts w:ascii="Verdana" w:hAnsi="Verdana"/>
              </w:rPr>
              <w:t>Essential</w:t>
            </w:r>
          </w:p>
        </w:tc>
      </w:tr>
      <w:tr w:rsidR="004F7263" w14:paraId="34E58DD0" w14:textId="77777777" w:rsidTr="004F7263">
        <w:trPr>
          <w:trHeight w:val="699"/>
        </w:trPr>
        <w:tc>
          <w:tcPr>
            <w:tcW w:w="8930" w:type="dxa"/>
            <w:tcBorders>
              <w:top w:val="single" w:sz="4" w:space="0" w:color="auto"/>
              <w:left w:val="single" w:sz="4" w:space="0" w:color="auto"/>
              <w:bottom w:val="single" w:sz="4" w:space="0" w:color="auto"/>
              <w:right w:val="single" w:sz="4" w:space="0" w:color="auto"/>
            </w:tcBorders>
          </w:tcPr>
          <w:p w14:paraId="12555B9F" w14:textId="4BF67CCA" w:rsidR="004F7263" w:rsidRPr="004F7263" w:rsidRDefault="004F7263" w:rsidP="004F7263">
            <w:pPr>
              <w:contextualSpacing/>
              <w:rPr>
                <w:rFonts w:ascii="Verdana" w:hAnsi="Verdana"/>
              </w:rPr>
            </w:pPr>
            <w:r w:rsidRPr="004F7263">
              <w:rPr>
                <w:rFonts w:ascii="Verdana" w:hAnsi="Verdana"/>
              </w:rPr>
              <w:t>A hard working ethic with a willingness to be flexible in a manner that can deal with  challenges and pressures but enjoys the rewards of successful delivery and change</w:t>
            </w:r>
          </w:p>
        </w:tc>
        <w:tc>
          <w:tcPr>
            <w:tcW w:w="1701" w:type="dxa"/>
            <w:tcBorders>
              <w:top w:val="single" w:sz="4" w:space="0" w:color="auto"/>
              <w:left w:val="single" w:sz="4" w:space="0" w:color="auto"/>
              <w:bottom w:val="single" w:sz="4" w:space="0" w:color="auto"/>
              <w:right w:val="single" w:sz="4" w:space="0" w:color="auto"/>
            </w:tcBorders>
          </w:tcPr>
          <w:p w14:paraId="6FA8AC44" w14:textId="73046ECE" w:rsidR="004F7263" w:rsidRPr="004F7263" w:rsidRDefault="004F7263">
            <w:pPr>
              <w:rPr>
                <w:rFonts w:ascii="Verdana" w:hAnsi="Verdana"/>
              </w:rPr>
            </w:pPr>
            <w:r w:rsidRPr="00280ADD">
              <w:rPr>
                <w:rFonts w:ascii="Verdana" w:hAnsi="Verdana"/>
              </w:rPr>
              <w:t>Essential</w:t>
            </w:r>
          </w:p>
        </w:tc>
      </w:tr>
      <w:tr w:rsidR="004F7263" w14:paraId="10E0F19E" w14:textId="77777777" w:rsidTr="004F7263">
        <w:trPr>
          <w:trHeight w:val="411"/>
        </w:trPr>
        <w:tc>
          <w:tcPr>
            <w:tcW w:w="8930" w:type="dxa"/>
            <w:tcBorders>
              <w:top w:val="single" w:sz="4" w:space="0" w:color="auto"/>
              <w:left w:val="single" w:sz="4" w:space="0" w:color="auto"/>
              <w:bottom w:val="single" w:sz="4" w:space="0" w:color="auto"/>
              <w:right w:val="single" w:sz="4" w:space="0" w:color="auto"/>
            </w:tcBorders>
          </w:tcPr>
          <w:p w14:paraId="04D8BB90" w14:textId="77777777" w:rsidR="004F7263" w:rsidRPr="004F7263" w:rsidRDefault="004F7263" w:rsidP="004F7263">
            <w:pPr>
              <w:contextualSpacing/>
              <w:rPr>
                <w:rFonts w:ascii="Verdana" w:hAnsi="Verdana"/>
              </w:rPr>
            </w:pPr>
            <w:r w:rsidRPr="004F7263">
              <w:rPr>
                <w:rFonts w:ascii="Verdana" w:hAnsi="Verdana"/>
              </w:rPr>
              <w:t>A willingness to learn and support others</w:t>
            </w:r>
          </w:p>
          <w:p w14:paraId="5840D7FB" w14:textId="77777777" w:rsidR="004F7263" w:rsidRPr="004F7263" w:rsidRDefault="004F7263" w:rsidP="004F7263">
            <w:pPr>
              <w:contextualSpacing/>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14:paraId="4AAAADF8" w14:textId="0C1BC77B" w:rsidR="004F7263" w:rsidRPr="004F7263" w:rsidRDefault="004F7263">
            <w:pPr>
              <w:rPr>
                <w:rFonts w:ascii="Verdana" w:hAnsi="Verdana"/>
              </w:rPr>
            </w:pPr>
            <w:r w:rsidRPr="00280ADD">
              <w:rPr>
                <w:rFonts w:ascii="Verdana" w:hAnsi="Verdana"/>
              </w:rPr>
              <w:t>Essential</w:t>
            </w:r>
          </w:p>
        </w:tc>
      </w:tr>
      <w:tr w:rsidR="004F7263" w14:paraId="3E27F964" w14:textId="77777777" w:rsidTr="004F7263">
        <w:trPr>
          <w:trHeight w:val="631"/>
        </w:trPr>
        <w:tc>
          <w:tcPr>
            <w:tcW w:w="8930" w:type="dxa"/>
            <w:tcBorders>
              <w:top w:val="single" w:sz="4" w:space="0" w:color="auto"/>
              <w:left w:val="single" w:sz="4" w:space="0" w:color="auto"/>
              <w:bottom w:val="single" w:sz="4" w:space="0" w:color="auto"/>
              <w:right w:val="single" w:sz="4" w:space="0" w:color="auto"/>
            </w:tcBorders>
          </w:tcPr>
          <w:p w14:paraId="1CFC0648" w14:textId="2C98ED28" w:rsidR="004F7263" w:rsidRPr="004F7263" w:rsidRDefault="004F7263" w:rsidP="004F7263">
            <w:pPr>
              <w:contextualSpacing/>
              <w:rPr>
                <w:rFonts w:ascii="Verdana" w:hAnsi="Verdana"/>
              </w:rPr>
            </w:pPr>
            <w:r w:rsidRPr="004F7263">
              <w:rPr>
                <w:rFonts w:ascii="Verdana" w:hAnsi="Verdana"/>
              </w:rPr>
              <w:t>Committed to and champions diversity, inclusion, equality and community cohesion with active support for the Councils diversity and equality policy</w:t>
            </w:r>
          </w:p>
        </w:tc>
        <w:tc>
          <w:tcPr>
            <w:tcW w:w="1701" w:type="dxa"/>
            <w:tcBorders>
              <w:top w:val="single" w:sz="4" w:space="0" w:color="auto"/>
              <w:left w:val="single" w:sz="4" w:space="0" w:color="auto"/>
              <w:bottom w:val="single" w:sz="4" w:space="0" w:color="auto"/>
              <w:right w:val="single" w:sz="4" w:space="0" w:color="auto"/>
            </w:tcBorders>
          </w:tcPr>
          <w:p w14:paraId="0B89BD18" w14:textId="20C069DD" w:rsidR="004F7263" w:rsidRPr="004F7263" w:rsidRDefault="004F7263">
            <w:pPr>
              <w:rPr>
                <w:rFonts w:ascii="Verdana" w:hAnsi="Verdana"/>
              </w:rPr>
            </w:pPr>
            <w:r w:rsidRPr="00280ADD">
              <w:rPr>
                <w:rFonts w:ascii="Verdana" w:hAnsi="Verdana"/>
              </w:rPr>
              <w:t>Essential</w:t>
            </w:r>
          </w:p>
        </w:tc>
      </w:tr>
      <w:tr w:rsidR="004F7263" w14:paraId="3C95F63E"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0D1F23DE" w14:textId="77777777" w:rsidR="004F7263" w:rsidRPr="004F7263" w:rsidRDefault="004F7263" w:rsidP="004F7263">
            <w:pPr>
              <w:contextualSpacing/>
              <w:rPr>
                <w:rFonts w:ascii="Verdana" w:hAnsi="Verdana"/>
              </w:rPr>
            </w:pPr>
            <w:r w:rsidRPr="004F7263">
              <w:rPr>
                <w:rFonts w:ascii="Verdana" w:hAnsi="Verdana"/>
              </w:rPr>
              <w:t xml:space="preserve">Committed to and champions safeguarding across all areas. </w:t>
            </w:r>
          </w:p>
          <w:p w14:paraId="70C54F20" w14:textId="77777777" w:rsidR="004F7263" w:rsidRPr="004F7263" w:rsidRDefault="004F7263" w:rsidP="004F7263">
            <w:pPr>
              <w:pStyle w:val="ListParagraph"/>
              <w:contextualSpacing/>
              <w:rPr>
                <w:rFonts w:ascii="Verdana" w:hAnsi="Verdana"/>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14:paraId="5C7982A6" w14:textId="10AA1543" w:rsidR="004F7263" w:rsidRPr="004F7263" w:rsidRDefault="004F7263">
            <w:pPr>
              <w:rPr>
                <w:rFonts w:ascii="Verdana" w:hAnsi="Verdana"/>
              </w:rPr>
            </w:pPr>
            <w:r w:rsidRPr="00280ADD">
              <w:rPr>
                <w:rFonts w:ascii="Verdana" w:hAnsi="Verdana"/>
              </w:rPr>
              <w:t>Essential</w:t>
            </w:r>
          </w:p>
        </w:tc>
      </w:tr>
    </w:tbl>
    <w:p w14:paraId="3A793579" w14:textId="77777777" w:rsidR="00CD39FF" w:rsidRDefault="00CD39FF">
      <w:pPr>
        <w:rPr>
          <w:rFonts w:ascii="Verdana" w:hAnsi="Verdana"/>
        </w:rPr>
      </w:pPr>
    </w:p>
    <w:p w14:paraId="3A793580" w14:textId="6038A238" w:rsidR="00054EC5" w:rsidRPr="00CD39FF" w:rsidRDefault="00054EC5">
      <w:pPr>
        <w:contextualSpacing/>
        <w:rPr>
          <w:rFonts w:ascii="Verdana" w:hAnsi="Verdana"/>
        </w:rPr>
      </w:pPr>
    </w:p>
    <w:sectPr w:rsidR="00054EC5" w:rsidRPr="00CD39FF" w:rsidSect="00967A3F">
      <w:footerReference w:type="even" r:id="rId16"/>
      <w:footerReference w:type="default" r:id="rId17"/>
      <w:pgSz w:w="11906" w:h="16838"/>
      <w:pgMar w:top="425" w:right="567" w:bottom="568" w:left="425" w:header="720" w:footer="31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793587" w14:textId="77777777" w:rsidR="001E12E4" w:rsidRDefault="001E12E4" w:rsidP="006C0665">
      <w:r>
        <w:separator/>
      </w:r>
    </w:p>
  </w:endnote>
  <w:endnote w:type="continuationSeparator" w:id="0">
    <w:p w14:paraId="3A793588" w14:textId="77777777" w:rsidR="001E12E4" w:rsidRDefault="001E12E4"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793589" w14:textId="77777777"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A79358A" w14:textId="77777777" w:rsidR="00B71ECB" w:rsidRDefault="00B71E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79358B" w14:textId="48A25A2D"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F7263">
      <w:rPr>
        <w:rStyle w:val="PageNumber"/>
        <w:noProof/>
      </w:rPr>
      <w:t>5</w:t>
    </w:r>
    <w:r>
      <w:rPr>
        <w:rStyle w:val="PageNumber"/>
      </w:rPr>
      <w:fldChar w:fldCharType="end"/>
    </w:r>
  </w:p>
  <w:p w14:paraId="3A79358C" w14:textId="77777777" w:rsidR="00B71ECB" w:rsidRDefault="00B71E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793585" w14:textId="77777777" w:rsidR="001E12E4" w:rsidRDefault="001E12E4" w:rsidP="006C0665">
      <w:r>
        <w:separator/>
      </w:r>
    </w:p>
  </w:footnote>
  <w:footnote w:type="continuationSeparator" w:id="0">
    <w:p w14:paraId="3A793586" w14:textId="77777777" w:rsidR="001E12E4" w:rsidRDefault="001E12E4" w:rsidP="006C06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4" w15:restartNumberingAfterBreak="0">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21562439"/>
    <w:multiLevelType w:val="hybridMultilevel"/>
    <w:tmpl w:val="FDB2478A"/>
    <w:lvl w:ilvl="0" w:tplc="D2E2C2C8">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B5D2DE9"/>
    <w:multiLevelType w:val="singleLevel"/>
    <w:tmpl w:val="0809000F"/>
    <w:lvl w:ilvl="0">
      <w:start w:val="1"/>
      <w:numFmt w:val="decimal"/>
      <w:lvlText w:val="%1."/>
      <w:lvlJc w:val="left"/>
      <w:pPr>
        <w:tabs>
          <w:tab w:val="num" w:pos="360"/>
        </w:tabs>
        <w:ind w:left="360" w:hanging="360"/>
      </w:pPr>
    </w:lvl>
  </w:abstractNum>
  <w:abstractNum w:abstractNumId="14" w15:restartNumberingAfterBreak="0">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1" w15:restartNumberingAfterBreak="0">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5BD53E28"/>
    <w:multiLevelType w:val="singleLevel"/>
    <w:tmpl w:val="BF2EE346"/>
    <w:lvl w:ilvl="0">
      <w:start w:val="15"/>
      <w:numFmt w:val="decimal"/>
      <w:lvlText w:val="%1)"/>
      <w:lvlJc w:val="left"/>
      <w:pPr>
        <w:tabs>
          <w:tab w:val="num" w:pos="360"/>
        </w:tabs>
        <w:ind w:left="360" w:hanging="360"/>
      </w:pPr>
    </w:lvl>
  </w:abstractNum>
  <w:abstractNum w:abstractNumId="23" w15:restartNumberingAfterBreak="0">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6C3C0423"/>
    <w:multiLevelType w:val="singleLevel"/>
    <w:tmpl w:val="0809000F"/>
    <w:lvl w:ilvl="0">
      <w:start w:val="1"/>
      <w:numFmt w:val="decimal"/>
      <w:lvlText w:val="%1."/>
      <w:lvlJc w:val="left"/>
      <w:pPr>
        <w:tabs>
          <w:tab w:val="num" w:pos="360"/>
        </w:tabs>
        <w:ind w:left="360" w:hanging="360"/>
      </w:pPr>
    </w:lvl>
  </w:abstractNum>
  <w:abstractNum w:abstractNumId="25" w15:restartNumberingAfterBreak="0">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13"/>
  </w:num>
  <w:num w:numId="3">
    <w:abstractNumId w:val="24"/>
  </w:num>
  <w:num w:numId="4">
    <w:abstractNumId w:val="3"/>
  </w:num>
  <w:num w:numId="5">
    <w:abstractNumId w:val="20"/>
  </w:num>
  <w:num w:numId="6">
    <w:abstractNumId w:val="23"/>
  </w:num>
  <w:num w:numId="7">
    <w:abstractNumId w:val="26"/>
  </w:num>
  <w:num w:numId="8">
    <w:abstractNumId w:val="10"/>
  </w:num>
  <w:num w:numId="9">
    <w:abstractNumId w:val="17"/>
  </w:num>
  <w:num w:numId="10">
    <w:abstractNumId w:val="7"/>
  </w:num>
  <w:num w:numId="11">
    <w:abstractNumId w:val="14"/>
  </w:num>
  <w:num w:numId="12">
    <w:abstractNumId w:val="19"/>
  </w:num>
  <w:num w:numId="13">
    <w:abstractNumId w:val="21"/>
  </w:num>
  <w:num w:numId="14">
    <w:abstractNumId w:val="25"/>
  </w:num>
  <w:num w:numId="15">
    <w:abstractNumId w:val="18"/>
  </w:num>
  <w:num w:numId="16">
    <w:abstractNumId w:val="22"/>
  </w:num>
  <w:num w:numId="17">
    <w:abstractNumId w:val="11"/>
  </w:num>
  <w:num w:numId="18">
    <w:abstractNumId w:val="4"/>
  </w:num>
  <w:num w:numId="19">
    <w:abstractNumId w:val="0"/>
  </w:num>
  <w:num w:numId="20">
    <w:abstractNumId w:val="15"/>
  </w:num>
  <w:num w:numId="21">
    <w:abstractNumId w:val="9"/>
  </w:num>
  <w:num w:numId="22">
    <w:abstractNumId w:val="8"/>
  </w:num>
  <w:num w:numId="23">
    <w:abstractNumId w:val="5"/>
  </w:num>
  <w:num w:numId="24">
    <w:abstractNumId w:val="12"/>
  </w:num>
  <w:num w:numId="25">
    <w:abstractNumId w:val="16"/>
  </w:num>
  <w:num w:numId="26">
    <w:abstractNumId w:val="1"/>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0665"/>
    <w:rsid w:val="00007A59"/>
    <w:rsid w:val="00047722"/>
    <w:rsid w:val="00054EC5"/>
    <w:rsid w:val="000715FB"/>
    <w:rsid w:val="0009203B"/>
    <w:rsid w:val="000B7519"/>
    <w:rsid w:val="000C4DEC"/>
    <w:rsid w:val="00101194"/>
    <w:rsid w:val="001032F3"/>
    <w:rsid w:val="001220B7"/>
    <w:rsid w:val="001B77E8"/>
    <w:rsid w:val="001C2FFD"/>
    <w:rsid w:val="001E12E4"/>
    <w:rsid w:val="001F39D8"/>
    <w:rsid w:val="002214C4"/>
    <w:rsid w:val="0023438E"/>
    <w:rsid w:val="00280ADD"/>
    <w:rsid w:val="0029777F"/>
    <w:rsid w:val="0037684C"/>
    <w:rsid w:val="004B4D22"/>
    <w:rsid w:val="004C25F9"/>
    <w:rsid w:val="004D3C14"/>
    <w:rsid w:val="004F165F"/>
    <w:rsid w:val="004F7263"/>
    <w:rsid w:val="00517A4D"/>
    <w:rsid w:val="005B378E"/>
    <w:rsid w:val="005F23C3"/>
    <w:rsid w:val="00600F34"/>
    <w:rsid w:val="00603011"/>
    <w:rsid w:val="00616B03"/>
    <w:rsid w:val="0064516D"/>
    <w:rsid w:val="00677456"/>
    <w:rsid w:val="006A7BF1"/>
    <w:rsid w:val="006C0665"/>
    <w:rsid w:val="007106B7"/>
    <w:rsid w:val="007A3BA1"/>
    <w:rsid w:val="007D2318"/>
    <w:rsid w:val="008022E7"/>
    <w:rsid w:val="00803672"/>
    <w:rsid w:val="00843C49"/>
    <w:rsid w:val="00897540"/>
    <w:rsid w:val="008B4255"/>
    <w:rsid w:val="008C326F"/>
    <w:rsid w:val="008C5940"/>
    <w:rsid w:val="009517D5"/>
    <w:rsid w:val="00967A3F"/>
    <w:rsid w:val="00997A1D"/>
    <w:rsid w:val="009D23A8"/>
    <w:rsid w:val="009F5150"/>
    <w:rsid w:val="00A1112C"/>
    <w:rsid w:val="00A279B3"/>
    <w:rsid w:val="00A6067A"/>
    <w:rsid w:val="00A6617B"/>
    <w:rsid w:val="00AD0277"/>
    <w:rsid w:val="00AE2DF2"/>
    <w:rsid w:val="00B17195"/>
    <w:rsid w:val="00B23494"/>
    <w:rsid w:val="00B71ECB"/>
    <w:rsid w:val="00B95051"/>
    <w:rsid w:val="00BD55AE"/>
    <w:rsid w:val="00BE0FAF"/>
    <w:rsid w:val="00CA3A0A"/>
    <w:rsid w:val="00CC1EFD"/>
    <w:rsid w:val="00CD39FF"/>
    <w:rsid w:val="00D11189"/>
    <w:rsid w:val="00D26901"/>
    <w:rsid w:val="00D3643F"/>
    <w:rsid w:val="00D84CB8"/>
    <w:rsid w:val="00DC6EA1"/>
    <w:rsid w:val="00DD763B"/>
    <w:rsid w:val="00E222B7"/>
    <w:rsid w:val="00E341B6"/>
    <w:rsid w:val="00E770B6"/>
    <w:rsid w:val="00EA1E7E"/>
    <w:rsid w:val="00F179BB"/>
    <w:rsid w:val="00F54C84"/>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7934E8"/>
  <w15:docId w15:val="{0A910B6C-F025-4F5F-AE80-C1ED7C276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lay.buto.tv/3My87"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eater.jobs/locations/stock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3.xml><?xml version="1.0" encoding="utf-8"?>
<ds:datastoreItem xmlns:ds="http://schemas.openxmlformats.org/officeDocument/2006/customXml" ds:itemID="{20B1DA3E-F6C0-496D-93C1-30954C1C11E3}">
  <ds:schemaRefs>
    <ds:schemaRef ds:uri="http://schemas.openxmlformats.org/package/2006/metadata/core-properties"/>
    <ds:schemaRef ds:uri="http://schemas.microsoft.com/sharepoint/v3"/>
    <ds:schemaRef ds:uri="http://purl.org/dc/terms/"/>
    <ds:schemaRef ds:uri="http://schemas.microsoft.com/office/2006/documentManagement/types"/>
    <ds:schemaRef ds:uri="2bec31dd-83de-47cc-91ea-3387b9342107"/>
    <ds:schemaRef ds:uri="http://schemas.microsoft.com/office/infopath/2007/PartnerControls"/>
    <ds:schemaRef ds:uri="824df3c9-7e79-4ebf-8a30-a95fca9ea3f9"/>
    <ds:schemaRef ds:uri="http://purl.org/dc/elements/1.1/"/>
    <ds:schemaRef ds:uri="http://schemas.microsoft.com/office/2006/metadata/properties"/>
    <ds:schemaRef ds:uri="16a7b945-7a8f-4c40-b710-4a83c9748d1f"/>
    <ds:schemaRef ds:uri="http://www.w3.org/XML/1998/namespace"/>
    <ds:schemaRef ds:uri="http://purl.org/dc/dcmitype/"/>
  </ds:schemaRefs>
</ds:datastoreItem>
</file>

<file path=customXml/itemProps4.xml><?xml version="1.0" encoding="utf-8"?>
<ds:datastoreItem xmlns:ds="http://schemas.openxmlformats.org/officeDocument/2006/customXml" ds:itemID="{006C2D6B-B26C-4A64-8121-FF77A0A3B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Pages>
  <Words>1426</Words>
  <Characters>8813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10219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Annalie Burns</cp:lastModifiedBy>
  <cp:revision>3</cp:revision>
  <cp:lastPrinted>2007-12-27T09:19:00Z</cp:lastPrinted>
  <dcterms:created xsi:type="dcterms:W3CDTF">2019-01-30T12:42:00Z</dcterms:created>
  <dcterms:modified xsi:type="dcterms:W3CDTF">2019-01-30T13:11:00Z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