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FE" w:rsidRPr="00B95E71" w:rsidRDefault="004102DC">
      <w:pPr>
        <w:pStyle w:val="Title"/>
        <w:rPr>
          <w:rFonts w:ascii="Arial" w:hAnsi="Arial" w:cs="Arial"/>
          <w:sz w:val="20"/>
        </w:rPr>
      </w:pPr>
      <w:bookmarkStart w:id="0" w:name="_GoBack"/>
      <w:bookmarkEnd w:id="0"/>
      <w:r w:rsidRPr="00B95E71">
        <w:rPr>
          <w:rFonts w:ascii="Arial" w:hAnsi="Arial" w:cs="Arial"/>
          <w:sz w:val="20"/>
        </w:rPr>
        <w:t xml:space="preserve"> </w:t>
      </w:r>
      <w:r w:rsidR="001619FE" w:rsidRPr="00B95E71">
        <w:rPr>
          <w:rFonts w:ascii="Arial" w:hAnsi="Arial" w:cs="Arial"/>
          <w:sz w:val="20"/>
        </w:rPr>
        <w:t>BURY COUNCIL</w:t>
      </w:r>
    </w:p>
    <w:p w:rsidR="001619FE" w:rsidRPr="00B95E71" w:rsidRDefault="001619FE">
      <w:pPr>
        <w:pStyle w:val="Heading1"/>
        <w:spacing w:after="0"/>
        <w:rPr>
          <w:rFonts w:ascii="Arial" w:hAnsi="Arial" w:cs="Arial"/>
          <w:sz w:val="20"/>
        </w:rPr>
      </w:pPr>
      <w:r w:rsidRPr="00B95E71">
        <w:rPr>
          <w:rFonts w:ascii="Arial" w:hAnsi="Arial" w:cs="Arial"/>
          <w:sz w:val="20"/>
        </w:rPr>
        <w:t>JOB DESCRIPTION</w:t>
      </w:r>
    </w:p>
    <w:tbl>
      <w:tblPr>
        <w:tblW w:w="0" w:type="auto"/>
        <w:tblLayout w:type="fixed"/>
        <w:tblLook w:val="0000" w:firstRow="0" w:lastRow="0" w:firstColumn="0" w:lastColumn="0" w:noHBand="0" w:noVBand="0"/>
      </w:tblPr>
      <w:tblGrid>
        <w:gridCol w:w="4819"/>
        <w:gridCol w:w="4819"/>
      </w:tblGrid>
      <w:tr w:rsidR="00175DB8" w:rsidRPr="00B95E71">
        <w:trPr>
          <w:cantSplit/>
        </w:trPr>
        <w:tc>
          <w:tcPr>
            <w:tcW w:w="9638" w:type="dxa"/>
            <w:gridSpan w:val="2"/>
            <w:tcBorders>
              <w:top w:val="double" w:sz="6" w:space="0" w:color="auto"/>
              <w:left w:val="double" w:sz="6" w:space="0" w:color="auto"/>
              <w:bottom w:val="single" w:sz="6" w:space="0" w:color="auto"/>
              <w:right w:val="double" w:sz="6" w:space="0" w:color="auto"/>
            </w:tcBorders>
          </w:tcPr>
          <w:p w:rsidR="001619FE" w:rsidRPr="00B95E71" w:rsidRDefault="001619FE">
            <w:pPr>
              <w:tabs>
                <w:tab w:val="left" w:pos="1620"/>
              </w:tabs>
              <w:spacing w:before="120" w:after="120"/>
              <w:ind w:left="1620" w:hanging="1620"/>
              <w:jc w:val="both"/>
              <w:rPr>
                <w:rFonts w:ascii="Arial" w:hAnsi="Arial" w:cs="Arial"/>
                <w:u w:val="none"/>
              </w:rPr>
            </w:pPr>
            <w:r w:rsidRPr="00B95E71">
              <w:rPr>
                <w:rFonts w:ascii="Arial" w:hAnsi="Arial" w:cs="Arial"/>
                <w:u w:val="none"/>
              </w:rPr>
              <w:t>Post Title:</w:t>
            </w:r>
            <w:r w:rsidRPr="00B95E71">
              <w:rPr>
                <w:rFonts w:ascii="Arial" w:hAnsi="Arial" w:cs="Arial"/>
                <w:u w:val="none"/>
              </w:rPr>
              <w:tab/>
            </w:r>
            <w:r w:rsidR="008D693C" w:rsidRPr="00E6787A">
              <w:rPr>
                <w:rFonts w:ascii="Arial" w:hAnsi="Arial" w:cs="Arial"/>
                <w:b w:val="0"/>
                <w:u w:val="none"/>
              </w:rPr>
              <w:t xml:space="preserve">HR </w:t>
            </w:r>
            <w:r w:rsidR="00D56A44">
              <w:rPr>
                <w:rFonts w:ascii="Arial" w:hAnsi="Arial" w:cs="Arial"/>
                <w:b w:val="0"/>
                <w:u w:val="none"/>
              </w:rPr>
              <w:t>Consultant</w:t>
            </w:r>
          </w:p>
        </w:tc>
      </w:tr>
      <w:tr w:rsidR="001619FE" w:rsidRPr="00B95E71">
        <w:trPr>
          <w:cantSplit/>
          <w:trHeight w:val="405"/>
        </w:trPr>
        <w:tc>
          <w:tcPr>
            <w:tcW w:w="4819" w:type="dxa"/>
            <w:tcBorders>
              <w:top w:val="double" w:sz="6" w:space="0" w:color="auto"/>
              <w:left w:val="double" w:sz="6" w:space="0" w:color="auto"/>
            </w:tcBorders>
          </w:tcPr>
          <w:p w:rsidR="001619FE" w:rsidRPr="00B95E71" w:rsidRDefault="001619FE" w:rsidP="00082D30">
            <w:pPr>
              <w:tabs>
                <w:tab w:val="left" w:pos="1620"/>
              </w:tabs>
              <w:spacing w:before="120"/>
              <w:ind w:left="1620" w:hanging="1620"/>
              <w:rPr>
                <w:rFonts w:ascii="Arial" w:hAnsi="Arial" w:cs="Arial"/>
                <w:u w:val="none"/>
              </w:rPr>
            </w:pPr>
            <w:r w:rsidRPr="00B95E71">
              <w:rPr>
                <w:rFonts w:ascii="Arial" w:hAnsi="Arial" w:cs="Arial"/>
                <w:u w:val="none"/>
              </w:rPr>
              <w:t>Department:</w:t>
            </w:r>
            <w:r w:rsidRPr="00B95E71">
              <w:rPr>
                <w:rFonts w:ascii="Arial" w:hAnsi="Arial" w:cs="Arial"/>
                <w:u w:val="none"/>
              </w:rPr>
              <w:tab/>
            </w:r>
            <w:r w:rsidR="00082D30">
              <w:rPr>
                <w:rFonts w:ascii="Arial" w:hAnsi="Arial" w:cs="Arial"/>
                <w:b w:val="0"/>
                <w:u w:val="none"/>
              </w:rPr>
              <w:t>Children, Young People &amp; Culture</w:t>
            </w:r>
          </w:p>
        </w:tc>
        <w:tc>
          <w:tcPr>
            <w:tcW w:w="4819" w:type="dxa"/>
            <w:tcBorders>
              <w:top w:val="double" w:sz="6" w:space="0" w:color="auto"/>
              <w:left w:val="single" w:sz="6" w:space="0" w:color="auto"/>
              <w:bottom w:val="double" w:sz="6" w:space="0" w:color="auto"/>
              <w:right w:val="double" w:sz="6" w:space="0" w:color="auto"/>
            </w:tcBorders>
          </w:tcPr>
          <w:p w:rsidR="001619FE" w:rsidRPr="00B95E71" w:rsidRDefault="001619FE">
            <w:pPr>
              <w:tabs>
                <w:tab w:val="left" w:pos="2381"/>
              </w:tabs>
              <w:spacing w:before="120"/>
              <w:ind w:left="2381" w:hanging="2381"/>
              <w:jc w:val="both"/>
              <w:rPr>
                <w:rFonts w:ascii="Arial" w:hAnsi="Arial" w:cs="Arial"/>
                <w:u w:val="none"/>
              </w:rPr>
            </w:pPr>
            <w:r w:rsidRPr="00B95E71">
              <w:rPr>
                <w:rFonts w:ascii="Arial" w:hAnsi="Arial" w:cs="Arial"/>
                <w:u w:val="none"/>
              </w:rPr>
              <w:t>Establishment/Post No:</w:t>
            </w:r>
            <w:r w:rsidRPr="00B95E71">
              <w:rPr>
                <w:rFonts w:ascii="Arial" w:hAnsi="Arial" w:cs="Arial"/>
                <w:u w:val="none"/>
              </w:rPr>
              <w:tab/>
            </w:r>
          </w:p>
        </w:tc>
      </w:tr>
      <w:tr w:rsidR="001619FE" w:rsidRPr="00B95E71">
        <w:trPr>
          <w:cantSplit/>
          <w:trHeight w:val="539"/>
        </w:trPr>
        <w:tc>
          <w:tcPr>
            <w:tcW w:w="4819" w:type="dxa"/>
            <w:tcBorders>
              <w:top w:val="double" w:sz="6" w:space="0" w:color="auto"/>
              <w:left w:val="double" w:sz="6" w:space="0" w:color="auto"/>
            </w:tcBorders>
          </w:tcPr>
          <w:p w:rsidR="001619FE" w:rsidRPr="00B95E71" w:rsidRDefault="001619FE">
            <w:pPr>
              <w:tabs>
                <w:tab w:val="left" w:pos="1620"/>
              </w:tabs>
              <w:spacing w:before="120"/>
              <w:ind w:left="1620" w:hanging="1620"/>
              <w:rPr>
                <w:rFonts w:ascii="Arial" w:hAnsi="Arial" w:cs="Arial"/>
                <w:u w:val="none"/>
              </w:rPr>
            </w:pPr>
            <w:r w:rsidRPr="00B95E71">
              <w:rPr>
                <w:rFonts w:ascii="Arial" w:hAnsi="Arial" w:cs="Arial"/>
                <w:u w:val="none"/>
              </w:rPr>
              <w:t>Division/Section</w:t>
            </w:r>
            <w:r w:rsidR="00082D30">
              <w:rPr>
                <w:rFonts w:ascii="Arial" w:hAnsi="Arial" w:cs="Arial"/>
                <w:u w:val="none"/>
              </w:rPr>
              <w:t xml:space="preserve">:  </w:t>
            </w:r>
            <w:r w:rsidR="00B47910" w:rsidRPr="00E6787A">
              <w:rPr>
                <w:rFonts w:ascii="Arial" w:hAnsi="Arial" w:cs="Arial"/>
                <w:b w:val="0"/>
                <w:u w:val="none"/>
              </w:rPr>
              <w:t>Human Resources</w:t>
            </w:r>
          </w:p>
        </w:tc>
        <w:tc>
          <w:tcPr>
            <w:tcW w:w="4819" w:type="dxa"/>
            <w:tcBorders>
              <w:top w:val="double" w:sz="6" w:space="0" w:color="auto"/>
              <w:left w:val="single" w:sz="6" w:space="0" w:color="auto"/>
              <w:bottom w:val="double" w:sz="6" w:space="0" w:color="auto"/>
              <w:right w:val="double" w:sz="6" w:space="0" w:color="auto"/>
            </w:tcBorders>
          </w:tcPr>
          <w:p w:rsidR="001619FE" w:rsidRPr="00B95E71" w:rsidRDefault="001619FE" w:rsidP="00095BF4">
            <w:pPr>
              <w:tabs>
                <w:tab w:val="left" w:pos="1391"/>
              </w:tabs>
              <w:spacing w:before="120"/>
              <w:ind w:left="1391" w:hanging="1391"/>
              <w:rPr>
                <w:rFonts w:ascii="Arial" w:hAnsi="Arial" w:cs="Arial"/>
                <w:u w:val="none"/>
              </w:rPr>
            </w:pPr>
            <w:r w:rsidRPr="00B95E71">
              <w:rPr>
                <w:rFonts w:ascii="Arial" w:hAnsi="Arial" w:cs="Arial"/>
                <w:u w:val="none"/>
              </w:rPr>
              <w:t>Post Grade:</w:t>
            </w:r>
            <w:r w:rsidRPr="00B95E71">
              <w:rPr>
                <w:rFonts w:ascii="Arial" w:hAnsi="Arial" w:cs="Arial"/>
                <w:u w:val="none"/>
              </w:rPr>
              <w:tab/>
            </w:r>
            <w:r w:rsidR="00095BF4">
              <w:rPr>
                <w:rFonts w:ascii="Arial" w:hAnsi="Arial" w:cs="Arial"/>
                <w:u w:val="none"/>
              </w:rPr>
              <w:t>subject to moderation</w:t>
            </w:r>
          </w:p>
        </w:tc>
      </w:tr>
      <w:tr w:rsidR="001619FE" w:rsidRPr="00B95E71">
        <w:trPr>
          <w:cantSplit/>
          <w:trHeight w:val="377"/>
        </w:trPr>
        <w:tc>
          <w:tcPr>
            <w:tcW w:w="4819" w:type="dxa"/>
            <w:tcBorders>
              <w:top w:val="double" w:sz="6" w:space="0" w:color="auto"/>
              <w:left w:val="double" w:sz="6" w:space="0" w:color="auto"/>
              <w:bottom w:val="double" w:sz="6" w:space="0" w:color="auto"/>
            </w:tcBorders>
          </w:tcPr>
          <w:p w:rsidR="001619FE" w:rsidRPr="00B95E71" w:rsidRDefault="001619FE" w:rsidP="005F7159">
            <w:pPr>
              <w:tabs>
                <w:tab w:val="left" w:pos="1620"/>
              </w:tabs>
              <w:spacing w:before="120"/>
              <w:ind w:left="1620" w:hanging="1620"/>
              <w:rPr>
                <w:rFonts w:ascii="Arial" w:hAnsi="Arial" w:cs="Arial"/>
                <w:u w:val="none"/>
              </w:rPr>
            </w:pPr>
            <w:r w:rsidRPr="00B95E71">
              <w:rPr>
                <w:rFonts w:ascii="Arial" w:hAnsi="Arial" w:cs="Arial"/>
                <w:u w:val="none"/>
              </w:rPr>
              <w:t>Location:</w:t>
            </w:r>
            <w:r w:rsidRPr="00B95E71">
              <w:rPr>
                <w:rFonts w:ascii="Arial" w:hAnsi="Arial" w:cs="Arial"/>
                <w:u w:val="none"/>
              </w:rPr>
              <w:tab/>
            </w:r>
            <w:r w:rsidR="005F7159">
              <w:rPr>
                <w:rFonts w:ascii="Arial" w:hAnsi="Arial" w:cs="Arial"/>
                <w:b w:val="0"/>
                <w:u w:val="none"/>
              </w:rPr>
              <w:t>3 Knowsley Place</w:t>
            </w:r>
          </w:p>
        </w:tc>
        <w:tc>
          <w:tcPr>
            <w:tcW w:w="4819" w:type="dxa"/>
            <w:tcBorders>
              <w:top w:val="double" w:sz="6" w:space="0" w:color="auto"/>
              <w:left w:val="single" w:sz="6" w:space="0" w:color="auto"/>
              <w:bottom w:val="double" w:sz="6" w:space="0" w:color="auto"/>
              <w:right w:val="double" w:sz="6" w:space="0" w:color="auto"/>
            </w:tcBorders>
          </w:tcPr>
          <w:p w:rsidR="001619FE" w:rsidRPr="00B95E71" w:rsidRDefault="001619FE">
            <w:pPr>
              <w:tabs>
                <w:tab w:val="left" w:pos="1391"/>
              </w:tabs>
              <w:spacing w:before="120"/>
              <w:ind w:left="1391" w:hanging="1391"/>
              <w:jc w:val="both"/>
              <w:rPr>
                <w:rFonts w:ascii="Arial" w:hAnsi="Arial" w:cs="Arial"/>
                <w:u w:val="none"/>
              </w:rPr>
            </w:pPr>
            <w:r w:rsidRPr="00B95E71">
              <w:rPr>
                <w:rFonts w:ascii="Arial" w:hAnsi="Arial" w:cs="Arial"/>
                <w:u w:val="none"/>
              </w:rPr>
              <w:t>Post Hours:</w:t>
            </w:r>
            <w:r w:rsidRPr="00B95E71">
              <w:rPr>
                <w:rFonts w:ascii="Arial" w:hAnsi="Arial" w:cs="Arial"/>
                <w:u w:val="none"/>
              </w:rPr>
              <w:tab/>
            </w:r>
            <w:r w:rsidRPr="00E6787A">
              <w:rPr>
                <w:rFonts w:ascii="Arial" w:hAnsi="Arial" w:cs="Arial"/>
                <w:b w:val="0"/>
                <w:u w:val="none"/>
              </w:rPr>
              <w:t>37 hours Flexi time scheme in operation</w:t>
            </w:r>
          </w:p>
        </w:tc>
      </w:tr>
      <w:tr w:rsidR="00175DB8" w:rsidRPr="00B95E71">
        <w:trPr>
          <w:cantSplit/>
          <w:trHeight w:val="809"/>
        </w:trPr>
        <w:tc>
          <w:tcPr>
            <w:tcW w:w="9638" w:type="dxa"/>
            <w:gridSpan w:val="2"/>
            <w:tcBorders>
              <w:top w:val="double" w:sz="6" w:space="0" w:color="auto"/>
              <w:left w:val="double" w:sz="6" w:space="0" w:color="auto"/>
              <w:right w:val="double" w:sz="6" w:space="0" w:color="auto"/>
            </w:tcBorders>
          </w:tcPr>
          <w:p w:rsidR="001619FE" w:rsidRPr="00B95E71" w:rsidRDefault="001619FE">
            <w:pPr>
              <w:spacing w:before="120"/>
              <w:jc w:val="both"/>
              <w:rPr>
                <w:rFonts w:ascii="Arial" w:hAnsi="Arial" w:cs="Arial"/>
                <w:u w:val="none"/>
              </w:rPr>
            </w:pPr>
            <w:r w:rsidRPr="00B95E71">
              <w:rPr>
                <w:rFonts w:ascii="Arial" w:hAnsi="Arial" w:cs="Arial"/>
                <w:u w:val="none"/>
              </w:rPr>
              <w:t>Special Conditions of Service:</w:t>
            </w:r>
          </w:p>
          <w:p w:rsidR="001619FE" w:rsidRPr="00E6787A" w:rsidRDefault="008D693C">
            <w:pPr>
              <w:spacing w:before="120"/>
              <w:jc w:val="both"/>
              <w:rPr>
                <w:rFonts w:ascii="Arial" w:hAnsi="Arial" w:cs="Arial"/>
                <w:b w:val="0"/>
                <w:u w:val="none"/>
              </w:rPr>
            </w:pPr>
            <w:r w:rsidRPr="00E6787A">
              <w:rPr>
                <w:rFonts w:ascii="Arial" w:hAnsi="Arial" w:cs="Arial"/>
                <w:b w:val="0"/>
                <w:u w:val="none"/>
              </w:rPr>
              <w:t>Some attendance at evening meetings will be required</w:t>
            </w:r>
          </w:p>
        </w:tc>
      </w:tr>
      <w:tr w:rsidR="00175DB8" w:rsidRPr="00B95E71" w:rsidTr="00651FA3">
        <w:trPr>
          <w:cantSplit/>
          <w:trHeight w:val="1281"/>
        </w:trPr>
        <w:tc>
          <w:tcPr>
            <w:tcW w:w="9638" w:type="dxa"/>
            <w:gridSpan w:val="2"/>
            <w:tcBorders>
              <w:top w:val="double" w:sz="6" w:space="0" w:color="auto"/>
              <w:left w:val="double" w:sz="6" w:space="0" w:color="auto"/>
              <w:right w:val="double" w:sz="6" w:space="0" w:color="auto"/>
            </w:tcBorders>
          </w:tcPr>
          <w:p w:rsidR="001619FE" w:rsidRPr="00B95E71" w:rsidRDefault="001619FE">
            <w:pPr>
              <w:spacing w:before="120"/>
              <w:jc w:val="both"/>
              <w:rPr>
                <w:rFonts w:ascii="Arial" w:hAnsi="Arial" w:cs="Arial"/>
                <w:u w:val="none"/>
              </w:rPr>
            </w:pPr>
            <w:r w:rsidRPr="00B95E71">
              <w:rPr>
                <w:rFonts w:ascii="Arial" w:hAnsi="Arial" w:cs="Arial"/>
                <w:u w:val="none"/>
              </w:rPr>
              <w:t>Purpose and Objectives of Post:</w:t>
            </w:r>
          </w:p>
          <w:p w:rsidR="006F43A3" w:rsidRPr="006F43A3" w:rsidRDefault="0050538F" w:rsidP="0050538F">
            <w:pPr>
              <w:pStyle w:val="ListParagraph"/>
              <w:numPr>
                <w:ilvl w:val="0"/>
                <w:numId w:val="7"/>
              </w:numPr>
              <w:jc w:val="both"/>
              <w:rPr>
                <w:rFonts w:ascii="Arial" w:hAnsi="Arial" w:cs="Arial"/>
                <w:u w:val="none"/>
              </w:rPr>
            </w:pPr>
            <w:r w:rsidRPr="0050538F">
              <w:rPr>
                <w:rFonts w:ascii="Arial" w:hAnsi="Arial" w:cs="Arial"/>
                <w:b w:val="0"/>
                <w:u w:val="none"/>
              </w:rPr>
              <w:t xml:space="preserve">To advise, interpret and implement Conditions of Service, Council policies and procedures for schools, services, centres and other Children’s Services establishments in accordance with Employment Law.  </w:t>
            </w:r>
          </w:p>
          <w:p w:rsidR="008D693C" w:rsidRPr="0050538F" w:rsidRDefault="0050538F" w:rsidP="0050538F">
            <w:pPr>
              <w:pStyle w:val="ListParagraph"/>
              <w:numPr>
                <w:ilvl w:val="0"/>
                <w:numId w:val="7"/>
              </w:numPr>
              <w:jc w:val="both"/>
              <w:rPr>
                <w:rFonts w:ascii="Arial" w:hAnsi="Arial" w:cs="Arial"/>
                <w:u w:val="none"/>
              </w:rPr>
            </w:pPr>
            <w:r w:rsidRPr="0050538F">
              <w:rPr>
                <w:rFonts w:ascii="Arial" w:hAnsi="Arial" w:cs="Arial"/>
                <w:b w:val="0"/>
                <w:u w:val="none"/>
              </w:rPr>
              <w:t>To provide a full range of HR services to these establishments ensuring appropriate advice and guidance is issued.</w:t>
            </w:r>
          </w:p>
        </w:tc>
      </w:tr>
      <w:tr w:rsidR="00175DB8" w:rsidRPr="00B95E71">
        <w:trPr>
          <w:cantSplit/>
        </w:trPr>
        <w:tc>
          <w:tcPr>
            <w:tcW w:w="9638" w:type="dxa"/>
            <w:gridSpan w:val="2"/>
            <w:tcBorders>
              <w:top w:val="double" w:sz="6" w:space="0" w:color="auto"/>
              <w:left w:val="double" w:sz="6" w:space="0" w:color="auto"/>
              <w:bottom w:val="double" w:sz="6" w:space="0" w:color="auto"/>
              <w:right w:val="double" w:sz="6" w:space="0" w:color="auto"/>
            </w:tcBorders>
          </w:tcPr>
          <w:p w:rsidR="001619FE" w:rsidRPr="00B95E71" w:rsidRDefault="001619FE" w:rsidP="00082D30">
            <w:pPr>
              <w:tabs>
                <w:tab w:val="left" w:pos="2880"/>
              </w:tabs>
              <w:spacing w:before="120" w:after="120"/>
              <w:ind w:left="2880" w:hanging="2880"/>
              <w:jc w:val="both"/>
              <w:rPr>
                <w:rFonts w:ascii="Arial" w:hAnsi="Arial" w:cs="Arial"/>
                <w:u w:val="none"/>
              </w:rPr>
            </w:pPr>
            <w:r w:rsidRPr="00B95E71">
              <w:rPr>
                <w:rFonts w:ascii="Arial" w:hAnsi="Arial" w:cs="Arial"/>
                <w:u w:val="none"/>
              </w:rPr>
              <w:t>Accountable to:</w:t>
            </w:r>
            <w:r w:rsidRPr="00B95E71">
              <w:rPr>
                <w:rFonts w:ascii="Arial" w:hAnsi="Arial" w:cs="Arial"/>
                <w:u w:val="none"/>
              </w:rPr>
              <w:tab/>
            </w:r>
            <w:r w:rsidR="00904BA1" w:rsidRPr="00B95E71">
              <w:rPr>
                <w:rFonts w:ascii="Arial" w:hAnsi="Arial" w:cs="Arial"/>
                <w:b w:val="0"/>
                <w:u w:val="none"/>
              </w:rPr>
              <w:t>Executive Director of Children</w:t>
            </w:r>
            <w:r w:rsidR="00082D30">
              <w:rPr>
                <w:rFonts w:ascii="Arial" w:hAnsi="Arial" w:cs="Arial"/>
                <w:b w:val="0"/>
                <w:u w:val="none"/>
              </w:rPr>
              <w:t>, Young People &amp; Culture</w:t>
            </w:r>
            <w:r w:rsidR="003156DA">
              <w:rPr>
                <w:rFonts w:ascii="Arial" w:hAnsi="Arial" w:cs="Arial"/>
                <w:b w:val="0"/>
                <w:u w:val="none"/>
              </w:rPr>
              <w:t>, Head of Human Resources</w:t>
            </w:r>
          </w:p>
        </w:tc>
      </w:tr>
      <w:tr w:rsidR="00175DB8" w:rsidRPr="00B95E71">
        <w:trPr>
          <w:cantSplit/>
        </w:trPr>
        <w:tc>
          <w:tcPr>
            <w:tcW w:w="9638" w:type="dxa"/>
            <w:gridSpan w:val="2"/>
            <w:tcBorders>
              <w:left w:val="double" w:sz="6" w:space="0" w:color="auto"/>
              <w:right w:val="double" w:sz="6" w:space="0" w:color="auto"/>
            </w:tcBorders>
          </w:tcPr>
          <w:p w:rsidR="00B55002" w:rsidRPr="00B55002" w:rsidRDefault="001619FE" w:rsidP="0050538F">
            <w:pPr>
              <w:tabs>
                <w:tab w:val="left" w:pos="2880"/>
              </w:tabs>
              <w:spacing w:before="120" w:after="120"/>
              <w:ind w:left="2880" w:hanging="2880"/>
              <w:jc w:val="both"/>
              <w:rPr>
                <w:rFonts w:ascii="Arial" w:hAnsi="Arial" w:cs="Arial"/>
                <w:b w:val="0"/>
                <w:u w:val="none"/>
              </w:rPr>
            </w:pPr>
            <w:r w:rsidRPr="00B95E71">
              <w:rPr>
                <w:rFonts w:ascii="Arial" w:hAnsi="Arial" w:cs="Arial"/>
                <w:u w:val="none"/>
              </w:rPr>
              <w:t>Immediately Responsible to:</w:t>
            </w:r>
            <w:r w:rsidRPr="00B95E71">
              <w:rPr>
                <w:rFonts w:ascii="Arial" w:hAnsi="Arial" w:cs="Arial"/>
                <w:u w:val="none"/>
              </w:rPr>
              <w:tab/>
            </w:r>
            <w:r w:rsidR="000A76FE" w:rsidRPr="000A76FE">
              <w:rPr>
                <w:rFonts w:ascii="Arial" w:hAnsi="Arial" w:cs="Arial"/>
                <w:b w:val="0"/>
                <w:u w:val="none"/>
              </w:rPr>
              <w:t>Senior</w:t>
            </w:r>
            <w:r w:rsidR="000A76FE">
              <w:rPr>
                <w:rFonts w:ascii="Arial" w:hAnsi="Arial" w:cs="Arial"/>
                <w:u w:val="none"/>
              </w:rPr>
              <w:t xml:space="preserve"> </w:t>
            </w:r>
            <w:r w:rsidR="00DA43AF">
              <w:rPr>
                <w:rFonts w:ascii="Arial" w:hAnsi="Arial" w:cs="Arial"/>
                <w:b w:val="0"/>
                <w:u w:val="none"/>
              </w:rPr>
              <w:t>HR Consultant</w:t>
            </w:r>
            <w:r w:rsidR="0050538F">
              <w:rPr>
                <w:rFonts w:ascii="Arial" w:hAnsi="Arial" w:cs="Arial"/>
                <w:b w:val="0"/>
                <w:u w:val="none"/>
              </w:rPr>
              <w:t xml:space="preserve"> / HR Team Leader</w:t>
            </w:r>
          </w:p>
        </w:tc>
      </w:tr>
      <w:tr w:rsidR="00904BA1" w:rsidRPr="00B95E71">
        <w:trPr>
          <w:cantSplit/>
        </w:trPr>
        <w:tc>
          <w:tcPr>
            <w:tcW w:w="9638" w:type="dxa"/>
            <w:gridSpan w:val="2"/>
            <w:tcBorders>
              <w:top w:val="double" w:sz="6" w:space="0" w:color="auto"/>
              <w:left w:val="double" w:sz="6" w:space="0" w:color="auto"/>
              <w:right w:val="double" w:sz="6" w:space="0" w:color="auto"/>
            </w:tcBorders>
          </w:tcPr>
          <w:p w:rsidR="001619FE" w:rsidRPr="00B95E71" w:rsidRDefault="001619FE">
            <w:pPr>
              <w:tabs>
                <w:tab w:val="left" w:pos="2880"/>
              </w:tabs>
              <w:spacing w:before="120" w:after="120"/>
              <w:ind w:left="2880" w:hanging="2880"/>
              <w:jc w:val="both"/>
              <w:rPr>
                <w:rFonts w:ascii="Arial" w:hAnsi="Arial" w:cs="Arial"/>
                <w:u w:val="none"/>
              </w:rPr>
            </w:pPr>
            <w:r w:rsidRPr="00B95E71">
              <w:rPr>
                <w:rFonts w:ascii="Arial" w:hAnsi="Arial" w:cs="Arial"/>
                <w:u w:val="none"/>
              </w:rPr>
              <w:t>Immediately Responsible for:</w:t>
            </w:r>
            <w:r w:rsidRPr="00B95E71">
              <w:rPr>
                <w:rFonts w:ascii="Arial" w:hAnsi="Arial" w:cs="Arial"/>
                <w:u w:val="none"/>
              </w:rPr>
              <w:tab/>
            </w:r>
            <w:r w:rsidR="001E5E4A" w:rsidRPr="001E5E4A">
              <w:rPr>
                <w:rFonts w:ascii="Arial" w:hAnsi="Arial" w:cs="Arial"/>
                <w:b w:val="0"/>
                <w:u w:val="none"/>
              </w:rPr>
              <w:t>None</w:t>
            </w:r>
          </w:p>
        </w:tc>
      </w:tr>
      <w:tr w:rsidR="00904BA1" w:rsidRPr="00B95E71">
        <w:trPr>
          <w:cantSplit/>
          <w:trHeight w:val="2344"/>
        </w:trPr>
        <w:tc>
          <w:tcPr>
            <w:tcW w:w="9638" w:type="dxa"/>
            <w:gridSpan w:val="2"/>
            <w:tcBorders>
              <w:top w:val="double" w:sz="6" w:space="0" w:color="auto"/>
              <w:left w:val="double" w:sz="6" w:space="0" w:color="auto"/>
              <w:bottom w:val="double" w:sz="6" w:space="0" w:color="auto"/>
              <w:right w:val="double" w:sz="6" w:space="0" w:color="auto"/>
            </w:tcBorders>
          </w:tcPr>
          <w:p w:rsidR="001619FE" w:rsidRPr="00B95E71" w:rsidRDefault="001619FE">
            <w:pPr>
              <w:spacing w:before="120"/>
              <w:jc w:val="both"/>
              <w:rPr>
                <w:rFonts w:ascii="Arial" w:hAnsi="Arial" w:cs="Arial"/>
                <w:u w:val="none"/>
              </w:rPr>
            </w:pPr>
            <w:r w:rsidRPr="00B95E71">
              <w:rPr>
                <w:rFonts w:ascii="Arial" w:hAnsi="Arial" w:cs="Arial"/>
                <w:u w:val="none"/>
              </w:rPr>
              <w:t>Relationships: (Internal and External)</w:t>
            </w:r>
          </w:p>
          <w:p w:rsidR="001619FE" w:rsidRPr="00B95E71" w:rsidRDefault="001619FE">
            <w:pPr>
              <w:spacing w:before="120"/>
              <w:jc w:val="both"/>
              <w:rPr>
                <w:rFonts w:ascii="Arial" w:hAnsi="Arial" w:cs="Arial"/>
                <w:b w:val="0"/>
                <w:u w:val="none"/>
              </w:rPr>
            </w:pPr>
            <w:r w:rsidRPr="00B95E71">
              <w:rPr>
                <w:rFonts w:ascii="Arial" w:hAnsi="Arial" w:cs="Arial"/>
                <w:b w:val="0"/>
                <w:u w:val="none"/>
              </w:rPr>
              <w:t xml:space="preserve">Staff within the </w:t>
            </w:r>
            <w:r w:rsidR="00904BA1" w:rsidRPr="00B95E71">
              <w:rPr>
                <w:rFonts w:ascii="Arial" w:hAnsi="Arial" w:cs="Arial"/>
                <w:b w:val="0"/>
                <w:u w:val="none"/>
              </w:rPr>
              <w:t>Childr</w:t>
            </w:r>
            <w:r w:rsidR="00082D30">
              <w:rPr>
                <w:rFonts w:ascii="Arial" w:hAnsi="Arial" w:cs="Arial"/>
                <w:b w:val="0"/>
                <w:u w:val="none"/>
              </w:rPr>
              <w:t>en, Young People &amp; Culture</w:t>
            </w:r>
            <w:r w:rsidR="00904BA1" w:rsidRPr="00B95E71">
              <w:rPr>
                <w:rFonts w:ascii="Arial" w:hAnsi="Arial" w:cs="Arial"/>
                <w:b w:val="0"/>
                <w:u w:val="none"/>
              </w:rPr>
              <w:t xml:space="preserve"> Directorate </w:t>
            </w:r>
            <w:r w:rsidR="00540853">
              <w:rPr>
                <w:rFonts w:ascii="Arial" w:hAnsi="Arial" w:cs="Arial"/>
                <w:b w:val="0"/>
                <w:u w:val="none"/>
              </w:rPr>
              <w:t>and o</w:t>
            </w:r>
            <w:r w:rsidRPr="00B95E71">
              <w:rPr>
                <w:rFonts w:ascii="Arial" w:hAnsi="Arial" w:cs="Arial"/>
                <w:b w:val="0"/>
                <w:u w:val="none"/>
              </w:rPr>
              <w:t xml:space="preserve">ther </w:t>
            </w:r>
            <w:r w:rsidR="00904BA1" w:rsidRPr="00B95E71">
              <w:rPr>
                <w:rFonts w:ascii="Arial" w:hAnsi="Arial" w:cs="Arial"/>
                <w:b w:val="0"/>
                <w:u w:val="none"/>
              </w:rPr>
              <w:t>Directorates</w:t>
            </w:r>
            <w:r w:rsidRPr="00B95E71">
              <w:rPr>
                <w:rFonts w:ascii="Arial" w:hAnsi="Arial" w:cs="Arial"/>
                <w:b w:val="0"/>
                <w:u w:val="none"/>
              </w:rPr>
              <w:t xml:space="preserve"> of the Authority.</w:t>
            </w:r>
          </w:p>
          <w:p w:rsidR="001619FE" w:rsidRPr="00B95E71" w:rsidRDefault="001619FE">
            <w:pPr>
              <w:jc w:val="both"/>
              <w:rPr>
                <w:rFonts w:ascii="Arial" w:hAnsi="Arial" w:cs="Arial"/>
                <w:b w:val="0"/>
                <w:u w:val="none"/>
              </w:rPr>
            </w:pPr>
            <w:r w:rsidRPr="00B95E71">
              <w:rPr>
                <w:rFonts w:ascii="Arial" w:hAnsi="Arial" w:cs="Arial"/>
                <w:b w:val="0"/>
                <w:u w:val="none"/>
              </w:rPr>
              <w:t>Elected members.</w:t>
            </w:r>
          </w:p>
          <w:p w:rsidR="001619FE" w:rsidRPr="00B95E71" w:rsidRDefault="001619FE">
            <w:pPr>
              <w:jc w:val="both"/>
              <w:rPr>
                <w:rFonts w:ascii="Arial" w:hAnsi="Arial" w:cs="Arial"/>
                <w:b w:val="0"/>
                <w:u w:val="none"/>
              </w:rPr>
            </w:pPr>
            <w:r w:rsidRPr="00B95E71">
              <w:rPr>
                <w:rFonts w:ascii="Arial" w:hAnsi="Arial" w:cs="Arial"/>
                <w:b w:val="0"/>
                <w:u w:val="none"/>
              </w:rPr>
              <w:t xml:space="preserve">Head Teachers/Managers and Staff of </w:t>
            </w:r>
            <w:r w:rsidR="00540853">
              <w:rPr>
                <w:rFonts w:ascii="Arial" w:hAnsi="Arial" w:cs="Arial"/>
                <w:b w:val="0"/>
                <w:u w:val="none"/>
              </w:rPr>
              <w:t>Children, Young People &amp; Culture</w:t>
            </w:r>
            <w:r w:rsidR="00904BA1" w:rsidRPr="00B95E71">
              <w:rPr>
                <w:rFonts w:ascii="Arial" w:hAnsi="Arial" w:cs="Arial"/>
                <w:b w:val="0"/>
                <w:u w:val="none"/>
              </w:rPr>
              <w:t xml:space="preserve"> </w:t>
            </w:r>
            <w:r w:rsidRPr="00B95E71">
              <w:rPr>
                <w:rFonts w:ascii="Arial" w:hAnsi="Arial" w:cs="Arial"/>
                <w:b w:val="0"/>
                <w:u w:val="none"/>
              </w:rPr>
              <w:t>Establishments.</w:t>
            </w:r>
          </w:p>
          <w:p w:rsidR="001619FE" w:rsidRPr="00B95E71" w:rsidRDefault="001619FE">
            <w:pPr>
              <w:jc w:val="both"/>
              <w:rPr>
                <w:rFonts w:ascii="Arial" w:hAnsi="Arial" w:cs="Arial"/>
                <w:b w:val="0"/>
                <w:u w:val="none"/>
              </w:rPr>
            </w:pPr>
            <w:r w:rsidRPr="00B95E71">
              <w:rPr>
                <w:rFonts w:ascii="Arial" w:hAnsi="Arial" w:cs="Arial"/>
                <w:b w:val="0"/>
                <w:u w:val="none"/>
              </w:rPr>
              <w:t>Governors.</w:t>
            </w:r>
          </w:p>
          <w:p w:rsidR="001619FE" w:rsidRPr="00B95E71" w:rsidRDefault="001619FE">
            <w:pPr>
              <w:jc w:val="both"/>
              <w:rPr>
                <w:rFonts w:ascii="Arial" w:hAnsi="Arial" w:cs="Arial"/>
                <w:b w:val="0"/>
                <w:u w:val="none"/>
              </w:rPr>
            </w:pPr>
            <w:smartTag w:uri="urn:schemas-microsoft-com:office:smarttags" w:element="place">
              <w:r w:rsidRPr="00B95E71">
                <w:rPr>
                  <w:rFonts w:ascii="Arial" w:hAnsi="Arial" w:cs="Arial"/>
                  <w:b w:val="0"/>
                  <w:u w:val="none"/>
                </w:rPr>
                <w:t>Union</w:t>
              </w:r>
            </w:smartTag>
            <w:r w:rsidRPr="00B95E71">
              <w:rPr>
                <w:rFonts w:ascii="Arial" w:hAnsi="Arial" w:cs="Arial"/>
                <w:b w:val="0"/>
                <w:u w:val="none"/>
              </w:rPr>
              <w:t xml:space="preserve"> and </w:t>
            </w:r>
            <w:r w:rsidR="00904BA1" w:rsidRPr="00B95E71">
              <w:rPr>
                <w:rFonts w:ascii="Arial" w:hAnsi="Arial" w:cs="Arial"/>
                <w:b w:val="0"/>
                <w:u w:val="none"/>
              </w:rPr>
              <w:t>Profession</w:t>
            </w:r>
            <w:r w:rsidR="00612AD3" w:rsidRPr="00B95E71">
              <w:rPr>
                <w:rFonts w:ascii="Arial" w:hAnsi="Arial" w:cs="Arial"/>
                <w:b w:val="0"/>
                <w:u w:val="none"/>
              </w:rPr>
              <w:t>a</w:t>
            </w:r>
            <w:r w:rsidR="00904BA1" w:rsidRPr="00B95E71">
              <w:rPr>
                <w:rFonts w:ascii="Arial" w:hAnsi="Arial" w:cs="Arial"/>
                <w:b w:val="0"/>
                <w:u w:val="none"/>
              </w:rPr>
              <w:t xml:space="preserve">l </w:t>
            </w:r>
            <w:r w:rsidRPr="00B95E71">
              <w:rPr>
                <w:rFonts w:ascii="Arial" w:hAnsi="Arial" w:cs="Arial"/>
                <w:b w:val="0"/>
                <w:u w:val="none"/>
              </w:rPr>
              <w:t>Association Representatives.</w:t>
            </w:r>
          </w:p>
          <w:p w:rsidR="001619FE" w:rsidRPr="00B95E71" w:rsidRDefault="001619FE">
            <w:pPr>
              <w:jc w:val="both"/>
              <w:rPr>
                <w:rFonts w:ascii="Arial" w:hAnsi="Arial" w:cs="Arial"/>
                <w:b w:val="0"/>
                <w:u w:val="none"/>
              </w:rPr>
            </w:pPr>
            <w:r w:rsidRPr="00B95E71">
              <w:rPr>
                <w:rFonts w:ascii="Arial" w:hAnsi="Arial" w:cs="Arial"/>
                <w:b w:val="0"/>
                <w:u w:val="none"/>
              </w:rPr>
              <w:t>Members of the Public.</w:t>
            </w:r>
          </w:p>
          <w:p w:rsidR="001619FE" w:rsidRPr="00B95E71" w:rsidRDefault="001619FE">
            <w:pPr>
              <w:jc w:val="both"/>
              <w:rPr>
                <w:rFonts w:ascii="Arial" w:hAnsi="Arial" w:cs="Arial"/>
                <w:u w:val="none"/>
              </w:rPr>
            </w:pPr>
            <w:r w:rsidRPr="00B95E71">
              <w:rPr>
                <w:rFonts w:ascii="Arial" w:hAnsi="Arial" w:cs="Arial"/>
                <w:b w:val="0"/>
                <w:u w:val="none"/>
              </w:rPr>
              <w:t xml:space="preserve">Outside Agencies e.g. Department for </w:t>
            </w:r>
            <w:r w:rsidR="00E6787A">
              <w:rPr>
                <w:rFonts w:ascii="Arial" w:hAnsi="Arial" w:cs="Arial"/>
                <w:b w:val="0"/>
                <w:u w:val="none"/>
              </w:rPr>
              <w:t>Education</w:t>
            </w:r>
            <w:r w:rsidRPr="00B95E71">
              <w:rPr>
                <w:rFonts w:ascii="Arial" w:hAnsi="Arial" w:cs="Arial"/>
                <w:b w:val="0"/>
                <w:u w:val="none"/>
              </w:rPr>
              <w:t xml:space="preserve">, </w:t>
            </w:r>
            <w:r w:rsidR="005E76EF">
              <w:rPr>
                <w:rFonts w:ascii="Arial" w:hAnsi="Arial" w:cs="Arial"/>
                <w:b w:val="0"/>
                <w:u w:val="none"/>
              </w:rPr>
              <w:t>HCPC</w:t>
            </w:r>
            <w:r w:rsidR="00E6787A">
              <w:rPr>
                <w:rFonts w:ascii="Arial" w:hAnsi="Arial" w:cs="Arial"/>
                <w:b w:val="0"/>
                <w:u w:val="none"/>
              </w:rPr>
              <w:t xml:space="preserve">, </w:t>
            </w:r>
            <w:r w:rsidRPr="00B95E71">
              <w:rPr>
                <w:rFonts w:ascii="Arial" w:hAnsi="Arial" w:cs="Arial"/>
                <w:b w:val="0"/>
                <w:u w:val="none"/>
              </w:rPr>
              <w:t>National Employers’ Organisation</w:t>
            </w:r>
            <w:r w:rsidRPr="00B95E71">
              <w:rPr>
                <w:rFonts w:ascii="Arial" w:hAnsi="Arial" w:cs="Arial"/>
                <w:u w:val="none"/>
              </w:rPr>
              <w:t>.</w:t>
            </w:r>
          </w:p>
          <w:p w:rsidR="001619FE" w:rsidRPr="00B95E71" w:rsidRDefault="001619FE">
            <w:pPr>
              <w:jc w:val="both"/>
              <w:rPr>
                <w:rFonts w:ascii="Arial" w:hAnsi="Arial" w:cs="Arial"/>
                <w:u w:val="none"/>
              </w:rPr>
            </w:pPr>
          </w:p>
        </w:tc>
      </w:tr>
      <w:tr w:rsidR="00904BA1" w:rsidRPr="00B95E71">
        <w:trPr>
          <w:cantSplit/>
        </w:trPr>
        <w:tc>
          <w:tcPr>
            <w:tcW w:w="9638" w:type="dxa"/>
            <w:gridSpan w:val="2"/>
            <w:tcBorders>
              <w:left w:val="double" w:sz="6" w:space="0" w:color="auto"/>
              <w:bottom w:val="double" w:sz="6" w:space="0" w:color="auto"/>
              <w:right w:val="double" w:sz="6" w:space="0" w:color="auto"/>
            </w:tcBorders>
          </w:tcPr>
          <w:p w:rsidR="001619FE" w:rsidRPr="00B95E71" w:rsidRDefault="001619FE">
            <w:pPr>
              <w:spacing w:before="120"/>
              <w:jc w:val="both"/>
              <w:rPr>
                <w:rFonts w:ascii="Arial" w:hAnsi="Arial" w:cs="Arial"/>
                <w:u w:val="none"/>
              </w:rPr>
            </w:pPr>
            <w:r w:rsidRPr="00B95E71">
              <w:rPr>
                <w:rFonts w:ascii="Arial" w:hAnsi="Arial" w:cs="Arial"/>
                <w:u w:val="none"/>
              </w:rPr>
              <w:t>Control of Resources:</w:t>
            </w:r>
          </w:p>
          <w:p w:rsidR="00082D30" w:rsidRDefault="00082D30">
            <w:pPr>
              <w:tabs>
                <w:tab w:val="left" w:pos="1170"/>
              </w:tabs>
              <w:spacing w:before="120"/>
              <w:ind w:left="1170" w:hanging="1170"/>
              <w:jc w:val="both"/>
              <w:rPr>
                <w:rFonts w:ascii="Arial" w:hAnsi="Arial" w:cs="Arial"/>
                <w:b w:val="0"/>
                <w:u w:val="none"/>
              </w:rPr>
            </w:pPr>
          </w:p>
          <w:p w:rsidR="001619FE" w:rsidRPr="00B95E71" w:rsidRDefault="001619FE">
            <w:pPr>
              <w:tabs>
                <w:tab w:val="left" w:pos="1170"/>
              </w:tabs>
              <w:spacing w:before="120"/>
              <w:ind w:left="1170" w:hanging="1170"/>
              <w:jc w:val="both"/>
              <w:rPr>
                <w:rFonts w:ascii="Arial" w:hAnsi="Arial" w:cs="Arial"/>
                <w:b w:val="0"/>
                <w:u w:val="none"/>
              </w:rPr>
            </w:pPr>
            <w:r w:rsidRPr="00B95E71">
              <w:rPr>
                <w:rFonts w:ascii="Arial" w:hAnsi="Arial" w:cs="Arial"/>
                <w:b w:val="0"/>
                <w:u w:val="none"/>
              </w:rPr>
              <w:t>Equipment -</w:t>
            </w:r>
            <w:r w:rsidRPr="00B95E71">
              <w:rPr>
                <w:rFonts w:ascii="Arial" w:hAnsi="Arial" w:cs="Arial"/>
                <w:b w:val="0"/>
                <w:u w:val="none"/>
              </w:rPr>
              <w:tab/>
            </w:r>
            <w:r w:rsidR="003605DC" w:rsidRPr="00B95E71">
              <w:rPr>
                <w:rFonts w:ascii="Arial" w:hAnsi="Arial" w:cs="Arial"/>
                <w:b w:val="0"/>
                <w:u w:val="none"/>
              </w:rPr>
              <w:t xml:space="preserve">    </w:t>
            </w:r>
            <w:r w:rsidR="008D693C" w:rsidRPr="00B95E71">
              <w:rPr>
                <w:rFonts w:ascii="Arial" w:hAnsi="Arial" w:cs="Arial"/>
                <w:b w:val="0"/>
                <w:u w:val="none"/>
              </w:rPr>
              <w:t>C</w:t>
            </w:r>
            <w:r w:rsidRPr="00B95E71">
              <w:rPr>
                <w:rFonts w:ascii="Arial" w:hAnsi="Arial" w:cs="Arial"/>
                <w:b w:val="0"/>
                <w:u w:val="none"/>
              </w:rPr>
              <w:t>omputer equipment.</w:t>
            </w:r>
          </w:p>
          <w:p w:rsidR="001619FE" w:rsidRPr="00B95E71" w:rsidRDefault="001619FE">
            <w:pPr>
              <w:jc w:val="both"/>
              <w:rPr>
                <w:rFonts w:ascii="Arial" w:hAnsi="Arial" w:cs="Arial"/>
                <w:u w:val="none"/>
              </w:rPr>
            </w:pPr>
          </w:p>
        </w:tc>
      </w:tr>
    </w:tbl>
    <w:p w:rsidR="00F30676" w:rsidRPr="00B95E71" w:rsidRDefault="00F30676">
      <w:pPr>
        <w:rPr>
          <w:rFonts w:ascii="Arial" w:hAnsi="Arial" w:cs="Arial"/>
        </w:rPr>
      </w:pPr>
      <w:r w:rsidRPr="00B95E71">
        <w:rPr>
          <w:rFonts w:ascii="Arial" w:hAnsi="Arial" w:cs="Arial"/>
        </w:rPr>
        <w:br w:type="page"/>
      </w:r>
    </w:p>
    <w:tbl>
      <w:tblPr>
        <w:tblW w:w="0" w:type="auto"/>
        <w:tblInd w:w="15" w:type="dxa"/>
        <w:tblLayout w:type="fixed"/>
        <w:tblLook w:val="0000" w:firstRow="0" w:lastRow="0" w:firstColumn="0" w:lastColumn="0" w:noHBand="0" w:noVBand="0"/>
      </w:tblPr>
      <w:tblGrid>
        <w:gridCol w:w="3724"/>
        <w:gridCol w:w="3559"/>
        <w:gridCol w:w="2260"/>
      </w:tblGrid>
      <w:tr w:rsidR="00175DB8" w:rsidRPr="00B95E71" w:rsidTr="00C66D80">
        <w:trPr>
          <w:trHeight w:val="664"/>
        </w:trPr>
        <w:tc>
          <w:tcPr>
            <w:tcW w:w="9543" w:type="dxa"/>
            <w:gridSpan w:val="3"/>
            <w:tcBorders>
              <w:top w:val="double" w:sz="6" w:space="0" w:color="auto"/>
              <w:left w:val="double" w:sz="6" w:space="0" w:color="auto"/>
              <w:bottom w:val="double" w:sz="6" w:space="0" w:color="auto"/>
              <w:right w:val="double" w:sz="6" w:space="0" w:color="auto"/>
            </w:tcBorders>
          </w:tcPr>
          <w:p w:rsidR="008C1DA6" w:rsidRPr="00B95E71" w:rsidRDefault="001619FE" w:rsidP="00511F71">
            <w:pPr>
              <w:spacing w:before="100" w:afterLines="20" w:after="48"/>
              <w:jc w:val="both"/>
              <w:rPr>
                <w:rFonts w:ascii="Arial" w:hAnsi="Arial" w:cs="Arial"/>
                <w:u w:val="none"/>
              </w:rPr>
            </w:pPr>
            <w:r w:rsidRPr="00B95E71">
              <w:rPr>
                <w:rFonts w:ascii="Arial" w:hAnsi="Arial" w:cs="Arial"/>
                <w:u w:val="none"/>
              </w:rPr>
              <w:lastRenderedPageBreak/>
              <w:br w:type="page"/>
              <w:t>Duties/Responsibilities:</w:t>
            </w:r>
          </w:p>
          <w:p w:rsidR="0080425E" w:rsidRDefault="00A4200A" w:rsidP="00511F71">
            <w:pPr>
              <w:spacing w:before="100" w:afterLines="20" w:after="48"/>
              <w:jc w:val="both"/>
              <w:rPr>
                <w:rFonts w:ascii="Arial" w:hAnsi="Arial" w:cs="Arial"/>
              </w:rPr>
            </w:pPr>
            <w:r>
              <w:rPr>
                <w:rFonts w:ascii="Arial" w:hAnsi="Arial" w:cs="Arial"/>
              </w:rPr>
              <w:t>Advice &amp; Consultancy</w:t>
            </w:r>
          </w:p>
          <w:p w:rsidR="0080425E" w:rsidRDefault="00A4200A" w:rsidP="00511F71">
            <w:pPr>
              <w:pStyle w:val="BodyText"/>
              <w:spacing w:before="100" w:afterLines="20" w:after="48"/>
              <w:rPr>
                <w:rFonts w:ascii="Arial" w:hAnsi="Arial" w:cs="Arial"/>
                <w:b w:val="0"/>
              </w:rPr>
            </w:pPr>
            <w:r>
              <w:rPr>
                <w:rFonts w:ascii="Arial" w:hAnsi="Arial" w:cs="Arial"/>
                <w:b w:val="0"/>
              </w:rPr>
              <w:t xml:space="preserve">Provide professional HR advice &amp; guidance to schools </w:t>
            </w:r>
            <w:r w:rsidRPr="002924DD">
              <w:rPr>
                <w:rFonts w:ascii="Arial" w:hAnsi="Arial" w:cs="Arial"/>
              </w:rPr>
              <w:t>OR</w:t>
            </w:r>
            <w:r>
              <w:rPr>
                <w:rFonts w:ascii="Arial" w:hAnsi="Arial" w:cs="Arial"/>
                <w:b w:val="0"/>
              </w:rPr>
              <w:t xml:space="preserve"> services and employees in relation to</w:t>
            </w:r>
            <w:r w:rsidR="008C3E5F">
              <w:rPr>
                <w:rFonts w:ascii="Arial" w:hAnsi="Arial" w:cs="Arial"/>
                <w:b w:val="0"/>
              </w:rPr>
              <w:t xml:space="preserve"> employment law and</w:t>
            </w:r>
            <w:r>
              <w:rPr>
                <w:rFonts w:ascii="Arial" w:hAnsi="Arial" w:cs="Arial"/>
                <w:b w:val="0"/>
              </w:rPr>
              <w:t xml:space="preserve"> conditions of service, both over the telephone &amp; face to face.</w:t>
            </w:r>
          </w:p>
          <w:p w:rsidR="0080425E" w:rsidRDefault="008C3E5F" w:rsidP="00511F71">
            <w:pPr>
              <w:pStyle w:val="BodyText"/>
              <w:spacing w:before="100" w:afterLines="20" w:after="48"/>
              <w:rPr>
                <w:rFonts w:ascii="Arial" w:hAnsi="Arial" w:cs="Arial"/>
                <w:b w:val="0"/>
              </w:rPr>
            </w:pPr>
            <w:r>
              <w:rPr>
                <w:rFonts w:ascii="Arial" w:hAnsi="Arial" w:cs="Arial"/>
                <w:b w:val="0"/>
              </w:rPr>
              <w:t>Provide professional HR advice &amp; guidance to Out of School Clubs, Academies or other organisations supported by the Division on a contractual basis.</w:t>
            </w:r>
          </w:p>
          <w:p w:rsidR="0080425E" w:rsidRDefault="00B71C7E" w:rsidP="00511F71">
            <w:pPr>
              <w:pStyle w:val="BodyText"/>
              <w:spacing w:before="100" w:afterLines="20" w:after="48"/>
              <w:rPr>
                <w:rFonts w:ascii="Arial" w:hAnsi="Arial" w:cs="Arial"/>
                <w:b w:val="0"/>
              </w:rPr>
            </w:pPr>
            <w:r>
              <w:rPr>
                <w:rFonts w:ascii="Arial" w:hAnsi="Arial" w:cs="Arial"/>
                <w:b w:val="0"/>
              </w:rPr>
              <w:t>Act as a primary designated first point of contact for nominated Schools / Services.</w:t>
            </w:r>
          </w:p>
          <w:p w:rsidR="0080425E" w:rsidRDefault="00A4200A" w:rsidP="00511F71">
            <w:pPr>
              <w:pStyle w:val="BodyText"/>
              <w:spacing w:before="100" w:afterLines="20" w:after="48"/>
              <w:rPr>
                <w:rFonts w:ascii="Arial" w:hAnsi="Arial" w:cs="Arial"/>
                <w:b w:val="0"/>
              </w:rPr>
            </w:pPr>
            <w:r>
              <w:rPr>
                <w:rFonts w:ascii="Arial" w:hAnsi="Arial" w:cs="Arial"/>
                <w:b w:val="0"/>
              </w:rPr>
              <w:t xml:space="preserve">Develop positive and constructive professional relationships with schools </w:t>
            </w:r>
            <w:r w:rsidRPr="002924DD">
              <w:rPr>
                <w:rFonts w:ascii="Arial" w:hAnsi="Arial" w:cs="Arial"/>
              </w:rPr>
              <w:t>OR</w:t>
            </w:r>
            <w:r>
              <w:rPr>
                <w:rFonts w:ascii="Arial" w:hAnsi="Arial" w:cs="Arial"/>
                <w:b w:val="0"/>
              </w:rPr>
              <w:t xml:space="preserve"> service managers.</w:t>
            </w:r>
          </w:p>
          <w:p w:rsidR="0080425E" w:rsidRDefault="002175E6" w:rsidP="00511F71">
            <w:pPr>
              <w:pStyle w:val="BodyText"/>
              <w:spacing w:before="100" w:afterLines="20" w:after="48"/>
              <w:rPr>
                <w:rFonts w:ascii="Arial" w:hAnsi="Arial" w:cs="Arial"/>
                <w:b w:val="0"/>
              </w:rPr>
            </w:pPr>
            <w:r>
              <w:rPr>
                <w:rFonts w:ascii="Arial" w:hAnsi="Arial" w:cs="Arial"/>
                <w:b w:val="0"/>
              </w:rPr>
              <w:t xml:space="preserve">Provide salaries and wages information to employees </w:t>
            </w:r>
          </w:p>
          <w:p w:rsidR="0050538F" w:rsidRPr="00DD2868" w:rsidRDefault="0050538F" w:rsidP="0050538F">
            <w:pPr>
              <w:spacing w:before="120"/>
              <w:jc w:val="both"/>
              <w:rPr>
                <w:rFonts w:ascii="Arial" w:hAnsi="Arial" w:cs="Arial"/>
                <w:u w:val="none"/>
              </w:rPr>
            </w:pPr>
            <w:r w:rsidRPr="00DD2868">
              <w:rPr>
                <w:rFonts w:ascii="Arial" w:hAnsi="Arial" w:cs="Arial"/>
                <w:b w:val="0"/>
                <w:u w:val="none"/>
              </w:rPr>
              <w:t>Provide advice and guidance t</w:t>
            </w:r>
            <w:r>
              <w:rPr>
                <w:rFonts w:ascii="Arial" w:hAnsi="Arial" w:cs="Arial"/>
                <w:b w:val="0"/>
                <w:u w:val="none"/>
              </w:rPr>
              <w:t>o managers</w:t>
            </w:r>
            <w:r w:rsidRPr="00DD2868">
              <w:rPr>
                <w:rFonts w:ascii="Arial" w:hAnsi="Arial" w:cs="Arial"/>
                <w:b w:val="0"/>
                <w:u w:val="none"/>
              </w:rPr>
              <w:t xml:space="preserve"> in relation to contractual changes</w:t>
            </w:r>
            <w:r>
              <w:rPr>
                <w:rFonts w:ascii="Arial" w:hAnsi="Arial" w:cs="Arial"/>
                <w:b w:val="0"/>
                <w:u w:val="none"/>
              </w:rPr>
              <w:t>, ensuring instructions issued to the Contracts Team / payroll are accurate and in accordance with policy and legislation.</w:t>
            </w:r>
          </w:p>
          <w:p w:rsidR="006F43A3" w:rsidRDefault="006F43A3" w:rsidP="00511F71">
            <w:pPr>
              <w:spacing w:before="100" w:afterLines="20" w:after="48"/>
              <w:jc w:val="both"/>
              <w:rPr>
                <w:rFonts w:ascii="Arial" w:hAnsi="Arial" w:cs="Arial"/>
                <w:b w:val="0"/>
                <w:u w:val="none"/>
              </w:rPr>
            </w:pPr>
            <w:r>
              <w:rPr>
                <w:rFonts w:ascii="Arial" w:hAnsi="Arial" w:cs="Arial"/>
                <w:b w:val="0"/>
                <w:u w:val="none"/>
              </w:rPr>
              <w:t xml:space="preserve">Provide professional support to Senior HR </w:t>
            </w:r>
            <w:r w:rsidR="00DE3F68">
              <w:rPr>
                <w:rFonts w:ascii="Arial" w:hAnsi="Arial" w:cs="Arial"/>
                <w:b w:val="0"/>
                <w:u w:val="none"/>
              </w:rPr>
              <w:t>Consultants</w:t>
            </w:r>
            <w:r>
              <w:rPr>
                <w:rFonts w:ascii="Arial" w:hAnsi="Arial" w:cs="Arial"/>
                <w:b w:val="0"/>
                <w:u w:val="none"/>
              </w:rPr>
              <w:t xml:space="preserve"> / Team Leader in implementing </w:t>
            </w:r>
            <w:r w:rsidR="00C14E49">
              <w:rPr>
                <w:rFonts w:ascii="Arial" w:hAnsi="Arial" w:cs="Arial"/>
                <w:b w:val="0"/>
                <w:u w:val="none"/>
              </w:rPr>
              <w:t>restructures</w:t>
            </w:r>
            <w:r>
              <w:rPr>
                <w:rFonts w:ascii="Arial" w:hAnsi="Arial" w:cs="Arial"/>
                <w:b w:val="0"/>
                <w:u w:val="none"/>
              </w:rPr>
              <w:t xml:space="preserve"> redundancies and other significant HR projects.</w:t>
            </w:r>
          </w:p>
          <w:p w:rsidR="0080425E" w:rsidRDefault="00D45299" w:rsidP="00511F71">
            <w:pPr>
              <w:spacing w:before="100" w:afterLines="20" w:after="48"/>
              <w:jc w:val="both"/>
              <w:rPr>
                <w:rFonts w:ascii="Arial" w:hAnsi="Arial" w:cs="Arial"/>
                <w:b w:val="0"/>
                <w:u w:val="none"/>
              </w:rPr>
            </w:pPr>
            <w:r w:rsidRPr="00531C66">
              <w:rPr>
                <w:rFonts w:ascii="Arial" w:hAnsi="Arial" w:cs="Arial"/>
                <w:b w:val="0"/>
                <w:u w:val="none"/>
              </w:rPr>
              <w:t>Develop</w:t>
            </w:r>
            <w:r w:rsidR="006F43A3" w:rsidRPr="00531C66">
              <w:rPr>
                <w:rFonts w:ascii="Arial" w:hAnsi="Arial" w:cs="Arial"/>
                <w:b w:val="0"/>
                <w:u w:val="none"/>
              </w:rPr>
              <w:t xml:space="preserve"> and </w:t>
            </w:r>
            <w:r w:rsidR="00DE3F68" w:rsidRPr="00531C66">
              <w:rPr>
                <w:rFonts w:ascii="Arial" w:hAnsi="Arial" w:cs="Arial"/>
                <w:b w:val="0"/>
                <w:u w:val="none"/>
              </w:rPr>
              <w:t>maintain</w:t>
            </w:r>
            <w:r w:rsidR="006F43A3" w:rsidRPr="00531C66">
              <w:rPr>
                <w:rFonts w:ascii="Arial" w:hAnsi="Arial" w:cs="Arial"/>
                <w:b w:val="0"/>
                <w:u w:val="none"/>
              </w:rPr>
              <w:t xml:space="preserve"> professional </w:t>
            </w:r>
            <w:r w:rsidR="00DE3F68" w:rsidRPr="00531C66">
              <w:rPr>
                <w:rFonts w:ascii="Arial" w:hAnsi="Arial" w:cs="Arial"/>
                <w:b w:val="0"/>
                <w:u w:val="none"/>
              </w:rPr>
              <w:t>knowledge</w:t>
            </w:r>
            <w:r w:rsidRPr="00531C66">
              <w:rPr>
                <w:rFonts w:ascii="Arial" w:hAnsi="Arial" w:cs="Arial"/>
                <w:b w:val="0"/>
                <w:u w:val="none"/>
              </w:rPr>
              <w:t xml:space="preserve"> and understanding of HR issues</w:t>
            </w:r>
            <w:r w:rsidR="00531C66" w:rsidRPr="00531C66">
              <w:rPr>
                <w:rFonts w:ascii="Arial" w:hAnsi="Arial" w:cs="Arial"/>
                <w:b w:val="0"/>
                <w:u w:val="none"/>
              </w:rPr>
              <w:t xml:space="preserve"> and developments</w:t>
            </w:r>
            <w:r w:rsidRPr="00531C66">
              <w:rPr>
                <w:rFonts w:ascii="Arial" w:hAnsi="Arial" w:cs="Arial"/>
                <w:b w:val="0"/>
                <w:u w:val="none"/>
              </w:rPr>
              <w:t xml:space="preserve">, </w:t>
            </w:r>
            <w:r w:rsidR="00531C66">
              <w:rPr>
                <w:rFonts w:ascii="Arial" w:hAnsi="Arial" w:cs="Arial"/>
                <w:b w:val="0"/>
                <w:u w:val="none"/>
              </w:rPr>
              <w:t>bringing them to the attention of colleagues as appropriate.</w:t>
            </w:r>
          </w:p>
          <w:p w:rsidR="0080425E" w:rsidRDefault="006F43A3" w:rsidP="00511F71">
            <w:pPr>
              <w:spacing w:before="100" w:afterLines="20" w:after="48"/>
              <w:jc w:val="both"/>
              <w:rPr>
                <w:rFonts w:ascii="Arial" w:hAnsi="Arial" w:cs="Arial"/>
                <w:b w:val="0"/>
                <w:u w:val="none"/>
              </w:rPr>
            </w:pPr>
            <w:r>
              <w:rPr>
                <w:rFonts w:ascii="Arial" w:hAnsi="Arial" w:cs="Arial"/>
                <w:b w:val="0"/>
                <w:u w:val="none"/>
              </w:rPr>
              <w:t xml:space="preserve">Undertake job evaluation of posts in accordance with the Council’s agreed procedure. </w:t>
            </w:r>
          </w:p>
          <w:p w:rsidR="0080425E" w:rsidRPr="00C879DD" w:rsidRDefault="002244DE" w:rsidP="00511F71">
            <w:pPr>
              <w:spacing w:before="100" w:afterLines="20" w:after="48"/>
              <w:jc w:val="both"/>
              <w:rPr>
                <w:rFonts w:ascii="Arial" w:hAnsi="Arial" w:cs="Arial"/>
                <w:b w:val="0"/>
                <w:u w:val="none"/>
              </w:rPr>
            </w:pPr>
            <w:r>
              <w:rPr>
                <w:rFonts w:ascii="Arial" w:hAnsi="Arial" w:cs="Arial"/>
                <w:b w:val="0"/>
                <w:u w:val="none"/>
              </w:rPr>
              <w:t xml:space="preserve">Contribute to the development of, and deliver, training events, updates and briefings to managers and employees. </w:t>
            </w:r>
          </w:p>
          <w:p w:rsidR="0080425E" w:rsidRDefault="001E5E4A" w:rsidP="00511F71">
            <w:pPr>
              <w:spacing w:before="100" w:afterLines="20" w:after="48"/>
              <w:jc w:val="both"/>
              <w:rPr>
                <w:rFonts w:ascii="Arial" w:hAnsi="Arial" w:cs="Arial"/>
              </w:rPr>
            </w:pPr>
            <w:r>
              <w:rPr>
                <w:rFonts w:ascii="Arial" w:hAnsi="Arial" w:cs="Arial"/>
              </w:rPr>
              <w:t>Casework</w:t>
            </w:r>
          </w:p>
          <w:p w:rsidR="0080425E" w:rsidRDefault="008C3E5F" w:rsidP="00511F71">
            <w:pPr>
              <w:pStyle w:val="BodyText"/>
              <w:spacing w:before="100" w:afterLines="20" w:after="48"/>
              <w:rPr>
                <w:rFonts w:ascii="Arial" w:hAnsi="Arial" w:cs="Arial"/>
                <w:b w:val="0"/>
              </w:rPr>
            </w:pPr>
            <w:r>
              <w:rPr>
                <w:rFonts w:ascii="Arial" w:hAnsi="Arial" w:cs="Arial"/>
                <w:b w:val="0"/>
              </w:rPr>
              <w:t>Support and advise managers in managing employees under the Managing Attendance Policy, including</w:t>
            </w:r>
            <w:r w:rsidR="00A962CC">
              <w:rPr>
                <w:rFonts w:ascii="Arial" w:hAnsi="Arial" w:cs="Arial"/>
                <w:b w:val="0"/>
              </w:rPr>
              <w:t xml:space="preserve"> undertaking sickness analysis,</w:t>
            </w:r>
            <w:r>
              <w:rPr>
                <w:rFonts w:ascii="Arial" w:hAnsi="Arial" w:cs="Arial"/>
                <w:b w:val="0"/>
              </w:rPr>
              <w:t xml:space="preserve"> attendance at review meetings and contributing towards</w:t>
            </w:r>
            <w:r w:rsidR="00A962CC">
              <w:rPr>
                <w:rFonts w:ascii="Arial" w:hAnsi="Arial" w:cs="Arial"/>
                <w:b w:val="0"/>
              </w:rPr>
              <w:t xml:space="preserve"> the</w:t>
            </w:r>
            <w:r>
              <w:rPr>
                <w:rFonts w:ascii="Arial" w:hAnsi="Arial" w:cs="Arial"/>
                <w:b w:val="0"/>
              </w:rPr>
              <w:t xml:space="preserve"> development of action plans.</w:t>
            </w:r>
          </w:p>
          <w:p w:rsidR="0080425E" w:rsidRDefault="001E5E4A" w:rsidP="00511F71">
            <w:pPr>
              <w:pStyle w:val="BodyText"/>
              <w:spacing w:before="100" w:afterLines="20" w:after="48"/>
              <w:rPr>
                <w:rFonts w:ascii="Arial" w:hAnsi="Arial" w:cs="Arial"/>
                <w:b w:val="0"/>
              </w:rPr>
            </w:pPr>
            <w:r>
              <w:rPr>
                <w:rFonts w:ascii="Arial" w:hAnsi="Arial" w:cs="Arial"/>
                <w:b w:val="0"/>
              </w:rPr>
              <w:t>Undertake Occupational Health referrals, providing all supporting information and documentation.</w:t>
            </w:r>
          </w:p>
          <w:p w:rsidR="0080425E" w:rsidRDefault="008C3E5F" w:rsidP="00511F71">
            <w:pPr>
              <w:pStyle w:val="BodyText"/>
              <w:spacing w:before="100" w:afterLines="20" w:after="48"/>
              <w:rPr>
                <w:rFonts w:ascii="Arial" w:hAnsi="Arial" w:cs="Arial"/>
                <w:b w:val="0"/>
              </w:rPr>
            </w:pPr>
            <w:r>
              <w:rPr>
                <w:rFonts w:ascii="Arial" w:hAnsi="Arial" w:cs="Arial"/>
                <w:b w:val="0"/>
              </w:rPr>
              <w:t>Undertake confidential investigations in accordance with the Disciplinary and Dignity at Work policies.</w:t>
            </w:r>
          </w:p>
          <w:p w:rsidR="0080425E" w:rsidRDefault="00B71C7E" w:rsidP="00511F71">
            <w:pPr>
              <w:pStyle w:val="BodyText"/>
              <w:spacing w:before="100" w:afterLines="20" w:after="48"/>
              <w:rPr>
                <w:rFonts w:ascii="Arial" w:hAnsi="Arial" w:cs="Arial"/>
                <w:b w:val="0"/>
              </w:rPr>
            </w:pPr>
            <w:r>
              <w:rPr>
                <w:rFonts w:ascii="Arial" w:hAnsi="Arial" w:cs="Arial"/>
                <w:b w:val="0"/>
              </w:rPr>
              <w:t>Attend and advise at meetings in respect of routine employee matters, including probation reviews, capability and informal disciplinary issues.</w:t>
            </w:r>
            <w:r w:rsidR="008C3E5F">
              <w:rPr>
                <w:rFonts w:ascii="Arial" w:hAnsi="Arial" w:cs="Arial"/>
                <w:b w:val="0"/>
              </w:rPr>
              <w:t xml:space="preserve"> </w:t>
            </w:r>
          </w:p>
          <w:p w:rsidR="0080425E" w:rsidRDefault="006F43A3" w:rsidP="00511F71">
            <w:pPr>
              <w:pStyle w:val="BodyText"/>
              <w:spacing w:before="100" w:afterLines="20" w:after="48"/>
              <w:rPr>
                <w:rFonts w:ascii="Arial" w:hAnsi="Arial" w:cs="Arial"/>
                <w:b w:val="0"/>
              </w:rPr>
            </w:pPr>
            <w:r>
              <w:rPr>
                <w:rFonts w:ascii="Arial" w:hAnsi="Arial" w:cs="Arial"/>
                <w:b w:val="0"/>
              </w:rPr>
              <w:t xml:space="preserve">Act as the official contact point for employees designated as redeployees, providing advice and support as required. </w:t>
            </w:r>
          </w:p>
          <w:p w:rsidR="00C879DD" w:rsidRDefault="008C3E5F" w:rsidP="00511F71">
            <w:pPr>
              <w:spacing w:before="100" w:afterLines="20" w:after="48"/>
              <w:jc w:val="both"/>
              <w:rPr>
                <w:rFonts w:ascii="Arial" w:hAnsi="Arial" w:cs="Arial"/>
                <w:b w:val="0"/>
                <w:u w:val="none"/>
              </w:rPr>
            </w:pPr>
            <w:r w:rsidRPr="00DD2868">
              <w:rPr>
                <w:rFonts w:ascii="Arial" w:hAnsi="Arial" w:cs="Arial"/>
                <w:b w:val="0"/>
                <w:u w:val="none"/>
              </w:rPr>
              <w:t>Undertake exit interviews and maintain a database of responses</w:t>
            </w:r>
          </w:p>
          <w:p w:rsidR="0080425E" w:rsidRDefault="001E5E4A" w:rsidP="00511F71">
            <w:pPr>
              <w:spacing w:before="100" w:afterLines="20" w:after="48"/>
              <w:jc w:val="both"/>
              <w:rPr>
                <w:rFonts w:ascii="Arial" w:hAnsi="Arial" w:cs="Arial"/>
              </w:rPr>
            </w:pPr>
            <w:r>
              <w:rPr>
                <w:rFonts w:ascii="Arial" w:hAnsi="Arial" w:cs="Arial"/>
              </w:rPr>
              <w:t>Policy &amp; Service Development</w:t>
            </w:r>
          </w:p>
          <w:p w:rsidR="0080425E" w:rsidRDefault="001E5E4A" w:rsidP="00511F71">
            <w:pPr>
              <w:pStyle w:val="BodyText"/>
              <w:spacing w:before="100" w:afterLines="20" w:after="48"/>
              <w:rPr>
                <w:rFonts w:ascii="Arial" w:hAnsi="Arial" w:cs="Arial"/>
                <w:b w:val="0"/>
              </w:rPr>
            </w:pPr>
            <w:r>
              <w:rPr>
                <w:rFonts w:ascii="Arial" w:hAnsi="Arial" w:cs="Arial"/>
                <w:b w:val="0"/>
              </w:rPr>
              <w:t xml:space="preserve">Contribute to improving the efficiency and </w:t>
            </w:r>
            <w:r w:rsidR="00B71C7E">
              <w:rPr>
                <w:rFonts w:ascii="Arial" w:hAnsi="Arial" w:cs="Arial"/>
                <w:b w:val="0"/>
              </w:rPr>
              <w:t>effectiveness of the HR Service.</w:t>
            </w:r>
            <w:r>
              <w:rPr>
                <w:rFonts w:ascii="Arial" w:hAnsi="Arial" w:cs="Arial"/>
                <w:b w:val="0"/>
              </w:rPr>
              <w:t xml:space="preserve"> </w:t>
            </w:r>
          </w:p>
          <w:p w:rsidR="0080425E" w:rsidRDefault="00B71C7E" w:rsidP="00511F71">
            <w:pPr>
              <w:pStyle w:val="BodyText"/>
              <w:spacing w:before="100" w:afterLines="20" w:after="48"/>
              <w:rPr>
                <w:rFonts w:ascii="Arial" w:hAnsi="Arial" w:cs="Arial"/>
                <w:b w:val="0"/>
              </w:rPr>
            </w:pPr>
            <w:r>
              <w:rPr>
                <w:rFonts w:ascii="Arial" w:hAnsi="Arial" w:cs="Arial"/>
                <w:b w:val="0"/>
              </w:rPr>
              <w:t xml:space="preserve">Support the </w:t>
            </w:r>
            <w:r w:rsidR="001E5E4A">
              <w:rPr>
                <w:rFonts w:ascii="Arial" w:hAnsi="Arial" w:cs="Arial"/>
                <w:b w:val="0"/>
              </w:rPr>
              <w:t xml:space="preserve">development, implementation and review of </w:t>
            </w:r>
            <w:r>
              <w:rPr>
                <w:rFonts w:ascii="Arial" w:hAnsi="Arial" w:cs="Arial"/>
                <w:b w:val="0"/>
              </w:rPr>
              <w:t>HR policy and procedure</w:t>
            </w:r>
            <w:r w:rsidR="001E5E4A">
              <w:rPr>
                <w:rFonts w:ascii="Arial" w:hAnsi="Arial" w:cs="Arial"/>
                <w:b w:val="0"/>
              </w:rPr>
              <w:t>.</w:t>
            </w:r>
          </w:p>
          <w:p w:rsidR="0080425E" w:rsidRDefault="00B71C7E" w:rsidP="00511F71">
            <w:pPr>
              <w:pStyle w:val="BodyText"/>
              <w:spacing w:before="100" w:afterLines="20" w:after="48"/>
              <w:rPr>
                <w:rFonts w:ascii="Arial" w:hAnsi="Arial" w:cs="Arial"/>
                <w:b w:val="0"/>
              </w:rPr>
            </w:pPr>
            <w:r>
              <w:rPr>
                <w:rFonts w:ascii="Arial" w:hAnsi="Arial" w:cs="Arial"/>
                <w:b w:val="0"/>
              </w:rPr>
              <w:t xml:space="preserve">Contribute to the development and promotion of traded and income generative services by the Division </w:t>
            </w:r>
          </w:p>
          <w:p w:rsidR="0080425E" w:rsidRDefault="00D45299" w:rsidP="00511F71">
            <w:pPr>
              <w:pStyle w:val="BodyText"/>
              <w:spacing w:before="100" w:afterLines="20" w:after="48"/>
              <w:rPr>
                <w:rFonts w:ascii="Arial" w:hAnsi="Arial" w:cs="Arial"/>
                <w:b w:val="0"/>
              </w:rPr>
            </w:pPr>
            <w:r>
              <w:rPr>
                <w:rFonts w:ascii="Arial" w:hAnsi="Arial" w:cs="Arial"/>
                <w:b w:val="0"/>
              </w:rPr>
              <w:t>Represent the service on working groups and panels as required.</w:t>
            </w:r>
          </w:p>
          <w:p w:rsidR="0080425E" w:rsidRPr="00C879DD" w:rsidRDefault="001E5E4A" w:rsidP="00511F71">
            <w:pPr>
              <w:spacing w:before="100" w:afterLines="20" w:after="48"/>
              <w:jc w:val="both"/>
              <w:rPr>
                <w:rFonts w:ascii="Arial" w:hAnsi="Arial" w:cs="Arial"/>
                <w:u w:val="none"/>
              </w:rPr>
            </w:pPr>
            <w:r w:rsidRPr="001E5E4A">
              <w:rPr>
                <w:rFonts w:ascii="Arial" w:hAnsi="Arial" w:cs="Arial"/>
                <w:b w:val="0"/>
                <w:u w:val="none"/>
              </w:rPr>
              <w:t>Undertake specific project work as directed.</w:t>
            </w:r>
          </w:p>
          <w:p w:rsidR="0080425E" w:rsidRDefault="00A4200A" w:rsidP="00511F71">
            <w:pPr>
              <w:spacing w:before="100" w:afterLines="20" w:after="48"/>
              <w:jc w:val="both"/>
              <w:rPr>
                <w:rFonts w:ascii="Arial" w:hAnsi="Arial" w:cs="Arial"/>
              </w:rPr>
            </w:pPr>
            <w:r>
              <w:rPr>
                <w:rFonts w:ascii="Arial" w:hAnsi="Arial" w:cs="Arial"/>
              </w:rPr>
              <w:t>Recruitment &amp; Selection</w:t>
            </w:r>
          </w:p>
          <w:p w:rsidR="0080425E" w:rsidRDefault="00A4200A" w:rsidP="00511F71">
            <w:pPr>
              <w:pStyle w:val="BodyText"/>
              <w:spacing w:before="100" w:afterLines="20" w:after="48"/>
              <w:rPr>
                <w:rFonts w:ascii="Arial" w:hAnsi="Arial" w:cs="Arial"/>
                <w:b w:val="0"/>
              </w:rPr>
            </w:pPr>
            <w:r>
              <w:rPr>
                <w:rFonts w:ascii="Arial" w:hAnsi="Arial" w:cs="Arial"/>
                <w:b w:val="0"/>
              </w:rPr>
              <w:t xml:space="preserve">Support departmental </w:t>
            </w:r>
            <w:r w:rsidRPr="002924DD">
              <w:rPr>
                <w:rFonts w:ascii="Arial" w:hAnsi="Arial" w:cs="Arial"/>
              </w:rPr>
              <w:t>OR</w:t>
            </w:r>
            <w:r>
              <w:rPr>
                <w:rFonts w:ascii="Arial" w:hAnsi="Arial" w:cs="Arial"/>
                <w:b w:val="0"/>
              </w:rPr>
              <w:t xml:space="preserve"> school recruitment processes through the prov</w:t>
            </w:r>
            <w:r w:rsidR="0050538F">
              <w:rPr>
                <w:rFonts w:ascii="Arial" w:hAnsi="Arial" w:cs="Arial"/>
                <w:b w:val="0"/>
              </w:rPr>
              <w:t>ision of advice in relation to fair and effective practice and procedure.</w:t>
            </w:r>
          </w:p>
          <w:p w:rsidR="0080425E" w:rsidRDefault="00DE3F68" w:rsidP="00511F71">
            <w:pPr>
              <w:pStyle w:val="BodyText"/>
              <w:spacing w:before="100" w:afterLines="20" w:after="48"/>
              <w:rPr>
                <w:rFonts w:ascii="Arial" w:hAnsi="Arial" w:cs="Arial"/>
                <w:b w:val="0"/>
              </w:rPr>
            </w:pPr>
            <w:r>
              <w:rPr>
                <w:rFonts w:ascii="Arial" w:hAnsi="Arial" w:cs="Arial"/>
                <w:b w:val="0"/>
              </w:rPr>
              <w:t>Provide</w:t>
            </w:r>
            <w:r w:rsidR="008C3E5F">
              <w:rPr>
                <w:rFonts w:ascii="Arial" w:hAnsi="Arial" w:cs="Arial"/>
                <w:b w:val="0"/>
              </w:rPr>
              <w:t xml:space="preserve"> advice and training in relation to safer recruitment.</w:t>
            </w:r>
          </w:p>
          <w:p w:rsidR="0080425E" w:rsidRDefault="00A4200A" w:rsidP="00511F71">
            <w:pPr>
              <w:pStyle w:val="BodyText"/>
              <w:spacing w:before="100" w:afterLines="20" w:after="48"/>
              <w:rPr>
                <w:rFonts w:ascii="Arial" w:hAnsi="Arial" w:cs="Arial"/>
                <w:b w:val="0"/>
              </w:rPr>
            </w:pPr>
            <w:r>
              <w:rPr>
                <w:rFonts w:ascii="Arial" w:hAnsi="Arial" w:cs="Arial"/>
                <w:b w:val="0"/>
              </w:rPr>
              <w:t xml:space="preserve">Support the organisation and administration of interview &amp; assessment centre selection processes. </w:t>
            </w:r>
          </w:p>
          <w:p w:rsidR="0080425E" w:rsidRDefault="0050538F" w:rsidP="00511F71">
            <w:pPr>
              <w:pStyle w:val="BodyText"/>
              <w:spacing w:before="100" w:afterLines="20" w:after="48"/>
              <w:rPr>
                <w:rFonts w:ascii="Arial" w:hAnsi="Arial" w:cs="Arial"/>
                <w:b w:val="0"/>
              </w:rPr>
            </w:pPr>
            <w:r>
              <w:rPr>
                <w:rFonts w:ascii="Arial" w:hAnsi="Arial" w:cs="Arial"/>
                <w:b w:val="0"/>
              </w:rPr>
              <w:t xml:space="preserve">Attend, participate in and support recruitment and selection processes. </w:t>
            </w:r>
            <w:r w:rsidR="00A4200A">
              <w:rPr>
                <w:rFonts w:ascii="Arial" w:hAnsi="Arial" w:cs="Arial"/>
                <w:b w:val="0"/>
              </w:rPr>
              <w:t xml:space="preserve"> </w:t>
            </w:r>
          </w:p>
          <w:p w:rsidR="0080425E" w:rsidRPr="00C879DD" w:rsidRDefault="00A4200A" w:rsidP="00511F71">
            <w:pPr>
              <w:spacing w:before="100" w:afterLines="20" w:after="48"/>
              <w:jc w:val="both"/>
              <w:rPr>
                <w:rFonts w:ascii="Arial" w:hAnsi="Arial" w:cs="Arial"/>
                <w:b w:val="0"/>
                <w:u w:val="none"/>
              </w:rPr>
            </w:pPr>
            <w:r>
              <w:rPr>
                <w:rFonts w:ascii="Arial" w:hAnsi="Arial" w:cs="Arial"/>
                <w:b w:val="0"/>
                <w:u w:val="none"/>
              </w:rPr>
              <w:t>Support the process of</w:t>
            </w:r>
            <w:r w:rsidRPr="00AB0261">
              <w:rPr>
                <w:rFonts w:ascii="Arial" w:hAnsi="Arial" w:cs="Arial"/>
                <w:b w:val="0"/>
                <w:u w:val="none"/>
              </w:rPr>
              <w:t xml:space="preserve"> safer recruitment </w:t>
            </w:r>
            <w:r>
              <w:rPr>
                <w:rFonts w:ascii="Arial" w:hAnsi="Arial" w:cs="Arial"/>
                <w:b w:val="0"/>
                <w:u w:val="none"/>
              </w:rPr>
              <w:t>by</w:t>
            </w:r>
            <w:r w:rsidRPr="00AB0261">
              <w:rPr>
                <w:rFonts w:ascii="Arial" w:hAnsi="Arial" w:cs="Arial"/>
                <w:b w:val="0"/>
                <w:u w:val="none"/>
              </w:rPr>
              <w:t xml:space="preserve"> carrying out </w:t>
            </w:r>
            <w:r>
              <w:rPr>
                <w:rFonts w:ascii="Arial" w:hAnsi="Arial" w:cs="Arial"/>
                <w:b w:val="0"/>
                <w:u w:val="none"/>
              </w:rPr>
              <w:t>identity checks as required by the Disclosure &amp; Barring Service scheme, and by obtaining references where not supplied initially.</w:t>
            </w:r>
          </w:p>
          <w:p w:rsidR="0080425E" w:rsidRDefault="00531C66" w:rsidP="00511F71">
            <w:pPr>
              <w:spacing w:before="100" w:afterLines="20" w:after="48"/>
              <w:jc w:val="both"/>
              <w:rPr>
                <w:rFonts w:ascii="Arial" w:hAnsi="Arial" w:cs="Arial"/>
              </w:rPr>
            </w:pPr>
            <w:r>
              <w:rPr>
                <w:rFonts w:ascii="Arial" w:hAnsi="Arial" w:cs="Arial"/>
              </w:rPr>
              <w:t>Management Information &amp; Systems</w:t>
            </w:r>
          </w:p>
          <w:p w:rsidR="0080425E" w:rsidRDefault="00A4200A" w:rsidP="00511F71">
            <w:pPr>
              <w:pStyle w:val="BodyText"/>
              <w:spacing w:before="100" w:afterLines="20" w:after="48"/>
              <w:rPr>
                <w:rFonts w:ascii="Arial" w:hAnsi="Arial" w:cs="Arial"/>
                <w:b w:val="0"/>
              </w:rPr>
            </w:pPr>
            <w:r>
              <w:rPr>
                <w:rFonts w:ascii="Arial" w:hAnsi="Arial" w:cs="Arial"/>
                <w:b w:val="0"/>
              </w:rPr>
              <w:t xml:space="preserve">Produce and undertake analysis and reporting of MIS information, providing summaries and comment as appropriate. </w:t>
            </w:r>
          </w:p>
          <w:p w:rsidR="0080425E" w:rsidRPr="00C879DD" w:rsidRDefault="00A4200A" w:rsidP="00511F71">
            <w:pPr>
              <w:spacing w:before="100" w:afterLines="20" w:after="48"/>
              <w:jc w:val="both"/>
              <w:rPr>
                <w:rFonts w:ascii="Arial" w:hAnsi="Arial" w:cs="Arial"/>
                <w:u w:val="none"/>
              </w:rPr>
            </w:pPr>
            <w:r w:rsidRPr="00A4200A">
              <w:rPr>
                <w:rFonts w:ascii="Arial" w:hAnsi="Arial" w:cs="Arial"/>
                <w:b w:val="0"/>
                <w:u w:val="none"/>
              </w:rPr>
              <w:t>Provide information as requested by solicitors, trade unions and individuals in accordance with data protection legislation.</w:t>
            </w:r>
          </w:p>
          <w:p w:rsidR="0080425E" w:rsidRDefault="00A4200A">
            <w:pPr>
              <w:spacing w:before="100" w:afterLines="20" w:after="48"/>
              <w:jc w:val="both"/>
              <w:rPr>
                <w:rFonts w:ascii="Arial" w:hAnsi="Arial" w:cs="Arial"/>
              </w:rPr>
            </w:pPr>
            <w:r>
              <w:rPr>
                <w:rFonts w:ascii="Arial" w:hAnsi="Arial" w:cs="Arial"/>
              </w:rPr>
              <w:t>Resources</w:t>
            </w:r>
          </w:p>
          <w:p w:rsidR="0080425E" w:rsidRDefault="00A4200A">
            <w:pPr>
              <w:spacing w:before="100" w:afterLines="20" w:after="48"/>
              <w:jc w:val="both"/>
              <w:rPr>
                <w:rFonts w:ascii="Arial" w:hAnsi="Arial" w:cs="Arial"/>
                <w:b w:val="0"/>
                <w:u w:val="none"/>
              </w:rPr>
            </w:pPr>
            <w:r>
              <w:rPr>
                <w:rFonts w:ascii="Arial" w:hAnsi="Arial" w:cs="Arial"/>
                <w:b w:val="0"/>
                <w:u w:val="none"/>
              </w:rPr>
              <w:lastRenderedPageBreak/>
              <w:t>As directed, instruct payroll with regards to</w:t>
            </w:r>
            <w:r w:rsidRPr="001904E6">
              <w:rPr>
                <w:rFonts w:ascii="Arial" w:hAnsi="Arial" w:cs="Arial"/>
                <w:b w:val="0"/>
                <w:u w:val="none"/>
              </w:rPr>
              <w:t xml:space="preserve"> via BACs of redundancy, severance</w:t>
            </w:r>
            <w:r>
              <w:rPr>
                <w:rFonts w:ascii="Arial" w:hAnsi="Arial" w:cs="Arial"/>
                <w:b w:val="0"/>
                <w:u w:val="none"/>
              </w:rPr>
              <w:t>, and settlement</w:t>
            </w:r>
            <w:r w:rsidRPr="001904E6">
              <w:rPr>
                <w:rFonts w:ascii="Arial" w:hAnsi="Arial" w:cs="Arial"/>
                <w:b w:val="0"/>
                <w:u w:val="none"/>
              </w:rPr>
              <w:t xml:space="preserve"> </w:t>
            </w:r>
            <w:r>
              <w:rPr>
                <w:rFonts w:ascii="Arial" w:hAnsi="Arial" w:cs="Arial"/>
                <w:b w:val="0"/>
                <w:u w:val="none"/>
              </w:rPr>
              <w:t xml:space="preserve">agreements and other </w:t>
            </w:r>
            <w:r w:rsidRPr="001904E6">
              <w:rPr>
                <w:rFonts w:ascii="Arial" w:hAnsi="Arial" w:cs="Arial"/>
                <w:b w:val="0"/>
                <w:u w:val="none"/>
              </w:rPr>
              <w:t>payments.</w:t>
            </w:r>
            <w:r>
              <w:rPr>
                <w:rFonts w:ascii="Arial" w:hAnsi="Arial" w:cs="Arial"/>
                <w:b w:val="0"/>
                <w:u w:val="none"/>
              </w:rPr>
              <w:t xml:space="preserve"> </w:t>
            </w:r>
            <w:r w:rsidRPr="001904E6">
              <w:rPr>
                <w:rFonts w:ascii="Arial" w:hAnsi="Arial" w:cs="Arial"/>
                <w:b w:val="0"/>
                <w:u w:val="none"/>
              </w:rPr>
              <w:t>Ensure payment</w:t>
            </w:r>
            <w:r>
              <w:rPr>
                <w:rFonts w:ascii="Arial" w:hAnsi="Arial" w:cs="Arial"/>
                <w:b w:val="0"/>
                <w:u w:val="none"/>
              </w:rPr>
              <w:t>s are</w:t>
            </w:r>
            <w:r w:rsidRPr="001904E6">
              <w:rPr>
                <w:rFonts w:ascii="Arial" w:hAnsi="Arial" w:cs="Arial"/>
                <w:b w:val="0"/>
                <w:u w:val="none"/>
              </w:rPr>
              <w:t xml:space="preserve"> coded to appropriate budget</w:t>
            </w:r>
            <w:r>
              <w:rPr>
                <w:rFonts w:ascii="Arial" w:hAnsi="Arial" w:cs="Arial"/>
                <w:b w:val="0"/>
                <w:u w:val="none"/>
              </w:rPr>
              <w:t>s.</w:t>
            </w:r>
          </w:p>
          <w:p w:rsidR="0080425E" w:rsidRDefault="008C3E5F">
            <w:pPr>
              <w:spacing w:before="100" w:afterLines="20" w:after="48"/>
              <w:jc w:val="both"/>
              <w:rPr>
                <w:rFonts w:ascii="Arial" w:hAnsi="Arial" w:cs="Arial"/>
              </w:rPr>
            </w:pPr>
            <w:r>
              <w:rPr>
                <w:rFonts w:ascii="Arial" w:hAnsi="Arial" w:cs="Arial"/>
              </w:rPr>
              <w:t>Leadership &amp; Management</w:t>
            </w:r>
          </w:p>
          <w:p w:rsidR="0080425E" w:rsidRDefault="008C3E5F">
            <w:pPr>
              <w:spacing w:before="100" w:afterLines="20" w:after="48"/>
              <w:jc w:val="both"/>
              <w:rPr>
                <w:rFonts w:ascii="Arial" w:hAnsi="Arial" w:cs="Arial"/>
                <w:b w:val="0"/>
                <w:u w:val="none"/>
              </w:rPr>
            </w:pPr>
            <w:r>
              <w:rPr>
                <w:rFonts w:ascii="Arial" w:hAnsi="Arial" w:cs="Arial"/>
                <w:b w:val="0"/>
                <w:u w:val="none"/>
              </w:rPr>
              <w:t>Provide day to day direction to HR Assistants within the Division.</w:t>
            </w:r>
          </w:p>
          <w:p w:rsidR="0080425E" w:rsidRDefault="009D65AF">
            <w:pPr>
              <w:spacing w:before="100" w:afterLines="20" w:after="48"/>
              <w:jc w:val="both"/>
              <w:rPr>
                <w:rFonts w:ascii="Arial" w:hAnsi="Arial" w:cs="Arial"/>
                <w:b w:val="0"/>
                <w:u w:val="none"/>
              </w:rPr>
            </w:pPr>
            <w:r>
              <w:rPr>
                <w:rFonts w:ascii="Arial" w:hAnsi="Arial" w:cs="Arial"/>
                <w:b w:val="0"/>
                <w:u w:val="none"/>
              </w:rPr>
              <w:t>To have an oversight</w:t>
            </w:r>
            <w:r w:rsidR="001B4E74">
              <w:rPr>
                <w:rFonts w:ascii="Arial" w:hAnsi="Arial" w:cs="Arial"/>
                <w:b w:val="0"/>
                <w:u w:val="none"/>
              </w:rPr>
              <w:t xml:space="preserve"> of</w:t>
            </w:r>
            <w:r w:rsidR="00322655">
              <w:rPr>
                <w:rFonts w:ascii="Arial" w:hAnsi="Arial" w:cs="Arial"/>
                <w:b w:val="0"/>
                <w:u w:val="none"/>
              </w:rPr>
              <w:t xml:space="preserve"> work produced by HR Assistants, particularly in respect of</w:t>
            </w:r>
            <w:r w:rsidR="001B4E74">
              <w:rPr>
                <w:rFonts w:ascii="Arial" w:hAnsi="Arial" w:cs="Arial"/>
                <w:b w:val="0"/>
                <w:u w:val="none"/>
              </w:rPr>
              <w:t xml:space="preserve"> </w:t>
            </w:r>
            <w:r w:rsidR="00322655">
              <w:rPr>
                <w:rFonts w:ascii="Arial" w:hAnsi="Arial" w:cs="Arial"/>
                <w:b w:val="0"/>
                <w:u w:val="none"/>
              </w:rPr>
              <w:t>recruitment advertising and the administration of family friendly initiatives and special leave.</w:t>
            </w:r>
          </w:p>
          <w:p w:rsidR="0080425E" w:rsidRPr="00C879DD" w:rsidRDefault="006F43A3">
            <w:pPr>
              <w:spacing w:before="100" w:afterLines="20" w:after="48"/>
              <w:jc w:val="both"/>
              <w:rPr>
                <w:rFonts w:ascii="Arial" w:hAnsi="Arial" w:cs="Arial"/>
                <w:b w:val="0"/>
                <w:u w:val="none"/>
              </w:rPr>
            </w:pPr>
            <w:r>
              <w:rPr>
                <w:rFonts w:ascii="Arial" w:hAnsi="Arial" w:cs="Arial"/>
                <w:b w:val="0"/>
                <w:u w:val="none"/>
              </w:rPr>
              <w:t>Provide training, advice and support to HR Assistants as required.</w:t>
            </w:r>
          </w:p>
          <w:p w:rsidR="0080425E" w:rsidRDefault="00FD0E3D">
            <w:pPr>
              <w:spacing w:before="100" w:afterLines="20" w:after="48"/>
              <w:jc w:val="both"/>
              <w:rPr>
                <w:rFonts w:ascii="Arial" w:hAnsi="Arial" w:cs="Arial"/>
              </w:rPr>
            </w:pPr>
            <w:r w:rsidRPr="00FD0E3D">
              <w:rPr>
                <w:rFonts w:ascii="Arial" w:hAnsi="Arial" w:cs="Arial"/>
              </w:rPr>
              <w:t>General</w:t>
            </w:r>
          </w:p>
          <w:p w:rsidR="0080425E" w:rsidRDefault="00FD0E3D">
            <w:pPr>
              <w:spacing w:before="100" w:afterLines="20" w:after="48"/>
              <w:jc w:val="both"/>
              <w:rPr>
                <w:rFonts w:ascii="Arial" w:hAnsi="Arial" w:cs="Arial"/>
                <w:b w:val="0"/>
                <w:u w:val="none"/>
              </w:rPr>
            </w:pPr>
            <w:r>
              <w:rPr>
                <w:rFonts w:ascii="Arial" w:hAnsi="Arial" w:cs="Arial"/>
                <w:b w:val="0"/>
                <w:u w:val="none"/>
              </w:rPr>
              <w:t>Comply with, and ensure that services are developed in line with, Bury Council’s policies and procedures.</w:t>
            </w:r>
          </w:p>
          <w:p w:rsidR="0080425E" w:rsidRDefault="00041D41">
            <w:pPr>
              <w:spacing w:before="100" w:afterLines="20" w:after="48"/>
              <w:jc w:val="both"/>
              <w:rPr>
                <w:rFonts w:ascii="Arial" w:hAnsi="Arial" w:cs="Arial"/>
                <w:b w:val="0"/>
                <w:u w:val="none"/>
              </w:rPr>
            </w:pPr>
            <w:r>
              <w:rPr>
                <w:rFonts w:ascii="Arial" w:hAnsi="Arial" w:cs="Arial"/>
                <w:b w:val="0"/>
                <w:u w:val="none"/>
              </w:rPr>
              <w:t>Contribute to the overall development and improvement of the service, including the annua</w:t>
            </w:r>
            <w:r w:rsidR="00FD0E3D">
              <w:rPr>
                <w:rFonts w:ascii="Arial" w:hAnsi="Arial" w:cs="Arial"/>
                <w:b w:val="0"/>
                <w:u w:val="none"/>
              </w:rPr>
              <w:t>l</w:t>
            </w:r>
            <w:r>
              <w:rPr>
                <w:rFonts w:ascii="Arial" w:hAnsi="Arial" w:cs="Arial"/>
                <w:b w:val="0"/>
                <w:u w:val="none"/>
              </w:rPr>
              <w:t xml:space="preserve"> service business plan.  </w:t>
            </w:r>
          </w:p>
          <w:p w:rsidR="0080425E" w:rsidRDefault="00FD0E3D">
            <w:pPr>
              <w:spacing w:before="100" w:afterLines="20" w:after="48"/>
              <w:jc w:val="both"/>
              <w:rPr>
                <w:rFonts w:ascii="Arial" w:hAnsi="Arial" w:cs="Arial"/>
                <w:b w:val="0"/>
                <w:u w:val="none"/>
              </w:rPr>
            </w:pPr>
            <w:r>
              <w:rPr>
                <w:rFonts w:ascii="Arial" w:hAnsi="Arial" w:cs="Arial"/>
                <w:b w:val="0"/>
                <w:u w:val="none"/>
              </w:rPr>
              <w:t>M</w:t>
            </w:r>
            <w:r w:rsidR="00192495" w:rsidRPr="00F73402">
              <w:rPr>
                <w:rFonts w:ascii="Arial" w:hAnsi="Arial" w:cs="Arial"/>
                <w:b w:val="0"/>
                <w:u w:val="none"/>
              </w:rPr>
              <w:t>aintain the confidentiality and security of all work as appropriate, including systems administration, systems back-up, housekeeping, record keeping and information retrieval.</w:t>
            </w:r>
          </w:p>
          <w:p w:rsidR="00F73402" w:rsidRPr="00531EFC" w:rsidRDefault="00FD0E3D" w:rsidP="00531EFC">
            <w:pPr>
              <w:spacing w:before="100" w:after="4"/>
              <w:jc w:val="both"/>
              <w:rPr>
                <w:rFonts w:ascii="Arial" w:hAnsi="Arial" w:cs="Arial"/>
                <w:b w:val="0"/>
                <w:u w:val="none"/>
              </w:rPr>
            </w:pPr>
            <w:r w:rsidRPr="00531EFC">
              <w:rPr>
                <w:rFonts w:ascii="Arial" w:hAnsi="Arial" w:cs="Arial"/>
                <w:b w:val="0"/>
                <w:u w:val="none"/>
              </w:rPr>
              <w:t>C</w:t>
            </w:r>
            <w:r w:rsidR="00F73402" w:rsidRPr="00531EFC">
              <w:rPr>
                <w:rFonts w:ascii="Arial" w:hAnsi="Arial" w:cs="Arial"/>
                <w:b w:val="0"/>
                <w:u w:val="none"/>
              </w:rPr>
              <w:t>ontribute to the safeguarding of Children and young people by taking steps to ensure that service users are protected from any form of abuse or neglect and use the appropriate reporting mechanisms to pass on any concerns.</w:t>
            </w:r>
          </w:p>
          <w:p w:rsidR="00531EFC" w:rsidRPr="00531EFC" w:rsidRDefault="00531EFC" w:rsidP="00531EFC">
            <w:pPr>
              <w:widowControl w:val="0"/>
              <w:autoSpaceDE w:val="0"/>
              <w:autoSpaceDN w:val="0"/>
              <w:adjustRightInd w:val="0"/>
              <w:spacing w:before="100" w:after="4"/>
              <w:rPr>
                <w:rFonts w:ascii="Arial" w:hAnsi="Arial"/>
                <w:b w:val="0"/>
                <w:color w:val="000000"/>
                <w:u w:val="none"/>
              </w:rPr>
            </w:pPr>
            <w:r w:rsidRPr="00531EFC">
              <w:rPr>
                <w:rFonts w:ascii="Arial" w:hAnsi="Arial"/>
                <w:b w:val="0"/>
                <w:color w:val="000000"/>
                <w:u w:val="none"/>
              </w:rPr>
              <w:t xml:space="preserve">Responsible for the health, safety &amp; welfare of him/herself &amp; others who may be affected by his/her acts or omissions whilst at work in accordance with the Health &amp; Safety Policies of the Council.  </w:t>
            </w:r>
          </w:p>
          <w:p w:rsidR="00F550C4" w:rsidRPr="00531EFC" w:rsidRDefault="00F550C4" w:rsidP="00531EFC">
            <w:pPr>
              <w:spacing w:before="100" w:after="4"/>
              <w:jc w:val="both"/>
              <w:rPr>
                <w:rFonts w:ascii="Arial" w:hAnsi="Arial" w:cs="Arial"/>
                <w:b w:val="0"/>
                <w:u w:val="none"/>
              </w:rPr>
            </w:pPr>
            <w:r w:rsidRPr="00531EFC">
              <w:rPr>
                <w:rFonts w:ascii="Arial" w:hAnsi="Arial" w:cs="Arial"/>
                <w:b w:val="0"/>
                <w:u w:val="none"/>
              </w:rPr>
              <w:t>To ensure that performance standards and targets are achieved in relation to the work assigned to the post holder and that work is carried out with a commitment to continuous improvement.</w:t>
            </w:r>
          </w:p>
          <w:p w:rsidR="00D85792" w:rsidRDefault="00FD0E3D" w:rsidP="00511F71">
            <w:pPr>
              <w:spacing w:before="100" w:afterLines="20" w:after="48"/>
              <w:jc w:val="both"/>
              <w:rPr>
                <w:rFonts w:ascii="Arial" w:hAnsi="Arial" w:cs="Arial"/>
                <w:b w:val="0"/>
                <w:u w:val="none"/>
              </w:rPr>
            </w:pPr>
            <w:r>
              <w:rPr>
                <w:rFonts w:ascii="Arial" w:hAnsi="Arial" w:cs="Arial"/>
                <w:b w:val="0"/>
                <w:u w:val="none"/>
              </w:rPr>
              <w:t>Be responsible for own personal and professional development to meet the changing demands of the role, through training and development as required.</w:t>
            </w:r>
          </w:p>
          <w:p w:rsidR="00A91FF1" w:rsidRDefault="00A91FF1" w:rsidP="00E918A8">
            <w:pPr>
              <w:jc w:val="both"/>
              <w:rPr>
                <w:rFonts w:ascii="Arial" w:hAnsi="Arial" w:cs="Arial"/>
                <w:b w:val="0"/>
                <w:u w:val="none"/>
              </w:rPr>
            </w:pPr>
          </w:p>
          <w:p w:rsidR="001E5E4A" w:rsidRDefault="001E5E4A" w:rsidP="00E918A8">
            <w:pPr>
              <w:jc w:val="both"/>
              <w:rPr>
                <w:rFonts w:ascii="Arial" w:hAnsi="Arial" w:cs="Arial"/>
                <w:b w:val="0"/>
                <w:u w:val="none"/>
              </w:rPr>
            </w:pPr>
          </w:p>
          <w:p w:rsidR="001E5E4A" w:rsidRDefault="001E5E4A" w:rsidP="00E918A8">
            <w:pPr>
              <w:jc w:val="both"/>
              <w:rPr>
                <w:rFonts w:ascii="Arial" w:hAnsi="Arial" w:cs="Arial"/>
                <w:b w:val="0"/>
                <w:u w:val="none"/>
              </w:rPr>
            </w:pPr>
          </w:p>
          <w:p w:rsidR="001E5E4A" w:rsidRDefault="001E5E4A" w:rsidP="00E918A8">
            <w:pPr>
              <w:jc w:val="both"/>
              <w:rPr>
                <w:rFonts w:ascii="Arial" w:hAnsi="Arial" w:cs="Arial"/>
                <w:b w:val="0"/>
                <w:u w:val="none"/>
              </w:rPr>
            </w:pPr>
          </w:p>
          <w:p w:rsidR="001E5E4A" w:rsidRDefault="001E5E4A" w:rsidP="00E918A8">
            <w:pPr>
              <w:jc w:val="both"/>
              <w:rPr>
                <w:rFonts w:ascii="Arial" w:hAnsi="Arial" w:cs="Arial"/>
                <w:b w:val="0"/>
                <w:u w:val="none"/>
              </w:rPr>
            </w:pPr>
          </w:p>
          <w:p w:rsidR="001E5E4A" w:rsidRPr="00B95E71" w:rsidRDefault="001E5E4A" w:rsidP="00E918A8">
            <w:pPr>
              <w:jc w:val="both"/>
              <w:rPr>
                <w:rFonts w:ascii="Arial" w:hAnsi="Arial" w:cs="Arial"/>
                <w:b w:val="0"/>
                <w:u w:val="none"/>
              </w:rPr>
            </w:pPr>
          </w:p>
        </w:tc>
      </w:tr>
      <w:tr w:rsidR="00904BA1" w:rsidRPr="00B95E71" w:rsidTr="00F30676">
        <w:trPr>
          <w:cantSplit/>
        </w:trPr>
        <w:tc>
          <w:tcPr>
            <w:tcW w:w="9543" w:type="dxa"/>
            <w:gridSpan w:val="3"/>
            <w:tcBorders>
              <w:left w:val="double" w:sz="6" w:space="0" w:color="auto"/>
              <w:right w:val="double" w:sz="6" w:space="0" w:color="auto"/>
            </w:tcBorders>
          </w:tcPr>
          <w:p w:rsidR="001619FE" w:rsidRPr="00B95E71" w:rsidRDefault="001619FE">
            <w:pPr>
              <w:spacing w:before="120"/>
              <w:jc w:val="both"/>
              <w:rPr>
                <w:rFonts w:ascii="Arial" w:hAnsi="Arial" w:cs="Arial"/>
                <w:u w:val="none"/>
              </w:rPr>
            </w:pPr>
            <w:r w:rsidRPr="00B95E71">
              <w:rPr>
                <w:rFonts w:ascii="Arial" w:hAnsi="Arial" w:cs="Arial"/>
                <w:u w:val="none"/>
              </w:rPr>
              <w:lastRenderedPageBreak/>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1619FE" w:rsidRPr="00B95E71" w:rsidTr="00F30676">
        <w:trPr>
          <w:cantSplit/>
        </w:trPr>
        <w:tc>
          <w:tcPr>
            <w:tcW w:w="3724" w:type="dxa"/>
            <w:tcBorders>
              <w:top w:val="double" w:sz="6" w:space="0" w:color="auto"/>
              <w:lef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Job Description prepared by:</w:t>
            </w:r>
          </w:p>
        </w:tc>
        <w:tc>
          <w:tcPr>
            <w:tcW w:w="3559" w:type="dxa"/>
            <w:tcBorders>
              <w:top w:val="double" w:sz="6" w:space="0" w:color="auto"/>
              <w:left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Sign:</w:t>
            </w:r>
          </w:p>
        </w:tc>
        <w:tc>
          <w:tcPr>
            <w:tcW w:w="2260" w:type="dxa"/>
            <w:tcBorders>
              <w:top w:val="double" w:sz="6" w:space="0" w:color="auto"/>
              <w:bottom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Date:</w:t>
            </w:r>
          </w:p>
        </w:tc>
      </w:tr>
      <w:tr w:rsidR="001619FE" w:rsidRPr="00B95E71" w:rsidTr="00F30676">
        <w:trPr>
          <w:cantSplit/>
        </w:trPr>
        <w:tc>
          <w:tcPr>
            <w:tcW w:w="3724" w:type="dxa"/>
            <w:tcBorders>
              <w:top w:val="double" w:sz="6" w:space="0" w:color="auto"/>
              <w:left w:val="double" w:sz="6" w:space="0" w:color="auto"/>
              <w:bottom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Agreed correct by Postholder:</w:t>
            </w:r>
          </w:p>
        </w:tc>
        <w:tc>
          <w:tcPr>
            <w:tcW w:w="3559" w:type="dxa"/>
            <w:tcBorders>
              <w:top w:val="double" w:sz="6" w:space="0" w:color="auto"/>
              <w:left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Sign:</w:t>
            </w:r>
          </w:p>
        </w:tc>
        <w:tc>
          <w:tcPr>
            <w:tcW w:w="2260" w:type="dxa"/>
            <w:tcBorders>
              <w:top w:val="double" w:sz="6" w:space="0" w:color="auto"/>
              <w:bottom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Date:</w:t>
            </w:r>
          </w:p>
        </w:tc>
      </w:tr>
      <w:tr w:rsidR="001619FE" w:rsidRPr="00B95E71" w:rsidTr="00F30676">
        <w:trPr>
          <w:cantSplit/>
        </w:trPr>
        <w:tc>
          <w:tcPr>
            <w:tcW w:w="3724" w:type="dxa"/>
            <w:tcBorders>
              <w:left w:val="double" w:sz="6" w:space="0" w:color="auto"/>
              <w:bottom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Agreed correct by Supervisor/Manager:</w:t>
            </w:r>
          </w:p>
        </w:tc>
        <w:tc>
          <w:tcPr>
            <w:tcW w:w="3559" w:type="dxa"/>
            <w:tcBorders>
              <w:top w:val="double" w:sz="6" w:space="0" w:color="auto"/>
              <w:left w:val="double" w:sz="6" w:space="0" w:color="auto"/>
              <w:bottom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Sign:</w:t>
            </w:r>
          </w:p>
        </w:tc>
        <w:tc>
          <w:tcPr>
            <w:tcW w:w="2260" w:type="dxa"/>
            <w:tcBorders>
              <w:top w:val="double" w:sz="6" w:space="0" w:color="auto"/>
              <w:bottom w:val="double" w:sz="6" w:space="0" w:color="auto"/>
              <w:right w:val="double" w:sz="6" w:space="0" w:color="auto"/>
            </w:tcBorders>
          </w:tcPr>
          <w:p w:rsidR="001619FE" w:rsidRPr="00B95E71" w:rsidRDefault="001619FE">
            <w:pPr>
              <w:spacing w:before="120" w:after="60"/>
              <w:jc w:val="both"/>
              <w:rPr>
                <w:rFonts w:ascii="Arial" w:hAnsi="Arial" w:cs="Arial"/>
                <w:u w:val="none"/>
              </w:rPr>
            </w:pPr>
            <w:r w:rsidRPr="00B95E71">
              <w:rPr>
                <w:rFonts w:ascii="Arial" w:hAnsi="Arial" w:cs="Arial"/>
                <w:u w:val="none"/>
              </w:rPr>
              <w:t>Date:</w:t>
            </w:r>
          </w:p>
        </w:tc>
      </w:tr>
    </w:tbl>
    <w:p w:rsidR="00F30676" w:rsidRPr="00B95E71" w:rsidRDefault="00F30676">
      <w:pPr>
        <w:pStyle w:val="Caption"/>
        <w:rPr>
          <w:rFonts w:ascii="Arial" w:hAnsi="Arial" w:cs="Arial"/>
          <w:sz w:val="20"/>
        </w:rPr>
      </w:pPr>
    </w:p>
    <w:p w:rsidR="00805FF6" w:rsidRDefault="00456DAC" w:rsidP="00620970">
      <w:r w:rsidRPr="009852E8">
        <w:t xml:space="preserve"> </w:t>
      </w:r>
    </w:p>
    <w:p w:rsidR="00DE3F68" w:rsidRDefault="00DE3F68" w:rsidP="00620970"/>
    <w:p w:rsidR="00DE3F68" w:rsidRDefault="00DE3F68" w:rsidP="00620970"/>
    <w:p w:rsidR="00E3295A" w:rsidRDefault="00E3295A" w:rsidP="00620970"/>
    <w:p w:rsidR="00C377C4" w:rsidRDefault="00C377C4">
      <w:pPr>
        <w:rPr>
          <w:rFonts w:ascii="Verdana" w:hAnsi="Verdana"/>
          <w:b w:val="0"/>
          <w:u w:val="none"/>
        </w:rPr>
      </w:pPr>
      <w:r>
        <w:rPr>
          <w:rFonts w:ascii="Verdana" w:hAnsi="Verdana"/>
          <w:b w:val="0"/>
          <w:u w:val="none"/>
        </w:rPr>
        <w:br w:type="page"/>
      </w:r>
    </w:p>
    <w:p w:rsidR="00C377C4" w:rsidRPr="00801482" w:rsidRDefault="00C377C4" w:rsidP="00C377C4">
      <w:pPr>
        <w:ind w:left="7200" w:firstLine="720"/>
        <w:rPr>
          <w:rFonts w:ascii="Verdana" w:hAnsi="Verdana"/>
          <w:u w:val="none"/>
        </w:rPr>
      </w:pPr>
      <w:r w:rsidRPr="00801482">
        <w:rPr>
          <w:rFonts w:ascii="Verdana" w:hAnsi="Verdana"/>
          <w:noProof/>
          <w:u w:val="none"/>
          <w:lang w:eastAsia="en-GB"/>
        </w:rPr>
        <w:drawing>
          <wp:inline distT="0" distB="0" distL="0" distR="0" wp14:anchorId="735B3041" wp14:editId="0C57135F">
            <wp:extent cx="1485900" cy="609600"/>
            <wp:effectExtent l="19050" t="0" r="0" b="0"/>
            <wp:docPr id="7"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8"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C377C4" w:rsidRDefault="00C377C4" w:rsidP="00C377C4">
      <w:pPr>
        <w:jc w:val="center"/>
        <w:rPr>
          <w:rFonts w:ascii="Verdana" w:hAnsi="Verdana"/>
          <w:sz w:val="22"/>
          <w:szCs w:val="22"/>
          <w:u w:val="none"/>
        </w:rPr>
      </w:pPr>
    </w:p>
    <w:p w:rsidR="00C377C4" w:rsidRDefault="00C377C4" w:rsidP="00C377C4">
      <w:pPr>
        <w:jc w:val="center"/>
        <w:rPr>
          <w:rFonts w:ascii="Verdana" w:hAnsi="Verdana"/>
          <w:sz w:val="22"/>
          <w:szCs w:val="22"/>
          <w:u w:val="none"/>
        </w:rPr>
      </w:pPr>
    </w:p>
    <w:p w:rsidR="00C377C4" w:rsidRPr="00801482" w:rsidRDefault="00C377C4" w:rsidP="00C377C4">
      <w:pPr>
        <w:jc w:val="center"/>
        <w:rPr>
          <w:rFonts w:ascii="Verdana" w:hAnsi="Verdana"/>
          <w:sz w:val="22"/>
          <w:szCs w:val="22"/>
          <w:u w:val="none"/>
        </w:rPr>
      </w:pPr>
      <w:r w:rsidRPr="00801482">
        <w:rPr>
          <w:rFonts w:ascii="Verdana" w:hAnsi="Verdana"/>
          <w:sz w:val="22"/>
          <w:szCs w:val="22"/>
          <w:u w:val="none"/>
        </w:rPr>
        <w:t xml:space="preserve">DEPARTMENT FOR </w:t>
      </w:r>
      <w:r>
        <w:rPr>
          <w:rFonts w:ascii="Verdana" w:hAnsi="Verdana"/>
          <w:sz w:val="22"/>
          <w:szCs w:val="22"/>
          <w:u w:val="none"/>
        </w:rPr>
        <w:t>CHILDREN, YOUNG PEOPLE &amp; CULTURE</w:t>
      </w:r>
    </w:p>
    <w:p w:rsidR="00C377C4" w:rsidRPr="00801482" w:rsidRDefault="00C377C4" w:rsidP="00C377C4">
      <w:pPr>
        <w:jc w:val="center"/>
        <w:rPr>
          <w:rFonts w:ascii="Verdana" w:hAnsi="Verdana"/>
          <w:sz w:val="22"/>
          <w:szCs w:val="22"/>
          <w:u w:val="none"/>
        </w:rPr>
      </w:pPr>
      <w:r>
        <w:rPr>
          <w:rFonts w:ascii="Verdana" w:hAnsi="Verdana"/>
          <w:sz w:val="22"/>
          <w:szCs w:val="22"/>
          <w:u w:val="none"/>
        </w:rPr>
        <w:t>HUMAN RESOURCES CONSULTANT - Schools</w:t>
      </w:r>
    </w:p>
    <w:p w:rsidR="00C377C4" w:rsidRPr="00801482" w:rsidRDefault="00C377C4" w:rsidP="00C377C4">
      <w:pPr>
        <w:jc w:val="center"/>
        <w:rPr>
          <w:rFonts w:ascii="Verdana" w:hAnsi="Verdana"/>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34"/>
        <w:gridCol w:w="4207"/>
        <w:gridCol w:w="534"/>
      </w:tblGrid>
      <w:tr w:rsidR="00C377C4" w:rsidRPr="00801482" w:rsidTr="00BC661F">
        <w:trPr>
          <w:trHeight w:val="454"/>
        </w:trPr>
        <w:tc>
          <w:tcPr>
            <w:tcW w:w="10658" w:type="dxa"/>
            <w:gridSpan w:val="4"/>
            <w:vAlign w:val="center"/>
          </w:tcPr>
          <w:p w:rsidR="00C377C4" w:rsidRPr="00801482" w:rsidRDefault="00C377C4" w:rsidP="00BC661F">
            <w:pPr>
              <w:rPr>
                <w:rFonts w:ascii="Verdana" w:hAnsi="Verdana"/>
                <w:b w:val="0"/>
                <w:sz w:val="16"/>
                <w:u w:val="none"/>
              </w:rPr>
            </w:pPr>
            <w:r w:rsidRPr="00801482">
              <w:rPr>
                <w:rFonts w:ascii="Verdana" w:hAnsi="Verdana"/>
                <w:b w:val="0"/>
                <w:u w:val="none"/>
              </w:rPr>
              <w:t xml:space="preserve">CORE BEHAVIOURS FOR THE POST </w:t>
            </w:r>
            <w:r w:rsidRPr="00801482">
              <w:rPr>
                <w:rFonts w:ascii="Verdana" w:hAnsi="Verdana"/>
                <w:b w:val="0"/>
                <w:sz w:val="16"/>
                <w:u w:val="none"/>
              </w:rPr>
              <w:t>(Please tick those relevant)</w:t>
            </w:r>
          </w:p>
        </w:tc>
      </w:tr>
      <w:tr w:rsidR="00C377C4" w:rsidRPr="00801482" w:rsidTr="00BC661F">
        <w:trPr>
          <w:trHeight w:val="567"/>
        </w:trPr>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Commercial Thinking &amp; Analysis</w:t>
            </w:r>
          </w:p>
        </w:tc>
        <w:tc>
          <w:tcPr>
            <w:tcW w:w="567" w:type="dxa"/>
            <w:vAlign w:val="center"/>
          </w:tcPr>
          <w:p w:rsidR="00C377C4" w:rsidRPr="00801482" w:rsidRDefault="00C377C4" w:rsidP="00BC661F">
            <w:pPr>
              <w:rPr>
                <w:rFonts w:ascii="Verdana" w:hAnsi="Verdana"/>
                <w:sz w:val="21"/>
                <w:szCs w:val="21"/>
                <w:u w:val="none"/>
              </w:rPr>
            </w:pPr>
          </w:p>
        </w:tc>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Planning</w:t>
            </w:r>
          </w:p>
        </w:tc>
        <w:tc>
          <w:tcPr>
            <w:tcW w:w="567" w:type="dxa"/>
            <w:vAlign w:val="center"/>
          </w:tcPr>
          <w:p w:rsidR="00C377C4" w:rsidRPr="00801482" w:rsidRDefault="00C377C4" w:rsidP="00BC661F">
            <w:pPr>
              <w:rPr>
                <w:rFonts w:ascii="Verdana" w:hAnsi="Verdana"/>
                <w:sz w:val="21"/>
                <w:szCs w:val="21"/>
                <w:u w:val="none"/>
              </w:rPr>
            </w:pPr>
          </w:p>
        </w:tc>
      </w:tr>
      <w:tr w:rsidR="00C377C4" w:rsidRPr="00801482" w:rsidTr="00BC661F">
        <w:trPr>
          <w:trHeight w:val="567"/>
        </w:trPr>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Customer Service</w:t>
            </w:r>
          </w:p>
        </w:tc>
        <w:tc>
          <w:tcPr>
            <w:tcW w:w="567" w:type="dxa"/>
            <w:vAlign w:val="center"/>
          </w:tcPr>
          <w:p w:rsidR="00C377C4" w:rsidRPr="00801482" w:rsidRDefault="00C377C4" w:rsidP="00BC661F">
            <w:pPr>
              <w:rPr>
                <w:rFonts w:ascii="Verdana" w:hAnsi="Verdana"/>
                <w:sz w:val="21"/>
                <w:szCs w:val="21"/>
                <w:u w:val="none"/>
              </w:rPr>
            </w:pPr>
            <w:r w:rsidRPr="00801482">
              <w:rPr>
                <w:rFonts w:ascii="Verdana" w:hAnsi="Verdana"/>
                <w:b w:val="0"/>
                <w:sz w:val="22"/>
                <w:szCs w:val="22"/>
                <w:u w:val="none"/>
              </w:rPr>
              <w:sym w:font="Wingdings" w:char="F0FC"/>
            </w:r>
          </w:p>
        </w:tc>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Developing Self &amp; Others</w:t>
            </w:r>
          </w:p>
        </w:tc>
        <w:tc>
          <w:tcPr>
            <w:tcW w:w="567" w:type="dxa"/>
            <w:vAlign w:val="center"/>
          </w:tcPr>
          <w:p w:rsidR="00C377C4" w:rsidRPr="00801482" w:rsidRDefault="00C377C4" w:rsidP="00BC661F">
            <w:pPr>
              <w:rPr>
                <w:rFonts w:ascii="Verdana" w:hAnsi="Verdana"/>
                <w:sz w:val="21"/>
                <w:szCs w:val="21"/>
                <w:u w:val="none"/>
              </w:rPr>
            </w:pPr>
          </w:p>
        </w:tc>
      </w:tr>
      <w:tr w:rsidR="00C377C4" w:rsidRPr="00801482" w:rsidTr="00BC661F">
        <w:trPr>
          <w:trHeight w:val="567"/>
        </w:trPr>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Delivering Results</w:t>
            </w:r>
          </w:p>
        </w:tc>
        <w:tc>
          <w:tcPr>
            <w:tcW w:w="567" w:type="dxa"/>
            <w:vAlign w:val="center"/>
          </w:tcPr>
          <w:p w:rsidR="00C377C4" w:rsidRPr="00801482" w:rsidRDefault="00C377C4" w:rsidP="00BC661F">
            <w:pPr>
              <w:rPr>
                <w:rFonts w:ascii="Verdana" w:hAnsi="Verdana"/>
                <w:sz w:val="21"/>
                <w:szCs w:val="21"/>
                <w:u w:val="none"/>
              </w:rPr>
            </w:pPr>
          </w:p>
        </w:tc>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Teams, Networking &amp; Partnerships</w:t>
            </w:r>
          </w:p>
        </w:tc>
        <w:tc>
          <w:tcPr>
            <w:tcW w:w="567" w:type="dxa"/>
            <w:vAlign w:val="center"/>
          </w:tcPr>
          <w:p w:rsidR="00C377C4" w:rsidRPr="00801482" w:rsidRDefault="00C377C4" w:rsidP="00BC661F">
            <w:pPr>
              <w:rPr>
                <w:rFonts w:ascii="Verdana" w:hAnsi="Verdana"/>
                <w:sz w:val="21"/>
                <w:szCs w:val="21"/>
                <w:u w:val="none"/>
              </w:rPr>
            </w:pPr>
            <w:r w:rsidRPr="00801482">
              <w:rPr>
                <w:rFonts w:ascii="Verdana" w:hAnsi="Verdana"/>
                <w:b w:val="0"/>
                <w:sz w:val="22"/>
                <w:szCs w:val="22"/>
                <w:u w:val="none"/>
              </w:rPr>
              <w:sym w:font="Wingdings" w:char="F0FC"/>
            </w:r>
          </w:p>
        </w:tc>
      </w:tr>
      <w:tr w:rsidR="00C377C4" w:rsidRPr="00801482" w:rsidTr="00BC661F">
        <w:trPr>
          <w:trHeight w:val="567"/>
        </w:trPr>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Values, Ethics &amp; Diversity</w:t>
            </w:r>
          </w:p>
        </w:tc>
        <w:tc>
          <w:tcPr>
            <w:tcW w:w="567" w:type="dxa"/>
            <w:vAlign w:val="center"/>
          </w:tcPr>
          <w:p w:rsidR="00C377C4" w:rsidRPr="00801482" w:rsidRDefault="00C377C4" w:rsidP="00BC661F">
            <w:pPr>
              <w:rPr>
                <w:rFonts w:ascii="Verdana" w:hAnsi="Verdana"/>
                <w:sz w:val="21"/>
                <w:szCs w:val="21"/>
                <w:u w:val="none"/>
              </w:rPr>
            </w:pPr>
          </w:p>
        </w:tc>
        <w:tc>
          <w:tcPr>
            <w:tcW w:w="4762" w:type="dxa"/>
            <w:tcBorders>
              <w:bottom w:val="single" w:sz="4" w:space="0" w:color="auto"/>
            </w:tcBorders>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Adapting to Change</w:t>
            </w:r>
          </w:p>
        </w:tc>
        <w:tc>
          <w:tcPr>
            <w:tcW w:w="567" w:type="dxa"/>
            <w:tcBorders>
              <w:bottom w:val="single" w:sz="4" w:space="0" w:color="auto"/>
            </w:tcBorders>
            <w:vAlign w:val="center"/>
          </w:tcPr>
          <w:p w:rsidR="00C377C4" w:rsidRPr="00801482" w:rsidRDefault="00C377C4" w:rsidP="00BC661F">
            <w:pPr>
              <w:rPr>
                <w:rFonts w:ascii="Verdana" w:hAnsi="Verdana"/>
                <w:sz w:val="21"/>
                <w:szCs w:val="21"/>
                <w:u w:val="none"/>
              </w:rPr>
            </w:pPr>
            <w:r w:rsidRPr="00801482">
              <w:rPr>
                <w:rFonts w:ascii="Verdana" w:hAnsi="Verdana"/>
                <w:b w:val="0"/>
                <w:sz w:val="22"/>
                <w:szCs w:val="22"/>
                <w:u w:val="none"/>
              </w:rPr>
              <w:sym w:font="Wingdings" w:char="F0FC"/>
            </w:r>
          </w:p>
        </w:tc>
      </w:tr>
      <w:tr w:rsidR="00C377C4" w:rsidRPr="00801482" w:rsidTr="00BC661F">
        <w:trPr>
          <w:trHeight w:val="567"/>
        </w:trPr>
        <w:tc>
          <w:tcPr>
            <w:tcW w:w="4762" w:type="dxa"/>
            <w:vAlign w:val="center"/>
          </w:tcPr>
          <w:p w:rsidR="00C377C4" w:rsidRPr="00801482" w:rsidRDefault="00C377C4" w:rsidP="00BC661F">
            <w:pPr>
              <w:jc w:val="right"/>
              <w:rPr>
                <w:rFonts w:ascii="Verdana" w:hAnsi="Verdana"/>
                <w:sz w:val="21"/>
                <w:szCs w:val="21"/>
                <w:u w:val="none"/>
              </w:rPr>
            </w:pPr>
            <w:r w:rsidRPr="00801482">
              <w:rPr>
                <w:rFonts w:ascii="Verdana" w:hAnsi="Verdana"/>
                <w:sz w:val="21"/>
                <w:szCs w:val="21"/>
                <w:u w:val="none"/>
              </w:rPr>
              <w:t>Delivering a Quality Service(Continuous Improvement)</w:t>
            </w:r>
          </w:p>
        </w:tc>
        <w:tc>
          <w:tcPr>
            <w:tcW w:w="567" w:type="dxa"/>
            <w:vAlign w:val="center"/>
          </w:tcPr>
          <w:p w:rsidR="00C377C4" w:rsidRPr="00801482" w:rsidRDefault="00C377C4" w:rsidP="00BC661F">
            <w:pPr>
              <w:rPr>
                <w:rFonts w:ascii="Verdana" w:hAnsi="Verdana"/>
                <w:sz w:val="21"/>
                <w:szCs w:val="21"/>
                <w:u w:val="none"/>
              </w:rPr>
            </w:pPr>
            <w:r w:rsidRPr="00801482">
              <w:rPr>
                <w:rFonts w:ascii="Verdana" w:hAnsi="Verdana"/>
                <w:b w:val="0"/>
                <w:sz w:val="22"/>
                <w:szCs w:val="22"/>
                <w:u w:val="none"/>
              </w:rPr>
              <w:sym w:font="Wingdings" w:char="F0FC"/>
            </w:r>
          </w:p>
        </w:tc>
        <w:tc>
          <w:tcPr>
            <w:tcW w:w="4762" w:type="dxa"/>
            <w:tcBorders>
              <w:bottom w:val="nil"/>
              <w:right w:val="nil"/>
            </w:tcBorders>
            <w:vAlign w:val="center"/>
          </w:tcPr>
          <w:p w:rsidR="00C377C4" w:rsidRPr="00801482" w:rsidRDefault="00C377C4" w:rsidP="00BC661F">
            <w:pPr>
              <w:rPr>
                <w:rFonts w:ascii="Verdana" w:hAnsi="Verdana"/>
                <w:sz w:val="21"/>
                <w:szCs w:val="21"/>
                <w:u w:val="none"/>
              </w:rPr>
            </w:pPr>
          </w:p>
        </w:tc>
        <w:tc>
          <w:tcPr>
            <w:tcW w:w="567" w:type="dxa"/>
            <w:tcBorders>
              <w:left w:val="nil"/>
              <w:bottom w:val="nil"/>
              <w:right w:val="nil"/>
            </w:tcBorders>
            <w:vAlign w:val="center"/>
          </w:tcPr>
          <w:p w:rsidR="00C377C4" w:rsidRPr="00801482" w:rsidRDefault="00C377C4" w:rsidP="00BC661F">
            <w:pPr>
              <w:rPr>
                <w:rFonts w:ascii="Verdana" w:hAnsi="Verdana"/>
                <w:sz w:val="21"/>
                <w:szCs w:val="21"/>
                <w:u w:val="none"/>
              </w:rPr>
            </w:pPr>
          </w:p>
        </w:tc>
      </w:tr>
    </w:tbl>
    <w:p w:rsidR="00C377C4" w:rsidRDefault="00C377C4" w:rsidP="00C377C4">
      <w:pPr>
        <w:rPr>
          <w:rFonts w:ascii="Verdana" w:hAnsi="Verdana"/>
          <w:sz w:val="6"/>
          <w:u w:val="none"/>
        </w:rPr>
      </w:pPr>
    </w:p>
    <w:p w:rsidR="00C377C4" w:rsidRDefault="00C377C4" w:rsidP="00C377C4">
      <w:pPr>
        <w:rPr>
          <w:rFonts w:ascii="Verdana" w:hAnsi="Verdana"/>
          <w:sz w:val="6"/>
          <w:u w:val="none"/>
        </w:rPr>
      </w:pPr>
    </w:p>
    <w:p w:rsidR="00C377C4" w:rsidRDefault="00C377C4" w:rsidP="00C377C4">
      <w:pPr>
        <w:rPr>
          <w:rFonts w:ascii="Verdana" w:hAnsi="Verdana"/>
          <w:sz w:val="6"/>
          <w:u w:val="none"/>
        </w:rPr>
      </w:pPr>
    </w:p>
    <w:p w:rsidR="00C377C4" w:rsidRDefault="00C377C4" w:rsidP="00C377C4">
      <w:pPr>
        <w:rPr>
          <w:rFonts w:ascii="Verdana" w:hAnsi="Verdana"/>
          <w:sz w:val="6"/>
          <w:u w:val="none"/>
        </w:rPr>
      </w:pPr>
    </w:p>
    <w:p w:rsidR="00C377C4" w:rsidRDefault="00C377C4" w:rsidP="00C377C4">
      <w:pPr>
        <w:rPr>
          <w:rFonts w:ascii="Verdana" w:hAnsi="Verdana"/>
          <w:sz w:val="6"/>
          <w:u w:val="none"/>
        </w:rPr>
      </w:pPr>
    </w:p>
    <w:p w:rsidR="00C377C4" w:rsidRPr="00801482" w:rsidRDefault="00C377C4" w:rsidP="00C377C4">
      <w:pPr>
        <w:rPr>
          <w:rFonts w:ascii="Verdana" w:hAnsi="Verdana"/>
          <w:sz w:val="6"/>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1747"/>
        <w:gridCol w:w="1608"/>
      </w:tblGrid>
      <w:tr w:rsidR="00C377C4" w:rsidRPr="00801482" w:rsidTr="00BC661F">
        <w:tc>
          <w:tcPr>
            <w:tcW w:w="3258" w:type="pct"/>
            <w:tcBorders>
              <w:bottom w:val="nil"/>
            </w:tcBorders>
          </w:tcPr>
          <w:p w:rsidR="00C377C4" w:rsidRPr="00801482" w:rsidRDefault="00C377C4" w:rsidP="00BC661F">
            <w:pPr>
              <w:spacing w:before="120" w:after="120"/>
              <w:rPr>
                <w:rFonts w:ascii="Verdana" w:hAnsi="Verdana"/>
                <w:b w:val="0"/>
                <w:u w:val="none"/>
              </w:rPr>
            </w:pPr>
            <w:r w:rsidRPr="00801482">
              <w:rPr>
                <w:rFonts w:ascii="Verdana" w:hAnsi="Verdana"/>
                <w:b w:val="0"/>
                <w:u w:val="none"/>
              </w:rPr>
              <w:t>SHORT LISTING CRITERIA</w:t>
            </w:r>
          </w:p>
        </w:tc>
        <w:tc>
          <w:tcPr>
            <w:tcW w:w="907" w:type="pct"/>
          </w:tcPr>
          <w:p w:rsidR="00C377C4" w:rsidRPr="00801482" w:rsidRDefault="00C377C4" w:rsidP="00BC661F">
            <w:pPr>
              <w:spacing w:before="120" w:after="120"/>
              <w:jc w:val="center"/>
              <w:rPr>
                <w:rFonts w:ascii="Verdana" w:hAnsi="Verdana"/>
                <w:b w:val="0"/>
                <w:u w:val="none"/>
              </w:rPr>
            </w:pPr>
            <w:r w:rsidRPr="00801482">
              <w:rPr>
                <w:rFonts w:ascii="Verdana" w:hAnsi="Verdana"/>
                <w:b w:val="0"/>
                <w:u w:val="none"/>
              </w:rPr>
              <w:t>ESSENTIAL</w:t>
            </w:r>
          </w:p>
        </w:tc>
        <w:tc>
          <w:tcPr>
            <w:tcW w:w="835" w:type="pct"/>
          </w:tcPr>
          <w:p w:rsidR="00C377C4" w:rsidRPr="00801482" w:rsidRDefault="00C377C4" w:rsidP="00BC661F">
            <w:pPr>
              <w:spacing w:before="120" w:after="120"/>
              <w:jc w:val="center"/>
              <w:rPr>
                <w:rFonts w:ascii="Verdana" w:hAnsi="Verdana"/>
                <w:b w:val="0"/>
                <w:u w:val="none"/>
              </w:rPr>
            </w:pPr>
            <w:r w:rsidRPr="00801482">
              <w:rPr>
                <w:rFonts w:ascii="Verdana" w:hAnsi="Verdana"/>
                <w:b w:val="0"/>
                <w:u w:val="none"/>
              </w:rPr>
              <w:t>DESIRABLE</w:t>
            </w:r>
          </w:p>
        </w:tc>
      </w:tr>
      <w:tr w:rsidR="00C377C4" w:rsidRPr="00801482" w:rsidTr="00BC661F">
        <w:trPr>
          <w:trHeight w:val="611"/>
        </w:trPr>
        <w:tc>
          <w:tcPr>
            <w:tcW w:w="3258" w:type="pct"/>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Relevant qualification in Human Resources (Level 5 or above) or willing to work towards</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bottom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 xml:space="preserve">An understanding of the work of the  Children, Young People &amp; Culture Division </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bottom w:val="single" w:sz="4" w:space="0" w:color="auto"/>
            </w:tcBorders>
            <w:vAlign w:val="center"/>
          </w:tcPr>
          <w:p w:rsidR="00C377C4" w:rsidRPr="00964CB7" w:rsidRDefault="00C377C4" w:rsidP="00BC661F">
            <w:pPr>
              <w:pStyle w:val="Heading3"/>
              <w:spacing w:before="120" w:after="120"/>
              <w:rPr>
                <w:rFonts w:ascii="Verdana" w:hAnsi="Verdana"/>
                <w:b w:val="0"/>
                <w:i w:val="0"/>
                <w:sz w:val="22"/>
                <w:szCs w:val="22"/>
              </w:rPr>
            </w:pPr>
            <w:r w:rsidRPr="00964CB7">
              <w:rPr>
                <w:rFonts w:ascii="Verdana" w:hAnsi="Verdana"/>
                <w:b w:val="0"/>
                <w:i w:val="0"/>
                <w:sz w:val="22"/>
                <w:szCs w:val="22"/>
              </w:rPr>
              <w:t>An understanding of school pay and conditions of service</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bottom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A basic knowledge of Employment Law</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bottom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Experience in providing HR Advice</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bottom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Experience of providing HR advice to schools</w:t>
            </w:r>
          </w:p>
        </w:tc>
        <w:tc>
          <w:tcPr>
            <w:tcW w:w="907" w:type="pct"/>
            <w:vAlign w:val="center"/>
          </w:tcPr>
          <w:p w:rsidR="00C377C4" w:rsidRPr="00801482" w:rsidRDefault="00C377C4" w:rsidP="00BC661F">
            <w:pPr>
              <w:spacing w:before="120" w:after="120"/>
              <w:jc w:val="center"/>
              <w:rPr>
                <w:rFonts w:ascii="Verdana" w:hAnsi="Verdana"/>
                <w:b w:val="0"/>
                <w:sz w:val="22"/>
                <w:szCs w:val="22"/>
                <w:u w:val="none"/>
              </w:rPr>
            </w:pPr>
          </w:p>
        </w:tc>
        <w:tc>
          <w:tcPr>
            <w:tcW w:w="835" w:type="pct"/>
            <w:vAlign w:val="center"/>
          </w:tcPr>
          <w:p w:rsidR="00C377C4" w:rsidRPr="00801482" w:rsidRDefault="00C377C4" w:rsidP="00BC661F">
            <w:pPr>
              <w:spacing w:before="120" w:after="120"/>
              <w:jc w:val="center"/>
              <w:rPr>
                <w:rFonts w:ascii="Verdana" w:hAnsi="Verdana"/>
                <w:b w:val="0"/>
                <w:sz w:val="22"/>
                <w:szCs w:val="22"/>
                <w:u w:val="none"/>
              </w:rPr>
            </w:pPr>
            <w:r>
              <w:rPr>
                <w:rFonts w:ascii="Verdana" w:hAnsi="Verdana"/>
                <w:b w:val="0"/>
                <w:sz w:val="22"/>
                <w:szCs w:val="22"/>
                <w:u w:val="none"/>
              </w:rPr>
              <w:t>√</w:t>
            </w:r>
          </w:p>
        </w:tc>
      </w:tr>
      <w:tr w:rsidR="00C377C4" w:rsidRPr="00801482" w:rsidTr="00BC661F">
        <w:tc>
          <w:tcPr>
            <w:tcW w:w="3258" w:type="pct"/>
            <w:tcBorders>
              <w:top w:val="single" w:sz="4" w:space="0" w:color="auto"/>
              <w:left w:val="single" w:sz="4" w:space="0" w:color="auto"/>
              <w:bottom w:val="single" w:sz="4" w:space="0" w:color="auto"/>
              <w:right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Experience of working in a frontline, customer facing role</w:t>
            </w:r>
          </w:p>
        </w:tc>
        <w:tc>
          <w:tcPr>
            <w:tcW w:w="907"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top w:val="single" w:sz="4" w:space="0" w:color="auto"/>
              <w:left w:val="single" w:sz="4" w:space="0" w:color="auto"/>
              <w:bottom w:val="single" w:sz="4" w:space="0" w:color="auto"/>
              <w:right w:val="single" w:sz="4" w:space="0" w:color="auto"/>
            </w:tcBorders>
            <w:vAlign w:val="center"/>
          </w:tcPr>
          <w:p w:rsidR="00C377C4" w:rsidRPr="00964CB7" w:rsidRDefault="00C377C4" w:rsidP="00BC661F">
            <w:pPr>
              <w:spacing w:before="120" w:after="120"/>
              <w:rPr>
                <w:rFonts w:ascii="Verdana" w:hAnsi="Verdana"/>
                <w:b w:val="0"/>
                <w:sz w:val="22"/>
                <w:szCs w:val="22"/>
                <w:u w:val="none"/>
              </w:rPr>
            </w:pPr>
            <w:r w:rsidRPr="00964CB7">
              <w:rPr>
                <w:rFonts w:ascii="Verdana" w:hAnsi="Verdana"/>
                <w:b w:val="0"/>
                <w:sz w:val="22"/>
                <w:szCs w:val="22"/>
                <w:u w:val="none"/>
              </w:rPr>
              <w:t>Experience of using MS Office packages.</w:t>
            </w:r>
          </w:p>
        </w:tc>
        <w:tc>
          <w:tcPr>
            <w:tcW w:w="907"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c>
          <w:tcPr>
            <w:tcW w:w="835"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p>
        </w:tc>
      </w:tr>
      <w:tr w:rsidR="00C377C4" w:rsidRPr="00801482" w:rsidTr="00BC661F">
        <w:tc>
          <w:tcPr>
            <w:tcW w:w="3258" w:type="pct"/>
            <w:tcBorders>
              <w:top w:val="single" w:sz="4" w:space="0" w:color="auto"/>
              <w:left w:val="single" w:sz="4" w:space="0" w:color="auto"/>
              <w:bottom w:val="single" w:sz="4" w:space="0" w:color="auto"/>
              <w:right w:val="single" w:sz="4" w:space="0" w:color="auto"/>
            </w:tcBorders>
            <w:vAlign w:val="center"/>
          </w:tcPr>
          <w:p w:rsidR="00C377C4" w:rsidRPr="00F60B5C" w:rsidRDefault="00C377C4" w:rsidP="00BC661F">
            <w:pPr>
              <w:spacing w:before="120" w:after="120"/>
              <w:rPr>
                <w:rFonts w:ascii="Verdana" w:hAnsi="Verdana"/>
                <w:b w:val="0"/>
                <w:sz w:val="22"/>
                <w:szCs w:val="22"/>
                <w:u w:val="none"/>
              </w:rPr>
            </w:pPr>
            <w:r w:rsidRPr="00F60B5C">
              <w:rPr>
                <w:rFonts w:ascii="Verdana" w:hAnsi="Verdana"/>
                <w:b w:val="0"/>
                <w:sz w:val="22"/>
                <w:szCs w:val="22"/>
                <w:u w:val="none"/>
              </w:rPr>
              <w:t>Experience of undertaking HR casework</w:t>
            </w:r>
            <w:r>
              <w:rPr>
                <w:rFonts w:ascii="Verdana" w:hAnsi="Verdana"/>
                <w:b w:val="0"/>
                <w:sz w:val="22"/>
                <w:szCs w:val="22"/>
                <w:u w:val="none"/>
              </w:rPr>
              <w:t>.</w:t>
            </w:r>
          </w:p>
        </w:tc>
        <w:tc>
          <w:tcPr>
            <w:tcW w:w="907"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p>
        </w:tc>
        <w:tc>
          <w:tcPr>
            <w:tcW w:w="835"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r>
      <w:tr w:rsidR="00C377C4" w:rsidRPr="00801482" w:rsidTr="00BC661F">
        <w:tc>
          <w:tcPr>
            <w:tcW w:w="3258" w:type="pct"/>
            <w:tcBorders>
              <w:top w:val="single" w:sz="4" w:space="0" w:color="auto"/>
              <w:left w:val="single" w:sz="4" w:space="0" w:color="auto"/>
              <w:bottom w:val="single" w:sz="4" w:space="0" w:color="auto"/>
              <w:right w:val="single" w:sz="4" w:space="0" w:color="auto"/>
            </w:tcBorders>
            <w:vAlign w:val="center"/>
          </w:tcPr>
          <w:p w:rsidR="00C377C4" w:rsidRPr="00D70D0D" w:rsidRDefault="00C377C4" w:rsidP="00BC661F">
            <w:pPr>
              <w:pStyle w:val="Heading3"/>
              <w:spacing w:before="120" w:after="120"/>
              <w:rPr>
                <w:rFonts w:ascii="Verdana" w:hAnsi="Verdana"/>
                <w:b w:val="0"/>
                <w:i w:val="0"/>
                <w:sz w:val="22"/>
                <w:szCs w:val="22"/>
              </w:rPr>
            </w:pPr>
            <w:r>
              <w:rPr>
                <w:rFonts w:ascii="Verdana" w:hAnsi="Verdana"/>
                <w:b w:val="0"/>
                <w:i w:val="0"/>
                <w:sz w:val="22"/>
                <w:szCs w:val="22"/>
              </w:rPr>
              <w:t>Experience of providing advice on, and participating in, recruitment processes</w:t>
            </w:r>
          </w:p>
        </w:tc>
        <w:tc>
          <w:tcPr>
            <w:tcW w:w="907"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p>
        </w:tc>
        <w:tc>
          <w:tcPr>
            <w:tcW w:w="835" w:type="pct"/>
            <w:tcBorders>
              <w:top w:val="single" w:sz="4" w:space="0" w:color="auto"/>
              <w:left w:val="single" w:sz="4" w:space="0" w:color="auto"/>
              <w:bottom w:val="single" w:sz="4" w:space="0" w:color="auto"/>
              <w:right w:val="single" w:sz="4" w:space="0" w:color="auto"/>
            </w:tcBorders>
            <w:vAlign w:val="center"/>
          </w:tcPr>
          <w:p w:rsidR="00C377C4" w:rsidRPr="00801482" w:rsidRDefault="00C377C4" w:rsidP="00BC661F">
            <w:pPr>
              <w:spacing w:before="120" w:after="120"/>
              <w:jc w:val="center"/>
              <w:rPr>
                <w:rFonts w:ascii="Verdana" w:hAnsi="Verdana"/>
                <w:b w:val="0"/>
                <w:sz w:val="22"/>
                <w:szCs w:val="22"/>
                <w:u w:val="none"/>
              </w:rPr>
            </w:pPr>
            <w:r w:rsidRPr="00801482">
              <w:rPr>
                <w:rFonts w:ascii="Verdana" w:hAnsi="Verdana"/>
                <w:b w:val="0"/>
                <w:sz w:val="22"/>
                <w:szCs w:val="22"/>
                <w:u w:val="none"/>
              </w:rPr>
              <w:sym w:font="Wingdings" w:char="F0FC"/>
            </w:r>
          </w:p>
        </w:tc>
      </w:tr>
    </w:tbl>
    <w:p w:rsidR="00C377C4" w:rsidRPr="00801482" w:rsidRDefault="00C377C4" w:rsidP="00C377C4">
      <w:pPr>
        <w:rPr>
          <w:rFonts w:ascii="Verdana" w:hAnsi="Verdana"/>
          <w:sz w:val="22"/>
          <w:szCs w:val="22"/>
          <w:u w:val="none"/>
        </w:rPr>
      </w:pPr>
    </w:p>
    <w:p w:rsidR="00C377C4" w:rsidRDefault="00C377C4" w:rsidP="00C377C4">
      <w:pPr>
        <w:rPr>
          <w:rFonts w:ascii="Verdana" w:hAnsi="Verdana" w:cs="Arial"/>
          <w:sz w:val="22"/>
          <w:szCs w:val="22"/>
          <w:u w:val="none"/>
        </w:rPr>
      </w:pPr>
      <w:r>
        <w:rPr>
          <w:rFonts w:ascii="Verdana" w:hAnsi="Verdana" w:cs="Arial"/>
          <w:sz w:val="22"/>
          <w:szCs w:val="22"/>
          <w:u w:val="none"/>
        </w:rPr>
        <w:br w:type="page"/>
      </w:r>
    </w:p>
    <w:p w:rsidR="00C377C4" w:rsidRPr="007F726D" w:rsidRDefault="00C377C4" w:rsidP="00C377C4">
      <w:pPr>
        <w:jc w:val="center"/>
        <w:rPr>
          <w:rFonts w:ascii="Verdana" w:hAnsi="Verdana" w:cs="Arial"/>
          <w:sz w:val="22"/>
          <w:szCs w:val="22"/>
          <w:u w:val="none"/>
        </w:rPr>
      </w:pPr>
      <w:r w:rsidRPr="007F726D">
        <w:rPr>
          <w:rFonts w:ascii="Verdana" w:hAnsi="Verdana" w:cs="Arial"/>
          <w:sz w:val="22"/>
          <w:szCs w:val="22"/>
          <w:u w:val="none"/>
        </w:rPr>
        <w:t>CRITERIA FOR INTERVIEW AND OTHER ASSESSMENT METHODS</w:t>
      </w:r>
    </w:p>
    <w:p w:rsidR="00C377C4" w:rsidRDefault="00C377C4" w:rsidP="00C377C4">
      <w:pPr>
        <w:jc w:val="center"/>
        <w:rPr>
          <w:rFonts w:ascii="Verdana" w:hAnsi="Verdana" w:cs="Arial"/>
          <w:b w:val="0"/>
          <w:sz w:val="22"/>
          <w:szCs w:val="22"/>
          <w:u w:val="none"/>
        </w:rPr>
      </w:pPr>
      <w:r w:rsidRPr="00801482">
        <w:rPr>
          <w:rFonts w:ascii="Verdana" w:hAnsi="Verdana" w:cs="Arial"/>
          <w:b w:val="0"/>
          <w:sz w:val="22"/>
          <w:szCs w:val="22"/>
          <w:u w:val="none"/>
        </w:rPr>
        <w:t>The short-listing criteria listed plus the following:</w:t>
      </w:r>
    </w:p>
    <w:p w:rsidR="00C377C4" w:rsidRPr="00801482" w:rsidRDefault="00C377C4" w:rsidP="00C377C4">
      <w:pPr>
        <w:jc w:val="center"/>
        <w:rPr>
          <w:rFonts w:ascii="Verdana" w:hAnsi="Verdana"/>
          <w:b w:val="0"/>
          <w:sz w:val="22"/>
          <w:szCs w:val="22"/>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7526"/>
      </w:tblGrid>
      <w:tr w:rsidR="00C377C4" w:rsidRPr="00801482" w:rsidTr="00BC661F">
        <w:trPr>
          <w:trHeight w:val="345"/>
        </w:trPr>
        <w:tc>
          <w:tcPr>
            <w:tcW w:w="1092" w:type="pct"/>
            <w:vAlign w:val="center"/>
          </w:tcPr>
          <w:p w:rsidR="00C377C4" w:rsidRPr="00801482" w:rsidRDefault="00C377C4" w:rsidP="00BC661F">
            <w:pPr>
              <w:jc w:val="center"/>
              <w:rPr>
                <w:rFonts w:ascii="Verdana" w:hAnsi="Verdana"/>
                <w:b w:val="0"/>
                <w:sz w:val="22"/>
                <w:szCs w:val="22"/>
                <w:u w:val="none"/>
              </w:rPr>
            </w:pPr>
            <w:r w:rsidRPr="00801482">
              <w:rPr>
                <w:rFonts w:ascii="Verdana" w:hAnsi="Verdana"/>
                <w:b w:val="0"/>
                <w:sz w:val="22"/>
                <w:szCs w:val="22"/>
                <w:u w:val="none"/>
              </w:rPr>
              <w:t>ASSESSMENT</w:t>
            </w:r>
          </w:p>
          <w:p w:rsidR="00C377C4" w:rsidRPr="00801482" w:rsidRDefault="00C377C4" w:rsidP="00BC661F">
            <w:pPr>
              <w:jc w:val="center"/>
              <w:rPr>
                <w:rFonts w:ascii="Verdana" w:hAnsi="Verdana"/>
                <w:b w:val="0"/>
                <w:sz w:val="22"/>
                <w:szCs w:val="22"/>
                <w:u w:val="none"/>
              </w:rPr>
            </w:pPr>
            <w:r w:rsidRPr="00801482">
              <w:rPr>
                <w:rFonts w:ascii="Verdana" w:hAnsi="Verdana"/>
                <w:b w:val="0"/>
                <w:sz w:val="22"/>
                <w:szCs w:val="22"/>
                <w:u w:val="none"/>
              </w:rPr>
              <w:t>METHOD</w:t>
            </w:r>
          </w:p>
        </w:tc>
        <w:tc>
          <w:tcPr>
            <w:tcW w:w="3908" w:type="pct"/>
            <w:tcBorders>
              <w:bottom w:val="single" w:sz="4" w:space="0" w:color="auto"/>
            </w:tcBorders>
            <w:vAlign w:val="center"/>
          </w:tcPr>
          <w:p w:rsidR="00C377C4" w:rsidRPr="00801482" w:rsidRDefault="00C377C4" w:rsidP="00BC661F">
            <w:pPr>
              <w:jc w:val="center"/>
              <w:rPr>
                <w:rFonts w:ascii="Verdana" w:hAnsi="Verdana"/>
                <w:b w:val="0"/>
                <w:sz w:val="22"/>
                <w:szCs w:val="22"/>
                <w:u w:val="none"/>
              </w:rPr>
            </w:pPr>
            <w:r w:rsidRPr="00801482">
              <w:rPr>
                <w:rFonts w:ascii="Verdana" w:hAnsi="Verdana"/>
                <w:b w:val="0"/>
                <w:sz w:val="22"/>
                <w:szCs w:val="22"/>
                <w:u w:val="none"/>
              </w:rPr>
              <w:t>CRITERIA</w:t>
            </w:r>
          </w:p>
        </w:tc>
      </w:tr>
      <w:tr w:rsidR="00C377C4" w:rsidRPr="00801482" w:rsidTr="00BC661F">
        <w:trPr>
          <w:trHeight w:val="567"/>
        </w:trPr>
        <w:tc>
          <w:tcPr>
            <w:tcW w:w="1092" w:type="pct"/>
            <w:vAlign w:val="center"/>
          </w:tcPr>
          <w:p w:rsidR="00C377C4" w:rsidRPr="00801482" w:rsidRDefault="00C377C4" w:rsidP="00BC661F">
            <w:pPr>
              <w:spacing w:before="120"/>
              <w:rPr>
                <w:rFonts w:ascii="Verdana" w:hAnsi="Verdana"/>
                <w:b w:val="0"/>
                <w:sz w:val="22"/>
                <w:szCs w:val="22"/>
                <w:u w:val="none"/>
              </w:rPr>
            </w:pPr>
            <w:r>
              <w:rPr>
                <w:rFonts w:ascii="Verdana" w:hAnsi="Verdana"/>
                <w:b w:val="0"/>
                <w:sz w:val="22"/>
                <w:szCs w:val="22"/>
                <w:u w:val="none"/>
              </w:rPr>
              <w:t>Interview</w:t>
            </w:r>
          </w:p>
        </w:tc>
        <w:tc>
          <w:tcPr>
            <w:tcW w:w="3908" w:type="pct"/>
          </w:tcPr>
          <w:p w:rsidR="00C377C4" w:rsidRPr="00F60B5C" w:rsidRDefault="00C377C4" w:rsidP="00BC661F">
            <w:pPr>
              <w:rPr>
                <w:rFonts w:ascii="Verdana" w:hAnsi="Verdana"/>
                <w:b w:val="0"/>
                <w:sz w:val="24"/>
                <w:u w:val="none"/>
              </w:rPr>
            </w:pPr>
            <w:r w:rsidRPr="00F60B5C">
              <w:rPr>
                <w:rFonts w:ascii="Verdana" w:hAnsi="Verdana"/>
                <w:b w:val="0"/>
                <w:sz w:val="24"/>
                <w:u w:val="none"/>
              </w:rPr>
              <w:t>Excellent customer care skills and ability to communicate effectively with a range of people</w:t>
            </w:r>
          </w:p>
        </w:tc>
      </w:tr>
      <w:tr w:rsidR="00C377C4" w:rsidRPr="00801482" w:rsidTr="00BC661F">
        <w:trPr>
          <w:trHeight w:val="567"/>
        </w:trPr>
        <w:tc>
          <w:tcPr>
            <w:tcW w:w="1092" w:type="pct"/>
            <w:vAlign w:val="center"/>
          </w:tcPr>
          <w:p w:rsidR="00C377C4" w:rsidRPr="00801482" w:rsidRDefault="00C377C4" w:rsidP="00BC661F">
            <w:pPr>
              <w:spacing w:before="120" w:after="120"/>
              <w:rPr>
                <w:rFonts w:ascii="Verdana" w:hAnsi="Verdana"/>
                <w:b w:val="0"/>
                <w:sz w:val="22"/>
                <w:szCs w:val="22"/>
                <w:u w:val="none"/>
              </w:rPr>
            </w:pPr>
            <w:r>
              <w:rPr>
                <w:rFonts w:ascii="Verdana" w:hAnsi="Verdana"/>
                <w:b w:val="0"/>
                <w:sz w:val="22"/>
                <w:szCs w:val="22"/>
                <w:u w:val="none"/>
              </w:rPr>
              <w:t>Interview / Test</w:t>
            </w:r>
          </w:p>
        </w:tc>
        <w:tc>
          <w:tcPr>
            <w:tcW w:w="3908" w:type="pct"/>
          </w:tcPr>
          <w:p w:rsidR="00C377C4" w:rsidRPr="00F60B5C" w:rsidRDefault="00C377C4" w:rsidP="00BC661F">
            <w:pPr>
              <w:rPr>
                <w:rFonts w:ascii="Verdana" w:hAnsi="Verdana"/>
                <w:b w:val="0"/>
                <w:sz w:val="24"/>
                <w:u w:val="none"/>
              </w:rPr>
            </w:pPr>
            <w:r w:rsidRPr="00F60B5C">
              <w:rPr>
                <w:rFonts w:ascii="Verdana" w:hAnsi="Verdana"/>
                <w:b w:val="0"/>
                <w:sz w:val="24"/>
                <w:u w:val="none"/>
              </w:rPr>
              <w:t>Ability to work with large scale MI systems</w:t>
            </w:r>
          </w:p>
        </w:tc>
      </w:tr>
      <w:tr w:rsidR="00C377C4" w:rsidRPr="00801482" w:rsidTr="00BC661F">
        <w:trPr>
          <w:trHeight w:val="567"/>
        </w:trPr>
        <w:tc>
          <w:tcPr>
            <w:tcW w:w="1092" w:type="pct"/>
            <w:vAlign w:val="center"/>
          </w:tcPr>
          <w:p w:rsidR="00C377C4" w:rsidRPr="00801482" w:rsidRDefault="00C377C4" w:rsidP="00BC661F">
            <w:pPr>
              <w:spacing w:before="120" w:after="120"/>
              <w:rPr>
                <w:rFonts w:ascii="Verdana" w:hAnsi="Verdana"/>
                <w:b w:val="0"/>
                <w:sz w:val="22"/>
                <w:szCs w:val="22"/>
                <w:u w:val="none"/>
              </w:rPr>
            </w:pPr>
            <w:r>
              <w:rPr>
                <w:rFonts w:ascii="Verdana" w:hAnsi="Verdana"/>
                <w:b w:val="0"/>
                <w:sz w:val="22"/>
                <w:szCs w:val="22"/>
                <w:u w:val="none"/>
              </w:rPr>
              <w:t>Interview</w:t>
            </w:r>
          </w:p>
        </w:tc>
        <w:tc>
          <w:tcPr>
            <w:tcW w:w="3908" w:type="pct"/>
          </w:tcPr>
          <w:p w:rsidR="00C377C4" w:rsidRPr="00F60B5C" w:rsidRDefault="00C377C4" w:rsidP="00BC661F">
            <w:pPr>
              <w:rPr>
                <w:rFonts w:ascii="Verdana" w:hAnsi="Verdana"/>
                <w:b w:val="0"/>
                <w:sz w:val="24"/>
                <w:u w:val="none"/>
              </w:rPr>
            </w:pPr>
            <w:r w:rsidRPr="00F60B5C">
              <w:rPr>
                <w:rFonts w:ascii="Verdana" w:hAnsi="Verdana"/>
                <w:b w:val="0"/>
                <w:sz w:val="24"/>
                <w:u w:val="none"/>
              </w:rPr>
              <w:t>Ability to solve problems, work proactively and use initiative</w:t>
            </w:r>
          </w:p>
        </w:tc>
      </w:tr>
      <w:tr w:rsidR="00C377C4" w:rsidRPr="00801482" w:rsidTr="00BC661F">
        <w:trPr>
          <w:trHeight w:val="567"/>
        </w:trPr>
        <w:tc>
          <w:tcPr>
            <w:tcW w:w="1092" w:type="pct"/>
            <w:vAlign w:val="center"/>
          </w:tcPr>
          <w:p w:rsidR="00C377C4" w:rsidRPr="00801482" w:rsidRDefault="00C377C4" w:rsidP="00BC661F">
            <w:pPr>
              <w:spacing w:before="120" w:after="120"/>
              <w:rPr>
                <w:rFonts w:ascii="Verdana" w:hAnsi="Verdana"/>
                <w:b w:val="0"/>
                <w:sz w:val="22"/>
                <w:szCs w:val="22"/>
                <w:u w:val="none"/>
              </w:rPr>
            </w:pPr>
            <w:r>
              <w:rPr>
                <w:rFonts w:ascii="Verdana" w:hAnsi="Verdana"/>
                <w:b w:val="0"/>
                <w:sz w:val="22"/>
                <w:szCs w:val="22"/>
                <w:u w:val="none"/>
              </w:rPr>
              <w:t>Interview</w:t>
            </w:r>
          </w:p>
        </w:tc>
        <w:tc>
          <w:tcPr>
            <w:tcW w:w="3908" w:type="pct"/>
          </w:tcPr>
          <w:p w:rsidR="00C377C4" w:rsidRPr="00F60B5C" w:rsidRDefault="00C377C4" w:rsidP="00BC661F">
            <w:pPr>
              <w:spacing w:before="120" w:after="120"/>
              <w:rPr>
                <w:rFonts w:ascii="Verdana" w:hAnsi="Verdana"/>
                <w:b w:val="0"/>
                <w:sz w:val="22"/>
                <w:szCs w:val="22"/>
                <w:u w:val="none"/>
              </w:rPr>
            </w:pPr>
            <w:r w:rsidRPr="00F60B5C">
              <w:rPr>
                <w:rFonts w:ascii="Verdana" w:hAnsi="Verdana"/>
                <w:b w:val="0"/>
                <w:sz w:val="22"/>
                <w:szCs w:val="22"/>
                <w:u w:val="none"/>
              </w:rPr>
              <w:t>Ability to work as a team player and be flexible to meet the needs of the service</w:t>
            </w:r>
          </w:p>
          <w:p w:rsidR="00C377C4" w:rsidRPr="00F60B5C" w:rsidRDefault="00C377C4" w:rsidP="00BC661F">
            <w:pPr>
              <w:rPr>
                <w:rFonts w:ascii="Verdana" w:hAnsi="Verdana"/>
                <w:b w:val="0"/>
                <w:sz w:val="24"/>
                <w:u w:val="none"/>
              </w:rPr>
            </w:pPr>
          </w:p>
        </w:tc>
      </w:tr>
      <w:tr w:rsidR="00C377C4" w:rsidRPr="00801482" w:rsidTr="00BC661F">
        <w:trPr>
          <w:trHeight w:val="567"/>
        </w:trPr>
        <w:tc>
          <w:tcPr>
            <w:tcW w:w="1092" w:type="pct"/>
            <w:vAlign w:val="center"/>
          </w:tcPr>
          <w:p w:rsidR="00C377C4" w:rsidRPr="00801482" w:rsidRDefault="00C377C4" w:rsidP="00BC661F">
            <w:pPr>
              <w:spacing w:before="120" w:after="120"/>
              <w:rPr>
                <w:rFonts w:ascii="Verdana" w:hAnsi="Verdana"/>
                <w:b w:val="0"/>
                <w:sz w:val="22"/>
                <w:szCs w:val="22"/>
                <w:u w:val="none"/>
              </w:rPr>
            </w:pPr>
            <w:r>
              <w:rPr>
                <w:rFonts w:ascii="Verdana" w:hAnsi="Verdana"/>
                <w:b w:val="0"/>
                <w:sz w:val="22"/>
                <w:szCs w:val="22"/>
                <w:u w:val="none"/>
              </w:rPr>
              <w:t>Interview</w:t>
            </w:r>
          </w:p>
        </w:tc>
        <w:tc>
          <w:tcPr>
            <w:tcW w:w="3908" w:type="pct"/>
          </w:tcPr>
          <w:p w:rsidR="00C377C4" w:rsidRPr="00F60B5C" w:rsidRDefault="00C377C4" w:rsidP="00BC661F">
            <w:pPr>
              <w:rPr>
                <w:rFonts w:ascii="Verdana" w:hAnsi="Verdana"/>
                <w:b w:val="0"/>
                <w:sz w:val="24"/>
                <w:u w:val="none"/>
              </w:rPr>
            </w:pPr>
            <w:r w:rsidRPr="00F60B5C">
              <w:rPr>
                <w:rFonts w:ascii="Verdana" w:hAnsi="Verdana"/>
                <w:b w:val="0"/>
                <w:sz w:val="24"/>
                <w:u w:val="none"/>
              </w:rPr>
              <w:t xml:space="preserve">Ability to </w:t>
            </w:r>
            <w:r>
              <w:rPr>
                <w:rFonts w:ascii="Verdana" w:hAnsi="Verdana"/>
                <w:b w:val="0"/>
                <w:sz w:val="24"/>
                <w:u w:val="none"/>
              </w:rPr>
              <w:t xml:space="preserve">prioritise </w:t>
            </w:r>
            <w:r w:rsidRPr="00F60B5C">
              <w:rPr>
                <w:rFonts w:ascii="Verdana" w:hAnsi="Verdana"/>
                <w:b w:val="0"/>
                <w:sz w:val="24"/>
                <w:u w:val="none"/>
              </w:rPr>
              <w:t>work and to meet conflicting demands and deadlines</w:t>
            </w:r>
          </w:p>
          <w:p w:rsidR="00C377C4" w:rsidRPr="00F60B5C" w:rsidRDefault="00C377C4" w:rsidP="00BC661F">
            <w:pPr>
              <w:ind w:left="360"/>
              <w:rPr>
                <w:rFonts w:ascii="Verdana" w:hAnsi="Verdana"/>
                <w:b w:val="0"/>
                <w:sz w:val="24"/>
                <w:u w:val="none"/>
              </w:rPr>
            </w:pPr>
          </w:p>
        </w:tc>
      </w:tr>
      <w:tr w:rsidR="00C377C4" w:rsidRPr="00801482" w:rsidTr="00BC661F">
        <w:trPr>
          <w:trHeight w:val="567"/>
        </w:trPr>
        <w:tc>
          <w:tcPr>
            <w:tcW w:w="1092" w:type="pct"/>
            <w:vAlign w:val="center"/>
          </w:tcPr>
          <w:p w:rsidR="00C377C4" w:rsidRPr="00801482" w:rsidRDefault="00C377C4" w:rsidP="00BC661F">
            <w:pPr>
              <w:spacing w:before="120" w:after="120"/>
              <w:rPr>
                <w:rFonts w:ascii="Verdana" w:hAnsi="Verdana"/>
                <w:b w:val="0"/>
                <w:sz w:val="22"/>
                <w:szCs w:val="22"/>
                <w:u w:val="none"/>
              </w:rPr>
            </w:pPr>
            <w:r>
              <w:rPr>
                <w:rFonts w:ascii="Verdana" w:hAnsi="Verdana"/>
                <w:b w:val="0"/>
                <w:sz w:val="22"/>
                <w:szCs w:val="22"/>
                <w:u w:val="none"/>
              </w:rPr>
              <w:t>Interview</w:t>
            </w:r>
          </w:p>
        </w:tc>
        <w:tc>
          <w:tcPr>
            <w:tcW w:w="3908" w:type="pct"/>
          </w:tcPr>
          <w:p w:rsidR="00C377C4" w:rsidRPr="00F60B5C" w:rsidRDefault="00C377C4" w:rsidP="00BC661F">
            <w:pPr>
              <w:rPr>
                <w:rFonts w:ascii="Verdana" w:hAnsi="Verdana"/>
                <w:b w:val="0"/>
                <w:sz w:val="24"/>
                <w:u w:val="none"/>
              </w:rPr>
            </w:pPr>
            <w:r w:rsidRPr="00F60B5C">
              <w:rPr>
                <w:rFonts w:ascii="Verdana" w:hAnsi="Verdana"/>
                <w:b w:val="0"/>
                <w:sz w:val="24"/>
                <w:u w:val="none"/>
              </w:rPr>
              <w:t>Ability to work in an organised, systematic and accurate manner.</w:t>
            </w:r>
          </w:p>
          <w:p w:rsidR="00C377C4" w:rsidRPr="00F60B5C" w:rsidRDefault="00C377C4" w:rsidP="00BC661F">
            <w:pPr>
              <w:ind w:left="360"/>
              <w:rPr>
                <w:rFonts w:ascii="Verdana" w:hAnsi="Verdana"/>
                <w:b w:val="0"/>
                <w:sz w:val="24"/>
                <w:u w:val="none"/>
              </w:rPr>
            </w:pPr>
          </w:p>
        </w:tc>
      </w:tr>
    </w:tbl>
    <w:p w:rsidR="00C377C4" w:rsidRPr="00801482" w:rsidRDefault="00C377C4" w:rsidP="00C377C4">
      <w:pPr>
        <w:rPr>
          <w:rFonts w:ascii="Verdana" w:hAnsi="Verdana"/>
          <w:b w:val="0"/>
          <w:u w:val="none"/>
        </w:rPr>
      </w:pPr>
    </w:p>
    <w:p w:rsidR="00801482" w:rsidRDefault="00801482" w:rsidP="002E724C">
      <w:pPr>
        <w:ind w:left="7200" w:firstLine="720"/>
        <w:rPr>
          <w:rFonts w:ascii="Verdana" w:hAnsi="Verdana"/>
          <w:b w:val="0"/>
          <w:u w:val="none"/>
        </w:rPr>
      </w:pPr>
    </w:p>
    <w:p w:rsidR="004546A6" w:rsidRPr="004546A6" w:rsidRDefault="004546A6" w:rsidP="004546A6">
      <w:pPr>
        <w:rPr>
          <w:rFonts w:ascii="Verdana" w:hAnsi="Verdana"/>
          <w:b w:val="0"/>
          <w:sz w:val="22"/>
          <w:szCs w:val="22"/>
          <w:u w:val="none"/>
          <w:lang w:eastAsia="en-GB"/>
        </w:rPr>
      </w:pPr>
      <w:r w:rsidRPr="004546A6">
        <w:rPr>
          <w:rFonts w:ascii="Verdana" w:hAnsi="Verdana"/>
          <w:b w:val="0"/>
          <w:sz w:val="22"/>
          <w:szCs w:val="22"/>
          <w:u w:val="none"/>
          <w:lang w:eastAsia="en-GB"/>
        </w:rPr>
        <w:t>The post holder is responsible for Employees Duties as specified with the Corporate and Departmental Health and Safety Policies.</w:t>
      </w:r>
    </w:p>
    <w:p w:rsidR="004546A6" w:rsidRPr="004546A6" w:rsidRDefault="004546A6" w:rsidP="004546A6">
      <w:pPr>
        <w:rPr>
          <w:rFonts w:ascii="Verdana" w:hAnsi="Verdana"/>
          <w:b w:val="0"/>
          <w:sz w:val="22"/>
          <w:szCs w:val="22"/>
          <w:u w:val="none"/>
          <w:lang w:eastAsia="en-GB"/>
        </w:rPr>
      </w:pPr>
    </w:p>
    <w:p w:rsidR="004546A6" w:rsidRPr="004546A6" w:rsidRDefault="004546A6" w:rsidP="004546A6">
      <w:pPr>
        <w:rPr>
          <w:rFonts w:ascii="Verdana" w:hAnsi="Verdana"/>
          <w:b w:val="0"/>
          <w:sz w:val="22"/>
          <w:szCs w:val="22"/>
          <w:u w:val="none"/>
          <w:lang w:val="en-US" w:eastAsia="en-GB"/>
        </w:rPr>
      </w:pPr>
      <w:r w:rsidRPr="004546A6">
        <w:rPr>
          <w:rFonts w:ascii="Verdana" w:hAnsi="Verdana"/>
          <w:b w:val="0"/>
          <w:sz w:val="22"/>
          <w:szCs w:val="22"/>
          <w:u w:val="none"/>
          <w:lang w:val="en-US" w:eastAsia="en-GB"/>
        </w:rPr>
        <w:t>Bury Council is committed to equality, diversity and inclusion, and expects all staff to comply with its equality related policies/procedures, and to treat others with fairness and respect.</w:t>
      </w:r>
    </w:p>
    <w:p w:rsidR="004546A6" w:rsidRPr="004546A6" w:rsidRDefault="004546A6" w:rsidP="004546A6">
      <w:pPr>
        <w:rPr>
          <w:rFonts w:ascii="Verdana" w:hAnsi="Verdana"/>
          <w:b w:val="0"/>
          <w:sz w:val="22"/>
          <w:szCs w:val="22"/>
          <w:u w:val="none"/>
          <w:lang w:val="en-US" w:eastAsia="en-GB"/>
        </w:rPr>
      </w:pPr>
    </w:p>
    <w:p w:rsidR="004546A6" w:rsidRPr="004546A6" w:rsidRDefault="004546A6" w:rsidP="004546A6">
      <w:pPr>
        <w:rPr>
          <w:rFonts w:ascii="Verdana" w:hAnsi="Verdana"/>
          <w:b w:val="0"/>
          <w:sz w:val="22"/>
          <w:szCs w:val="22"/>
          <w:u w:val="none"/>
          <w:lang w:eastAsia="en-GB"/>
        </w:rPr>
      </w:pPr>
      <w:r w:rsidRPr="004546A6">
        <w:rPr>
          <w:rFonts w:ascii="Verdana" w:hAnsi="Verdana"/>
          <w:b w:val="0"/>
          <w:sz w:val="22"/>
          <w:szCs w:val="22"/>
          <w:u w:val="none"/>
          <w:lang w:eastAsia="en-GB"/>
        </w:rPr>
        <w:t>As an employee of Bury Council you have a responsibility for, and must be committed to, safeguarding and promoting the welfare of children, young people and vulnerable adults and for ensuring that they are protected from harm.</w:t>
      </w:r>
    </w:p>
    <w:p w:rsidR="004546A6" w:rsidRPr="004546A6" w:rsidRDefault="004546A6" w:rsidP="004546A6">
      <w:pPr>
        <w:rPr>
          <w:rFonts w:ascii="Verdana" w:hAnsi="Verdana"/>
          <w:b w:val="0"/>
          <w:u w:val="none"/>
          <w:lang w:val="en-US" w:eastAsia="en-GB"/>
        </w:rPr>
      </w:pPr>
    </w:p>
    <w:p w:rsidR="004546A6" w:rsidRPr="004546A6" w:rsidRDefault="004546A6" w:rsidP="004546A6">
      <w:pPr>
        <w:rPr>
          <w:rFonts w:ascii="Verdana" w:hAnsi="Verdana"/>
          <w:b w:val="0"/>
          <w:sz w:val="22"/>
          <w:szCs w:val="22"/>
          <w:u w:val="none"/>
          <w:lang w:eastAsia="en-GB"/>
        </w:rPr>
      </w:pPr>
      <w:r w:rsidRPr="004546A6">
        <w:rPr>
          <w:rFonts w:ascii="Verdana" w:hAnsi="Verdana"/>
          <w:b w:val="0"/>
          <w:sz w:val="22"/>
          <w:szCs w:val="22"/>
          <w:u w:val="none"/>
          <w:lang w:eastAsia="en-GB"/>
        </w:rPr>
        <w:t>As an employee of Bury Council you should contribute to a culture that values and supports the physical and emotional wellbeing of your colleagues</w:t>
      </w:r>
    </w:p>
    <w:p w:rsidR="004546A6" w:rsidRPr="004546A6" w:rsidRDefault="004546A6" w:rsidP="004546A6">
      <w:pPr>
        <w:ind w:left="720" w:hanging="720"/>
        <w:rPr>
          <w:rFonts w:ascii="Arial" w:hAnsi="Arial"/>
          <w:b w:val="0"/>
          <w:sz w:val="24"/>
          <w:u w:val="none"/>
          <w:lang w:val="en-US" w:eastAsia="en-GB"/>
        </w:rPr>
      </w:pPr>
    </w:p>
    <w:p w:rsidR="004546A6" w:rsidRDefault="004546A6" w:rsidP="002E724C">
      <w:pPr>
        <w:ind w:left="7200" w:firstLine="720"/>
        <w:rPr>
          <w:rFonts w:ascii="Verdana" w:hAnsi="Verdana"/>
          <w:b w:val="0"/>
          <w:u w:val="none"/>
        </w:rPr>
      </w:pPr>
    </w:p>
    <w:p w:rsidR="004546A6" w:rsidRPr="00801482" w:rsidRDefault="004546A6" w:rsidP="002E724C">
      <w:pPr>
        <w:ind w:left="7200" w:firstLine="720"/>
        <w:rPr>
          <w:rFonts w:ascii="Verdana" w:hAnsi="Verdana"/>
          <w:b w:val="0"/>
          <w:u w:val="none"/>
        </w:rPr>
      </w:pPr>
    </w:p>
    <w:sectPr w:rsidR="004546A6" w:rsidRPr="00801482" w:rsidSect="00E3295A">
      <w:footerReference w:type="even" r:id="rId9"/>
      <w:footerReference w:type="default" r:id="rId10"/>
      <w:pgSz w:w="11907" w:h="16840" w:code="9"/>
      <w:pgMar w:top="720" w:right="907" w:bottom="720" w:left="136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06" w:rsidRDefault="00C31C06">
      <w:r>
        <w:separator/>
      </w:r>
    </w:p>
  </w:endnote>
  <w:endnote w:type="continuationSeparator" w:id="0">
    <w:p w:rsidR="00C31C06" w:rsidRDefault="00C3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5C" w:rsidRDefault="0079385E">
    <w:pPr>
      <w:pStyle w:val="Footer"/>
      <w:framePr w:wrap="around" w:vAnchor="text" w:hAnchor="margin" w:xAlign="right" w:y="1"/>
      <w:rPr>
        <w:rStyle w:val="PageNumber"/>
      </w:rPr>
    </w:pPr>
    <w:r>
      <w:rPr>
        <w:rStyle w:val="PageNumber"/>
      </w:rPr>
      <w:fldChar w:fldCharType="begin"/>
    </w:r>
    <w:r w:rsidR="00F60B5C">
      <w:rPr>
        <w:rStyle w:val="PageNumber"/>
      </w:rPr>
      <w:instrText xml:space="preserve">PAGE  </w:instrText>
    </w:r>
    <w:r>
      <w:rPr>
        <w:rStyle w:val="PageNumber"/>
      </w:rPr>
      <w:fldChar w:fldCharType="separate"/>
    </w:r>
    <w:r w:rsidR="00F60B5C">
      <w:rPr>
        <w:rStyle w:val="PageNumber"/>
        <w:noProof/>
      </w:rPr>
      <w:t>1</w:t>
    </w:r>
    <w:r>
      <w:rPr>
        <w:rStyle w:val="PageNumber"/>
      </w:rPr>
      <w:fldChar w:fldCharType="end"/>
    </w:r>
  </w:p>
  <w:p w:rsidR="00F60B5C" w:rsidRDefault="00F60B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5C" w:rsidRDefault="00F60B5C">
    <w:pPr>
      <w:pStyle w:val="Heading2"/>
      <w:tabs>
        <w:tab w:val="right" w:pos="104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06" w:rsidRDefault="00C31C06">
      <w:r>
        <w:separator/>
      </w:r>
    </w:p>
  </w:footnote>
  <w:footnote w:type="continuationSeparator" w:id="0">
    <w:p w:rsidR="00C31C06" w:rsidRDefault="00C3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26B"/>
    <w:multiLevelType w:val="hybridMultilevel"/>
    <w:tmpl w:val="895E6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3B12C8"/>
    <w:multiLevelType w:val="hybridMultilevel"/>
    <w:tmpl w:val="D6FC1E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226E1"/>
    <w:multiLevelType w:val="hybridMultilevel"/>
    <w:tmpl w:val="849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351AB"/>
    <w:multiLevelType w:val="hybridMultilevel"/>
    <w:tmpl w:val="A0488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457B3"/>
    <w:multiLevelType w:val="hybridMultilevel"/>
    <w:tmpl w:val="90FE0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E66EE0"/>
    <w:multiLevelType w:val="hybridMultilevel"/>
    <w:tmpl w:val="C372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8081B"/>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6"/>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B8"/>
    <w:rsid w:val="00006157"/>
    <w:rsid w:val="000124E2"/>
    <w:rsid w:val="0002250B"/>
    <w:rsid w:val="000273A3"/>
    <w:rsid w:val="000338C0"/>
    <w:rsid w:val="00041D41"/>
    <w:rsid w:val="0004761E"/>
    <w:rsid w:val="00054303"/>
    <w:rsid w:val="00082D30"/>
    <w:rsid w:val="00095BF4"/>
    <w:rsid w:val="000A73DF"/>
    <w:rsid w:val="000A76FE"/>
    <w:rsid w:val="000B1807"/>
    <w:rsid w:val="000D7628"/>
    <w:rsid w:val="000E72C5"/>
    <w:rsid w:val="00107C7A"/>
    <w:rsid w:val="00112F24"/>
    <w:rsid w:val="001210F9"/>
    <w:rsid w:val="00121DE2"/>
    <w:rsid w:val="00125AB4"/>
    <w:rsid w:val="00140538"/>
    <w:rsid w:val="00143553"/>
    <w:rsid w:val="001619FE"/>
    <w:rsid w:val="00175DB8"/>
    <w:rsid w:val="00177D50"/>
    <w:rsid w:val="00183F1B"/>
    <w:rsid w:val="001904E6"/>
    <w:rsid w:val="00190E59"/>
    <w:rsid w:val="00192495"/>
    <w:rsid w:val="001B4E74"/>
    <w:rsid w:val="001C2781"/>
    <w:rsid w:val="001D43D2"/>
    <w:rsid w:val="001E5E4A"/>
    <w:rsid w:val="001F0A4A"/>
    <w:rsid w:val="001F5963"/>
    <w:rsid w:val="0020043F"/>
    <w:rsid w:val="002066E8"/>
    <w:rsid w:val="002108D0"/>
    <w:rsid w:val="00214D5B"/>
    <w:rsid w:val="002175E6"/>
    <w:rsid w:val="002244DE"/>
    <w:rsid w:val="0024374D"/>
    <w:rsid w:val="00245D28"/>
    <w:rsid w:val="0024738B"/>
    <w:rsid w:val="00252857"/>
    <w:rsid w:val="00256241"/>
    <w:rsid w:val="002740F7"/>
    <w:rsid w:val="00280B1C"/>
    <w:rsid w:val="0028133D"/>
    <w:rsid w:val="002870EF"/>
    <w:rsid w:val="002924DD"/>
    <w:rsid w:val="00293AA0"/>
    <w:rsid w:val="00295157"/>
    <w:rsid w:val="002A0DCD"/>
    <w:rsid w:val="002A5825"/>
    <w:rsid w:val="002B1AAE"/>
    <w:rsid w:val="002C1578"/>
    <w:rsid w:val="002E22C0"/>
    <w:rsid w:val="002E724C"/>
    <w:rsid w:val="002F41CA"/>
    <w:rsid w:val="0030004B"/>
    <w:rsid w:val="003041B0"/>
    <w:rsid w:val="003042D4"/>
    <w:rsid w:val="00306DB2"/>
    <w:rsid w:val="0031085D"/>
    <w:rsid w:val="003156DA"/>
    <w:rsid w:val="003203BD"/>
    <w:rsid w:val="00322655"/>
    <w:rsid w:val="00357C2A"/>
    <w:rsid w:val="003605DC"/>
    <w:rsid w:val="00374BB9"/>
    <w:rsid w:val="003838B8"/>
    <w:rsid w:val="003A1FCC"/>
    <w:rsid w:val="003C20F8"/>
    <w:rsid w:val="003D133A"/>
    <w:rsid w:val="003F479F"/>
    <w:rsid w:val="004102DC"/>
    <w:rsid w:val="00410B85"/>
    <w:rsid w:val="00434C9B"/>
    <w:rsid w:val="004546A6"/>
    <w:rsid w:val="00456DAC"/>
    <w:rsid w:val="00456F95"/>
    <w:rsid w:val="0046095D"/>
    <w:rsid w:val="004629C3"/>
    <w:rsid w:val="004756C1"/>
    <w:rsid w:val="00477998"/>
    <w:rsid w:val="004A2D0A"/>
    <w:rsid w:val="004B0C38"/>
    <w:rsid w:val="004B5D90"/>
    <w:rsid w:val="004C732F"/>
    <w:rsid w:val="004F2BEF"/>
    <w:rsid w:val="004F3B67"/>
    <w:rsid w:val="004F6236"/>
    <w:rsid w:val="0050538F"/>
    <w:rsid w:val="00511F71"/>
    <w:rsid w:val="0051283B"/>
    <w:rsid w:val="00521DB9"/>
    <w:rsid w:val="00531C66"/>
    <w:rsid w:val="00531EFC"/>
    <w:rsid w:val="00540853"/>
    <w:rsid w:val="0056115D"/>
    <w:rsid w:val="00562750"/>
    <w:rsid w:val="00571B9F"/>
    <w:rsid w:val="00575C08"/>
    <w:rsid w:val="0058072D"/>
    <w:rsid w:val="0059115C"/>
    <w:rsid w:val="005A04BF"/>
    <w:rsid w:val="005B2057"/>
    <w:rsid w:val="005B5C99"/>
    <w:rsid w:val="005C29D1"/>
    <w:rsid w:val="005C5717"/>
    <w:rsid w:val="005E5E97"/>
    <w:rsid w:val="005E76EF"/>
    <w:rsid w:val="005F7159"/>
    <w:rsid w:val="00606382"/>
    <w:rsid w:val="00612AD3"/>
    <w:rsid w:val="00614703"/>
    <w:rsid w:val="00620970"/>
    <w:rsid w:val="006216B4"/>
    <w:rsid w:val="00624E1F"/>
    <w:rsid w:val="00647A66"/>
    <w:rsid w:val="00651FA3"/>
    <w:rsid w:val="0065309D"/>
    <w:rsid w:val="0066602D"/>
    <w:rsid w:val="00676A0E"/>
    <w:rsid w:val="006869C4"/>
    <w:rsid w:val="00687B3C"/>
    <w:rsid w:val="006A5858"/>
    <w:rsid w:val="006B5C1A"/>
    <w:rsid w:val="006F1453"/>
    <w:rsid w:val="006F43A3"/>
    <w:rsid w:val="00734E4A"/>
    <w:rsid w:val="007467C3"/>
    <w:rsid w:val="007549CE"/>
    <w:rsid w:val="00761661"/>
    <w:rsid w:val="00767734"/>
    <w:rsid w:val="007923FC"/>
    <w:rsid w:val="007929CC"/>
    <w:rsid w:val="00792AF5"/>
    <w:rsid w:val="0079385E"/>
    <w:rsid w:val="0079485A"/>
    <w:rsid w:val="007B104F"/>
    <w:rsid w:val="007B2B8F"/>
    <w:rsid w:val="007B5841"/>
    <w:rsid w:val="007C28C7"/>
    <w:rsid w:val="007E5286"/>
    <w:rsid w:val="007F0433"/>
    <w:rsid w:val="007F726D"/>
    <w:rsid w:val="00801482"/>
    <w:rsid w:val="0080425E"/>
    <w:rsid w:val="00805FF6"/>
    <w:rsid w:val="00826B5E"/>
    <w:rsid w:val="00835EAF"/>
    <w:rsid w:val="00854345"/>
    <w:rsid w:val="00864DA2"/>
    <w:rsid w:val="00890FDF"/>
    <w:rsid w:val="008A5675"/>
    <w:rsid w:val="008B3D1D"/>
    <w:rsid w:val="008C1DA6"/>
    <w:rsid w:val="008C3E5F"/>
    <w:rsid w:val="008C5967"/>
    <w:rsid w:val="008C7413"/>
    <w:rsid w:val="008D693C"/>
    <w:rsid w:val="008E45D1"/>
    <w:rsid w:val="008F4596"/>
    <w:rsid w:val="00904BA1"/>
    <w:rsid w:val="00916B97"/>
    <w:rsid w:val="009253BC"/>
    <w:rsid w:val="00943F93"/>
    <w:rsid w:val="009448A9"/>
    <w:rsid w:val="00944A62"/>
    <w:rsid w:val="0096127E"/>
    <w:rsid w:val="00964CB7"/>
    <w:rsid w:val="00965B76"/>
    <w:rsid w:val="00972B6A"/>
    <w:rsid w:val="009B71A8"/>
    <w:rsid w:val="009B7859"/>
    <w:rsid w:val="009B796B"/>
    <w:rsid w:val="009C6A5F"/>
    <w:rsid w:val="009D65AF"/>
    <w:rsid w:val="009E2C5F"/>
    <w:rsid w:val="009F1F1C"/>
    <w:rsid w:val="009F7CDD"/>
    <w:rsid w:val="00A00C8F"/>
    <w:rsid w:val="00A02F6F"/>
    <w:rsid w:val="00A0588D"/>
    <w:rsid w:val="00A162E9"/>
    <w:rsid w:val="00A278F6"/>
    <w:rsid w:val="00A34441"/>
    <w:rsid w:val="00A3688A"/>
    <w:rsid w:val="00A4200A"/>
    <w:rsid w:val="00A42148"/>
    <w:rsid w:val="00A52585"/>
    <w:rsid w:val="00A60D76"/>
    <w:rsid w:val="00A768BA"/>
    <w:rsid w:val="00A91DA4"/>
    <w:rsid w:val="00A91FF1"/>
    <w:rsid w:val="00A962CC"/>
    <w:rsid w:val="00AA086B"/>
    <w:rsid w:val="00AB0261"/>
    <w:rsid w:val="00AB31FE"/>
    <w:rsid w:val="00AC041D"/>
    <w:rsid w:val="00AD3C47"/>
    <w:rsid w:val="00AF0217"/>
    <w:rsid w:val="00AF4943"/>
    <w:rsid w:val="00AF791C"/>
    <w:rsid w:val="00B0499A"/>
    <w:rsid w:val="00B05ECE"/>
    <w:rsid w:val="00B223F3"/>
    <w:rsid w:val="00B27634"/>
    <w:rsid w:val="00B31F59"/>
    <w:rsid w:val="00B44D43"/>
    <w:rsid w:val="00B47910"/>
    <w:rsid w:val="00B5227F"/>
    <w:rsid w:val="00B54105"/>
    <w:rsid w:val="00B54970"/>
    <w:rsid w:val="00B54AEF"/>
    <w:rsid w:val="00B55002"/>
    <w:rsid w:val="00B606BD"/>
    <w:rsid w:val="00B623EF"/>
    <w:rsid w:val="00B62ADD"/>
    <w:rsid w:val="00B71C7E"/>
    <w:rsid w:val="00B72BD6"/>
    <w:rsid w:val="00B95E71"/>
    <w:rsid w:val="00BA011B"/>
    <w:rsid w:val="00BB5BDF"/>
    <w:rsid w:val="00BD1A09"/>
    <w:rsid w:val="00BD628E"/>
    <w:rsid w:val="00BF149E"/>
    <w:rsid w:val="00C14E49"/>
    <w:rsid w:val="00C24C82"/>
    <w:rsid w:val="00C31C06"/>
    <w:rsid w:val="00C377C4"/>
    <w:rsid w:val="00C55720"/>
    <w:rsid w:val="00C62D64"/>
    <w:rsid w:val="00C63282"/>
    <w:rsid w:val="00C66D80"/>
    <w:rsid w:val="00C879DD"/>
    <w:rsid w:val="00CC207E"/>
    <w:rsid w:val="00CC5E19"/>
    <w:rsid w:val="00CC6951"/>
    <w:rsid w:val="00CD7EC1"/>
    <w:rsid w:val="00CF1D28"/>
    <w:rsid w:val="00CF317A"/>
    <w:rsid w:val="00D01155"/>
    <w:rsid w:val="00D10F19"/>
    <w:rsid w:val="00D2058B"/>
    <w:rsid w:val="00D20E8F"/>
    <w:rsid w:val="00D37C7A"/>
    <w:rsid w:val="00D45299"/>
    <w:rsid w:val="00D56A44"/>
    <w:rsid w:val="00D6421F"/>
    <w:rsid w:val="00D67288"/>
    <w:rsid w:val="00D70D0D"/>
    <w:rsid w:val="00D779FE"/>
    <w:rsid w:val="00D85792"/>
    <w:rsid w:val="00D90D02"/>
    <w:rsid w:val="00D95E4F"/>
    <w:rsid w:val="00DA43AF"/>
    <w:rsid w:val="00DA47F9"/>
    <w:rsid w:val="00DA5933"/>
    <w:rsid w:val="00DB4545"/>
    <w:rsid w:val="00DE3F68"/>
    <w:rsid w:val="00E02BED"/>
    <w:rsid w:val="00E114B4"/>
    <w:rsid w:val="00E3295A"/>
    <w:rsid w:val="00E36227"/>
    <w:rsid w:val="00E5119C"/>
    <w:rsid w:val="00E664C7"/>
    <w:rsid w:val="00E6787A"/>
    <w:rsid w:val="00E81EE8"/>
    <w:rsid w:val="00E858E1"/>
    <w:rsid w:val="00E918A8"/>
    <w:rsid w:val="00EB098F"/>
    <w:rsid w:val="00EB0E9E"/>
    <w:rsid w:val="00F0288C"/>
    <w:rsid w:val="00F2290E"/>
    <w:rsid w:val="00F30676"/>
    <w:rsid w:val="00F341DF"/>
    <w:rsid w:val="00F364A7"/>
    <w:rsid w:val="00F4206D"/>
    <w:rsid w:val="00F53AA8"/>
    <w:rsid w:val="00F544F2"/>
    <w:rsid w:val="00F550C4"/>
    <w:rsid w:val="00F55584"/>
    <w:rsid w:val="00F604CA"/>
    <w:rsid w:val="00F60B5C"/>
    <w:rsid w:val="00F62DF3"/>
    <w:rsid w:val="00F64884"/>
    <w:rsid w:val="00F73402"/>
    <w:rsid w:val="00F77436"/>
    <w:rsid w:val="00F802EA"/>
    <w:rsid w:val="00FA22CB"/>
    <w:rsid w:val="00FC087E"/>
    <w:rsid w:val="00FC109B"/>
    <w:rsid w:val="00FC4C0E"/>
    <w:rsid w:val="00FD0E3D"/>
    <w:rsid w:val="00FD2BC5"/>
    <w:rsid w:val="00FD7FCC"/>
    <w:rsid w:val="00FE0043"/>
    <w:rsid w:val="00FE2772"/>
    <w:rsid w:val="00FF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4270E3F-83D5-4D10-99F5-20164E2E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38"/>
    <w:rPr>
      <w:b/>
      <w:u w:val="single"/>
      <w:lang w:eastAsia="en-US"/>
    </w:rPr>
  </w:style>
  <w:style w:type="paragraph" w:styleId="Heading1">
    <w:name w:val="heading 1"/>
    <w:basedOn w:val="Normal"/>
    <w:next w:val="Normal"/>
    <w:qFormat/>
    <w:rsid w:val="00140538"/>
    <w:pPr>
      <w:keepNext/>
      <w:spacing w:before="120" w:after="120"/>
      <w:jc w:val="center"/>
      <w:outlineLvl w:val="0"/>
    </w:pPr>
    <w:rPr>
      <w:sz w:val="24"/>
      <w:u w:val="none"/>
    </w:rPr>
  </w:style>
  <w:style w:type="paragraph" w:styleId="Heading2">
    <w:name w:val="heading 2"/>
    <w:basedOn w:val="Normal"/>
    <w:next w:val="Normal"/>
    <w:qFormat/>
    <w:rsid w:val="00140538"/>
    <w:pPr>
      <w:keepNext/>
      <w:jc w:val="center"/>
      <w:outlineLvl w:val="1"/>
    </w:pPr>
    <w:rPr>
      <w:b w:val="0"/>
      <w:u w:val="none"/>
    </w:rPr>
  </w:style>
  <w:style w:type="paragraph" w:styleId="Heading3">
    <w:name w:val="heading 3"/>
    <w:basedOn w:val="Normal"/>
    <w:next w:val="Normal"/>
    <w:qFormat/>
    <w:rsid w:val="00140538"/>
    <w:pPr>
      <w:keepNext/>
      <w:outlineLvl w:val="2"/>
    </w:pPr>
    <w:rPr>
      <w:i/>
      <w:sz w:val="24"/>
      <w:u w:val="none"/>
    </w:rPr>
  </w:style>
  <w:style w:type="paragraph" w:styleId="Heading4">
    <w:name w:val="heading 4"/>
    <w:basedOn w:val="Normal"/>
    <w:next w:val="Normal"/>
    <w:qFormat/>
    <w:rsid w:val="00140538"/>
    <w:pPr>
      <w:keepNext/>
      <w:tabs>
        <w:tab w:val="left" w:pos="1440"/>
        <w:tab w:val="right" w:pos="7200"/>
      </w:tabs>
      <w:spacing w:before="120"/>
      <w:jc w:val="both"/>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0538"/>
    <w:pPr>
      <w:jc w:val="center"/>
    </w:pPr>
    <w:rPr>
      <w:sz w:val="24"/>
      <w:u w:val="none"/>
    </w:rPr>
  </w:style>
  <w:style w:type="paragraph" w:styleId="Subtitle">
    <w:name w:val="Subtitle"/>
    <w:basedOn w:val="Normal"/>
    <w:qFormat/>
    <w:rsid w:val="00140538"/>
    <w:pPr>
      <w:jc w:val="center"/>
    </w:pPr>
    <w:rPr>
      <w:w w:val="150"/>
      <w:sz w:val="32"/>
      <w:u w:val="none"/>
    </w:rPr>
  </w:style>
  <w:style w:type="paragraph" w:styleId="Header">
    <w:name w:val="header"/>
    <w:basedOn w:val="Normal"/>
    <w:rsid w:val="00140538"/>
    <w:pPr>
      <w:tabs>
        <w:tab w:val="center" w:pos="4320"/>
        <w:tab w:val="right" w:pos="8640"/>
      </w:tabs>
    </w:pPr>
  </w:style>
  <w:style w:type="paragraph" w:styleId="Footer">
    <w:name w:val="footer"/>
    <w:basedOn w:val="Normal"/>
    <w:rsid w:val="00140538"/>
    <w:pPr>
      <w:tabs>
        <w:tab w:val="center" w:pos="4320"/>
        <w:tab w:val="right" w:pos="8640"/>
      </w:tabs>
    </w:pPr>
  </w:style>
  <w:style w:type="paragraph" w:styleId="Caption">
    <w:name w:val="caption"/>
    <w:basedOn w:val="Normal"/>
    <w:next w:val="Normal"/>
    <w:qFormat/>
    <w:rsid w:val="00140538"/>
    <w:pPr>
      <w:spacing w:before="120"/>
      <w:jc w:val="both"/>
    </w:pPr>
    <w:rPr>
      <w:sz w:val="16"/>
      <w:u w:val="none"/>
    </w:rPr>
  </w:style>
  <w:style w:type="character" w:styleId="PageNumber">
    <w:name w:val="page number"/>
    <w:basedOn w:val="DefaultParagraphFont"/>
    <w:rsid w:val="00140538"/>
  </w:style>
  <w:style w:type="paragraph" w:styleId="BodyText">
    <w:name w:val="Body Text"/>
    <w:basedOn w:val="Normal"/>
    <w:rsid w:val="00140538"/>
    <w:pPr>
      <w:spacing w:after="120"/>
      <w:jc w:val="both"/>
    </w:pPr>
    <w:rPr>
      <w:u w:val="none"/>
    </w:rPr>
  </w:style>
  <w:style w:type="paragraph" w:styleId="BodyTextIndent">
    <w:name w:val="Body Text Indent"/>
    <w:basedOn w:val="Normal"/>
    <w:rsid w:val="00140538"/>
    <w:pPr>
      <w:tabs>
        <w:tab w:val="left" w:pos="1440"/>
        <w:tab w:val="right" w:pos="7920"/>
      </w:tabs>
      <w:spacing w:before="120"/>
      <w:ind w:left="1418" w:hanging="1418"/>
      <w:jc w:val="both"/>
    </w:pPr>
    <w:rPr>
      <w:u w:val="none"/>
    </w:rPr>
  </w:style>
  <w:style w:type="paragraph" w:styleId="DocumentMap">
    <w:name w:val="Document Map"/>
    <w:basedOn w:val="Normal"/>
    <w:semiHidden/>
    <w:rsid w:val="00140538"/>
    <w:pPr>
      <w:shd w:val="clear" w:color="auto" w:fill="000080"/>
    </w:pPr>
    <w:rPr>
      <w:rFonts w:ascii="Tahoma" w:hAnsi="Tahoma"/>
    </w:rPr>
  </w:style>
  <w:style w:type="paragraph" w:styleId="BalloonText">
    <w:name w:val="Balloon Text"/>
    <w:basedOn w:val="Normal"/>
    <w:semiHidden/>
    <w:rsid w:val="0066602D"/>
    <w:rPr>
      <w:rFonts w:ascii="Tahoma" w:hAnsi="Tahoma" w:cs="Tahoma"/>
      <w:sz w:val="16"/>
      <w:szCs w:val="16"/>
    </w:rPr>
  </w:style>
  <w:style w:type="paragraph" w:styleId="ListParagraph">
    <w:name w:val="List Paragraph"/>
    <w:basedOn w:val="Normal"/>
    <w:uiPriority w:val="34"/>
    <w:qFormat/>
    <w:rsid w:val="0050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302A-22A0-47E4-9F9A-6F12743D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D.Lockett</dc:creator>
  <cp:lastModifiedBy>Ogunby, Joanne N</cp:lastModifiedBy>
  <cp:revision>2</cp:revision>
  <cp:lastPrinted>2016-02-26T18:27:00Z</cp:lastPrinted>
  <dcterms:created xsi:type="dcterms:W3CDTF">2018-08-16T09:48:00Z</dcterms:created>
  <dcterms:modified xsi:type="dcterms:W3CDTF">2018-08-16T09:48:00Z</dcterms:modified>
</cp:coreProperties>
</file>