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A5" w:rsidRDefault="004F1A7B" w:rsidP="00E642A5">
      <w:r>
        <w:rPr>
          <w:noProof/>
          <w:lang w:eastAsia="en-GB"/>
        </w:rPr>
        <w:drawing>
          <wp:anchor distT="0" distB="0" distL="0" distR="0" simplePos="0" relativeHeight="251659264" behindDoc="1" locked="0" layoutInCell="1" allowOverlap="1" wp14:anchorId="6BA226F8" wp14:editId="46BDF719">
            <wp:simplePos x="0" y="0"/>
            <wp:positionH relativeFrom="margin">
              <wp:align>left</wp:align>
            </wp:positionH>
            <wp:positionV relativeFrom="margin">
              <wp:posOffset>-297815</wp:posOffset>
            </wp:positionV>
            <wp:extent cx="6465898" cy="9563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5898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2A5" w:rsidRDefault="00E642A5" w:rsidP="00C6665F"/>
    <w:p w:rsidR="00AD6373" w:rsidRDefault="00AD6373" w:rsidP="00C6665F"/>
    <w:p w:rsidR="00AD6373" w:rsidRPr="00C6665F" w:rsidRDefault="005D2826" w:rsidP="00C6665F">
      <w:r>
        <w:rPr>
          <w:rFonts w:ascii="Calibri" w:hAnsi="Calibri" w:cs="Calibri"/>
          <w:b/>
          <w:noProof/>
        </w:rPr>
        <w:t xml:space="preserve">                     </w:t>
      </w:r>
      <w:r w:rsidR="00B03294">
        <w:rPr>
          <w:rFonts w:ascii="Calibri" w:hAnsi="Calibri" w:cs="Calibri"/>
          <w:b/>
          <w:noProof/>
        </w:rPr>
        <w:t xml:space="preserve">                           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948"/>
        <w:gridCol w:w="1737"/>
        <w:gridCol w:w="1737"/>
      </w:tblGrid>
      <w:tr w:rsidR="00E642A5" w:rsidRPr="001A7D0B">
        <w:tc>
          <w:tcPr>
            <w:tcW w:w="10422" w:type="dxa"/>
            <w:gridSpan w:val="3"/>
            <w:shd w:val="clear" w:color="auto" w:fill="auto"/>
          </w:tcPr>
          <w:p w:rsidR="000E7219" w:rsidRPr="00D73BE4" w:rsidRDefault="008F5054" w:rsidP="00E642A5">
            <w:pPr>
              <w:jc w:val="center"/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D73BE4">
              <w:rPr>
                <w:rFonts w:ascii="Century Gothic" w:hAnsi="Century Gothic" w:cstheme="minorHAnsi"/>
                <w:b/>
                <w:sz w:val="32"/>
                <w:szCs w:val="32"/>
              </w:rPr>
              <w:t xml:space="preserve">POST TITLE:  </w:t>
            </w:r>
            <w:r w:rsidR="00A73743">
              <w:rPr>
                <w:rFonts w:ascii="Century Gothic" w:hAnsi="Century Gothic" w:cstheme="minorHAnsi"/>
                <w:b/>
                <w:sz w:val="32"/>
                <w:szCs w:val="32"/>
              </w:rPr>
              <w:t>Finance &amp; HR Officer</w:t>
            </w:r>
          </w:p>
          <w:p w:rsidR="002823EE" w:rsidRPr="00D73BE4" w:rsidRDefault="001247D9" w:rsidP="000E7219">
            <w:pPr>
              <w:jc w:val="center"/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D73BE4">
              <w:rPr>
                <w:rFonts w:ascii="Century Gothic" w:hAnsi="Century Gothic" w:cstheme="minorHAnsi"/>
                <w:b/>
                <w:sz w:val="32"/>
                <w:szCs w:val="32"/>
              </w:rPr>
              <w:t xml:space="preserve">Band </w:t>
            </w:r>
            <w:r w:rsidR="00A73743">
              <w:rPr>
                <w:rFonts w:ascii="Century Gothic" w:hAnsi="Century Gothic" w:cstheme="minorHAnsi"/>
                <w:b/>
                <w:sz w:val="32"/>
                <w:szCs w:val="32"/>
              </w:rPr>
              <w:t>5</w:t>
            </w:r>
            <w:r w:rsidR="000E7219" w:rsidRPr="00D73BE4">
              <w:rPr>
                <w:rFonts w:ascii="Century Gothic" w:hAnsi="Century Gothic" w:cstheme="minorHAnsi"/>
                <w:b/>
                <w:sz w:val="32"/>
                <w:szCs w:val="32"/>
              </w:rPr>
              <w:t xml:space="preserve"> </w:t>
            </w:r>
            <w:r w:rsidR="00A73743">
              <w:rPr>
                <w:rFonts w:ascii="Century Gothic" w:hAnsi="Century Gothic" w:cstheme="minorHAnsi"/>
                <w:b/>
                <w:sz w:val="32"/>
                <w:szCs w:val="32"/>
              </w:rPr>
              <w:t>Scp 26-28</w:t>
            </w:r>
          </w:p>
          <w:p w:rsidR="00E642A5" w:rsidRPr="00D73BE4" w:rsidRDefault="00E642A5" w:rsidP="00E642A5">
            <w:pPr>
              <w:jc w:val="center"/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</w:tc>
      </w:tr>
      <w:tr w:rsidR="00E642A5" w:rsidRPr="001A7D0B">
        <w:tc>
          <w:tcPr>
            <w:tcW w:w="10422" w:type="dxa"/>
            <w:gridSpan w:val="3"/>
            <w:shd w:val="clear" w:color="auto" w:fill="auto"/>
          </w:tcPr>
          <w:p w:rsidR="00E642A5" w:rsidRPr="00D73BE4" w:rsidRDefault="00E642A5" w:rsidP="00C6665F">
            <w:pPr>
              <w:jc w:val="center"/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D73BE4">
              <w:rPr>
                <w:rFonts w:ascii="Century Gothic" w:hAnsi="Century Gothic" w:cstheme="minorHAnsi"/>
                <w:b/>
                <w:sz w:val="32"/>
                <w:szCs w:val="32"/>
              </w:rPr>
              <w:t>PERSON SPECIFICATION</w:t>
            </w:r>
          </w:p>
          <w:p w:rsidR="00E642A5" w:rsidRPr="00D73BE4" w:rsidRDefault="00E642A5" w:rsidP="00E642A5">
            <w:pPr>
              <w:jc w:val="center"/>
              <w:rPr>
                <w:rFonts w:ascii="Century Gothic" w:hAnsi="Century Gothic" w:cstheme="minorHAnsi"/>
              </w:rPr>
            </w:pPr>
          </w:p>
        </w:tc>
      </w:tr>
      <w:tr w:rsidR="00E642A5" w:rsidRPr="001A7D0B">
        <w:tc>
          <w:tcPr>
            <w:tcW w:w="6948" w:type="dxa"/>
            <w:shd w:val="clear" w:color="auto" w:fill="auto"/>
          </w:tcPr>
          <w:p w:rsidR="00E642A5" w:rsidRPr="00D73BE4" w:rsidRDefault="00E642A5" w:rsidP="00E642A5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D73BE4">
              <w:rPr>
                <w:rFonts w:ascii="Century Gothic" w:hAnsi="Century Gothic" w:cstheme="minorHAnsi"/>
                <w:b/>
              </w:rPr>
              <w:t>MINIMUM ESSENTIAL REQUIREMENTS</w:t>
            </w:r>
          </w:p>
        </w:tc>
        <w:tc>
          <w:tcPr>
            <w:tcW w:w="3474" w:type="dxa"/>
            <w:gridSpan w:val="2"/>
          </w:tcPr>
          <w:p w:rsidR="00E642A5" w:rsidRPr="00D73BE4" w:rsidRDefault="00E642A5" w:rsidP="00E642A5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E642A5" w:rsidRPr="001A7D0B">
        <w:tc>
          <w:tcPr>
            <w:tcW w:w="6948" w:type="dxa"/>
            <w:shd w:val="clear" w:color="auto" w:fill="E0E0E0"/>
          </w:tcPr>
          <w:p w:rsidR="00E642A5" w:rsidRPr="00D73BE4" w:rsidRDefault="00E642A5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E642A5" w:rsidRPr="00D73BE4" w:rsidRDefault="00E642A5" w:rsidP="00E642A5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D73BE4">
              <w:rPr>
                <w:rFonts w:ascii="Century Gothic" w:hAnsi="Century Gothic" w:cstheme="minorHAnsi"/>
                <w:b/>
              </w:rPr>
              <w:t>Qualifications and Experience</w:t>
            </w:r>
          </w:p>
        </w:tc>
        <w:tc>
          <w:tcPr>
            <w:tcW w:w="1737" w:type="dxa"/>
            <w:shd w:val="clear" w:color="auto" w:fill="E0E0E0"/>
          </w:tcPr>
          <w:p w:rsidR="00E642A5" w:rsidRPr="00D73BE4" w:rsidRDefault="00E642A5" w:rsidP="00E642A5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737" w:type="dxa"/>
            <w:shd w:val="clear" w:color="auto" w:fill="E0E0E0"/>
          </w:tcPr>
          <w:p w:rsidR="00E642A5" w:rsidRPr="00D73BE4" w:rsidRDefault="008F5054" w:rsidP="00E642A5">
            <w:pPr>
              <w:jc w:val="center"/>
              <w:rPr>
                <w:rFonts w:ascii="Century Gothic" w:hAnsi="Century Gothic"/>
                <w:b/>
              </w:rPr>
            </w:pPr>
            <w:r w:rsidRPr="00D73BE4">
              <w:rPr>
                <w:rFonts w:ascii="Century Gothic" w:hAnsi="Century Gothic"/>
                <w:b/>
              </w:rPr>
              <w:t>Method of Assessment</w:t>
            </w:r>
          </w:p>
        </w:tc>
      </w:tr>
      <w:tr w:rsidR="00E642A5" w:rsidRPr="001A7D0B">
        <w:tc>
          <w:tcPr>
            <w:tcW w:w="6948" w:type="dxa"/>
            <w:shd w:val="clear" w:color="auto" w:fill="auto"/>
          </w:tcPr>
          <w:p w:rsidR="00B71A7F" w:rsidRPr="00D73BE4" w:rsidRDefault="00B71A7F" w:rsidP="00B71A7F">
            <w:pPr>
              <w:rPr>
                <w:rFonts w:ascii="Century Gothic" w:hAnsi="Century Gothic" w:cstheme="minorHAnsi"/>
              </w:rPr>
            </w:pPr>
          </w:p>
          <w:p w:rsidR="004842EC" w:rsidRDefault="004842EC" w:rsidP="004842EC">
            <w:pPr>
              <w:pStyle w:val="BodyText2"/>
              <w:spacing w:before="120" w:after="120"/>
              <w:rPr>
                <w:rFonts w:ascii="Century Gothic" w:hAnsi="Century Gothic" w:cs="Arial"/>
                <w:szCs w:val="24"/>
              </w:rPr>
            </w:pPr>
            <w:r w:rsidRPr="00D73BE4">
              <w:rPr>
                <w:rFonts w:ascii="Century Gothic" w:hAnsi="Century Gothic" w:cs="Arial"/>
                <w:szCs w:val="24"/>
              </w:rPr>
              <w:t xml:space="preserve">Educated to </w:t>
            </w:r>
            <w:r w:rsidR="00A73743">
              <w:rPr>
                <w:rFonts w:ascii="Century Gothic" w:hAnsi="Century Gothic" w:cs="Arial"/>
                <w:szCs w:val="24"/>
              </w:rPr>
              <w:t>Degree/ good A level standard</w:t>
            </w:r>
          </w:p>
          <w:p w:rsidR="00A73743" w:rsidRDefault="00A73743" w:rsidP="004842EC">
            <w:pPr>
              <w:pStyle w:val="BodyText2"/>
              <w:spacing w:before="120" w:after="120"/>
              <w:rPr>
                <w:rFonts w:ascii="Century Gothic" w:hAnsi="Century Gothic" w:cs="Arial"/>
                <w:szCs w:val="24"/>
              </w:rPr>
            </w:pPr>
          </w:p>
          <w:p w:rsidR="00A73743" w:rsidRDefault="00A73743" w:rsidP="004842EC">
            <w:pPr>
              <w:pStyle w:val="BodyText2"/>
              <w:spacing w:before="120" w:after="120"/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Formal accountancy/ finance qualification (AAT/ACCA/ACMA/ACA)</w:t>
            </w:r>
          </w:p>
          <w:p w:rsidR="00A73743" w:rsidRDefault="00A73743" w:rsidP="004842EC">
            <w:pPr>
              <w:pStyle w:val="BodyText2"/>
              <w:spacing w:before="120" w:after="120"/>
              <w:rPr>
                <w:rFonts w:ascii="Century Gothic" w:hAnsi="Century Gothic" w:cs="Arial"/>
                <w:szCs w:val="24"/>
              </w:rPr>
            </w:pPr>
          </w:p>
          <w:p w:rsidR="00A73743" w:rsidRPr="00D73BE4" w:rsidRDefault="00A73743" w:rsidP="004842EC">
            <w:pPr>
              <w:pStyle w:val="BodyText2"/>
              <w:spacing w:before="120" w:after="120"/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Experience of bookkeeping/ double entry accounting</w:t>
            </w:r>
          </w:p>
          <w:p w:rsidR="004842EC" w:rsidRPr="00D73BE4" w:rsidRDefault="004842EC" w:rsidP="004842EC">
            <w:pPr>
              <w:pStyle w:val="BodyText2"/>
              <w:spacing w:before="120" w:after="120"/>
              <w:rPr>
                <w:rFonts w:ascii="Century Gothic" w:hAnsi="Century Gothic" w:cs="Arial"/>
                <w:szCs w:val="24"/>
              </w:rPr>
            </w:pPr>
          </w:p>
          <w:p w:rsidR="004842EC" w:rsidRPr="00D73BE4" w:rsidRDefault="004842EC" w:rsidP="004842EC">
            <w:pPr>
              <w:pStyle w:val="BodyText2"/>
              <w:spacing w:before="120" w:after="120"/>
              <w:rPr>
                <w:rFonts w:ascii="Century Gothic" w:hAnsi="Century Gothic" w:cs="Arial"/>
                <w:szCs w:val="24"/>
              </w:rPr>
            </w:pPr>
            <w:r w:rsidRPr="00D73BE4">
              <w:rPr>
                <w:rFonts w:ascii="Century Gothic" w:hAnsi="Century Gothic" w:cs="Arial"/>
                <w:szCs w:val="24"/>
              </w:rPr>
              <w:t>Excellent literacy and numeracy skills</w:t>
            </w:r>
          </w:p>
          <w:p w:rsidR="004842EC" w:rsidRPr="00D73BE4" w:rsidRDefault="004842EC" w:rsidP="004842EC">
            <w:pPr>
              <w:pStyle w:val="BodyText2"/>
              <w:spacing w:before="120" w:after="120"/>
              <w:rPr>
                <w:rFonts w:ascii="Century Gothic" w:hAnsi="Century Gothic" w:cs="Arial"/>
                <w:szCs w:val="24"/>
              </w:rPr>
            </w:pPr>
          </w:p>
          <w:p w:rsidR="004842EC" w:rsidRPr="00D73BE4" w:rsidRDefault="004842EC" w:rsidP="004842EC">
            <w:pPr>
              <w:pStyle w:val="BodyText2"/>
              <w:spacing w:before="120" w:after="120"/>
              <w:rPr>
                <w:rFonts w:ascii="Century Gothic" w:hAnsi="Century Gothic" w:cs="Arial"/>
                <w:szCs w:val="24"/>
              </w:rPr>
            </w:pPr>
            <w:r w:rsidRPr="00D73BE4">
              <w:rPr>
                <w:rFonts w:ascii="Century Gothic" w:hAnsi="Century Gothic" w:cs="Arial"/>
                <w:szCs w:val="24"/>
              </w:rPr>
              <w:t>Evidence of Continuing Professional Development in Business Administration</w:t>
            </w:r>
          </w:p>
          <w:p w:rsidR="000E7219" w:rsidRPr="00D73BE4" w:rsidRDefault="000E7219" w:rsidP="004842EC">
            <w:pPr>
              <w:pStyle w:val="BodyText2"/>
              <w:spacing w:before="120" w:after="120"/>
              <w:rPr>
                <w:rFonts w:ascii="Century Gothic" w:hAnsi="Century Gothic" w:cs="Arial"/>
                <w:szCs w:val="24"/>
              </w:rPr>
            </w:pPr>
          </w:p>
          <w:p w:rsidR="000E7219" w:rsidRPr="00D73BE4" w:rsidRDefault="000E7219" w:rsidP="004842EC">
            <w:pPr>
              <w:pStyle w:val="BodyText2"/>
              <w:spacing w:before="120" w:after="120"/>
              <w:rPr>
                <w:rFonts w:ascii="Century Gothic" w:hAnsi="Century Gothic" w:cs="Arial"/>
                <w:szCs w:val="24"/>
              </w:rPr>
            </w:pPr>
            <w:r w:rsidRPr="00D73BE4">
              <w:rPr>
                <w:rFonts w:ascii="Century Gothic" w:hAnsi="Century Gothic" w:cs="Arial"/>
                <w:szCs w:val="24"/>
              </w:rPr>
              <w:t xml:space="preserve">Experience of using </w:t>
            </w:r>
            <w:r w:rsidR="00A73743">
              <w:rPr>
                <w:rFonts w:ascii="Century Gothic" w:hAnsi="Century Gothic" w:cs="Arial"/>
                <w:szCs w:val="24"/>
              </w:rPr>
              <w:t xml:space="preserve">SAGE 50/200/ Education and </w:t>
            </w:r>
            <w:r w:rsidRPr="00D73BE4">
              <w:rPr>
                <w:rFonts w:ascii="Century Gothic" w:hAnsi="Century Gothic" w:cs="Arial"/>
                <w:szCs w:val="24"/>
              </w:rPr>
              <w:t>SIMS.net and/or other administrative and financial systems</w:t>
            </w:r>
          </w:p>
          <w:p w:rsidR="000E7219" w:rsidRDefault="000E7219" w:rsidP="004842EC">
            <w:pPr>
              <w:pStyle w:val="BodyText2"/>
              <w:spacing w:before="120" w:after="120"/>
              <w:rPr>
                <w:rFonts w:ascii="Century Gothic" w:hAnsi="Century Gothic" w:cs="Arial"/>
                <w:szCs w:val="24"/>
              </w:rPr>
            </w:pPr>
          </w:p>
          <w:p w:rsidR="00A73743" w:rsidRDefault="00A73743" w:rsidP="004842EC">
            <w:pPr>
              <w:pStyle w:val="BodyText2"/>
              <w:spacing w:before="120" w:after="120"/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Excellent Microsoft excel skills</w:t>
            </w:r>
            <w:bookmarkStart w:id="0" w:name="_GoBack"/>
            <w:bookmarkEnd w:id="0"/>
          </w:p>
          <w:p w:rsidR="00A73743" w:rsidRPr="00D73BE4" w:rsidRDefault="00A73743" w:rsidP="004842EC">
            <w:pPr>
              <w:pStyle w:val="BodyText2"/>
              <w:spacing w:before="120" w:after="120"/>
              <w:rPr>
                <w:rFonts w:ascii="Century Gothic" w:hAnsi="Century Gothic" w:cs="Arial"/>
                <w:szCs w:val="24"/>
              </w:rPr>
            </w:pPr>
          </w:p>
          <w:p w:rsidR="000E7219" w:rsidRPr="00D73BE4" w:rsidRDefault="000E7219" w:rsidP="004842EC">
            <w:pPr>
              <w:pStyle w:val="BodyText2"/>
              <w:spacing w:before="120" w:after="120"/>
              <w:rPr>
                <w:rFonts w:ascii="Century Gothic" w:hAnsi="Century Gothic" w:cs="Arial"/>
                <w:szCs w:val="24"/>
              </w:rPr>
            </w:pPr>
            <w:r w:rsidRPr="00D73BE4">
              <w:rPr>
                <w:rFonts w:ascii="Century Gothic" w:hAnsi="Century Gothic" w:cs="Arial"/>
                <w:szCs w:val="24"/>
              </w:rPr>
              <w:t>Exp</w:t>
            </w:r>
            <w:r w:rsidR="00A73743">
              <w:rPr>
                <w:rFonts w:ascii="Century Gothic" w:hAnsi="Century Gothic" w:cs="Arial"/>
                <w:szCs w:val="24"/>
              </w:rPr>
              <w:t>erience of Microsoft word</w:t>
            </w:r>
            <w:r w:rsidRPr="00D73BE4">
              <w:rPr>
                <w:rFonts w:ascii="Century Gothic" w:hAnsi="Century Gothic" w:cs="Arial"/>
                <w:szCs w:val="24"/>
              </w:rPr>
              <w:t xml:space="preserve"> and powerpoint in an office environment</w:t>
            </w:r>
          </w:p>
          <w:p w:rsidR="00B71A7F" w:rsidRPr="00D73BE4" w:rsidRDefault="00B71A7F" w:rsidP="007C12E0">
            <w:pPr>
              <w:rPr>
                <w:rFonts w:ascii="Century Gothic" w:hAnsi="Century Gothic" w:cstheme="minorHAnsi"/>
              </w:rPr>
            </w:pPr>
          </w:p>
          <w:p w:rsidR="00B42141" w:rsidRPr="00D73BE4" w:rsidRDefault="00B42141" w:rsidP="007C12E0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737" w:type="dxa"/>
            <w:shd w:val="clear" w:color="auto" w:fill="auto"/>
          </w:tcPr>
          <w:p w:rsidR="00DD5A97" w:rsidRPr="00D73BE4" w:rsidRDefault="00DD5A97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D73BE4" w:rsidRDefault="004842EC" w:rsidP="00A73743">
            <w:pPr>
              <w:jc w:val="center"/>
              <w:rPr>
                <w:rFonts w:ascii="Century Gothic" w:hAnsi="Century Gothic" w:cstheme="minorHAnsi"/>
              </w:rPr>
            </w:pPr>
            <w:r w:rsidRPr="00D73BE4">
              <w:rPr>
                <w:rFonts w:ascii="Century Gothic" w:hAnsi="Century Gothic" w:cstheme="minorHAnsi"/>
              </w:rPr>
              <w:t>E</w:t>
            </w:r>
          </w:p>
          <w:p w:rsidR="004842EC" w:rsidRPr="00D73BE4" w:rsidRDefault="004842EC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D73BE4" w:rsidRDefault="004842EC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D73BE4" w:rsidRDefault="00A73743" w:rsidP="00A73743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D</w:t>
            </w:r>
          </w:p>
          <w:p w:rsidR="004842EC" w:rsidRPr="00D73BE4" w:rsidRDefault="004842EC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D73BE4" w:rsidRDefault="004842EC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A73743" w:rsidRDefault="00A73743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D73BE4" w:rsidRDefault="00A73743" w:rsidP="00A73743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E</w:t>
            </w:r>
          </w:p>
          <w:p w:rsidR="000E7219" w:rsidRPr="00D73BE4" w:rsidRDefault="000E7219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Pr="00D73BE4" w:rsidRDefault="000E7219" w:rsidP="005D2826">
            <w:pPr>
              <w:rPr>
                <w:rFonts w:ascii="Century Gothic" w:hAnsi="Century Gothic" w:cstheme="minorHAnsi"/>
              </w:rPr>
            </w:pPr>
          </w:p>
          <w:p w:rsidR="000E7219" w:rsidRPr="00D73BE4" w:rsidRDefault="000E7219" w:rsidP="00A73743">
            <w:pPr>
              <w:jc w:val="center"/>
              <w:rPr>
                <w:rFonts w:ascii="Century Gothic" w:hAnsi="Century Gothic" w:cstheme="minorHAnsi"/>
              </w:rPr>
            </w:pPr>
            <w:r w:rsidRPr="00D73BE4">
              <w:rPr>
                <w:rFonts w:ascii="Century Gothic" w:hAnsi="Century Gothic" w:cstheme="minorHAnsi"/>
              </w:rPr>
              <w:t>D</w:t>
            </w:r>
          </w:p>
          <w:p w:rsidR="000E7219" w:rsidRPr="00D73BE4" w:rsidRDefault="000E7219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Pr="00D73BE4" w:rsidRDefault="000E7219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Default="000E7219" w:rsidP="00A73743">
            <w:pPr>
              <w:jc w:val="center"/>
              <w:rPr>
                <w:rFonts w:ascii="Century Gothic" w:hAnsi="Century Gothic" w:cstheme="minorHAnsi"/>
              </w:rPr>
            </w:pPr>
            <w:r w:rsidRPr="00D73BE4">
              <w:rPr>
                <w:rFonts w:ascii="Century Gothic" w:hAnsi="Century Gothic" w:cstheme="minorHAnsi"/>
              </w:rPr>
              <w:t>D</w:t>
            </w:r>
          </w:p>
          <w:p w:rsidR="00A73743" w:rsidRDefault="00A73743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A73743" w:rsidRDefault="00A73743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A73743" w:rsidRDefault="00A73743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A73743" w:rsidRDefault="00A73743" w:rsidP="00A73743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E</w:t>
            </w:r>
          </w:p>
          <w:p w:rsidR="00A73743" w:rsidRDefault="00A73743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A73743" w:rsidRDefault="00A73743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5D2826" w:rsidRDefault="005D2826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A73743" w:rsidRDefault="00A73743" w:rsidP="00A73743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E</w:t>
            </w:r>
          </w:p>
          <w:p w:rsidR="005D2826" w:rsidRDefault="005D2826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5D2826" w:rsidRDefault="005D2826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5D2826" w:rsidRPr="00D73BE4" w:rsidRDefault="005D2826" w:rsidP="00A73743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D</w:t>
            </w:r>
          </w:p>
        </w:tc>
        <w:tc>
          <w:tcPr>
            <w:tcW w:w="1737" w:type="dxa"/>
            <w:shd w:val="clear" w:color="auto" w:fill="auto"/>
          </w:tcPr>
          <w:p w:rsidR="00DD5A97" w:rsidRPr="00D73BE4" w:rsidRDefault="00DD5A97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D73BE4" w:rsidRDefault="004842EC" w:rsidP="00A73743">
            <w:pPr>
              <w:jc w:val="center"/>
              <w:rPr>
                <w:rFonts w:ascii="Century Gothic" w:hAnsi="Century Gothic" w:cstheme="minorHAnsi"/>
              </w:rPr>
            </w:pPr>
            <w:r w:rsidRPr="00D73BE4">
              <w:rPr>
                <w:rFonts w:ascii="Century Gothic" w:hAnsi="Century Gothic" w:cstheme="minorHAnsi"/>
              </w:rPr>
              <w:t>A/C</w:t>
            </w:r>
          </w:p>
          <w:p w:rsidR="004842EC" w:rsidRPr="00D73BE4" w:rsidRDefault="004842EC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D73BE4" w:rsidRDefault="004842EC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D73BE4" w:rsidRDefault="00A73743" w:rsidP="00A73743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A/C</w:t>
            </w:r>
          </w:p>
          <w:p w:rsidR="004842EC" w:rsidRPr="00D73BE4" w:rsidRDefault="004842EC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D73BE4" w:rsidRDefault="004842EC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A73743" w:rsidRDefault="00A73743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D73BE4" w:rsidRDefault="004842EC" w:rsidP="00A73743">
            <w:pPr>
              <w:jc w:val="center"/>
              <w:rPr>
                <w:rFonts w:ascii="Century Gothic" w:hAnsi="Century Gothic" w:cstheme="minorHAnsi"/>
              </w:rPr>
            </w:pPr>
            <w:r w:rsidRPr="00D73BE4">
              <w:rPr>
                <w:rFonts w:ascii="Century Gothic" w:hAnsi="Century Gothic" w:cstheme="minorHAnsi"/>
              </w:rPr>
              <w:t>A/I/C</w:t>
            </w:r>
          </w:p>
          <w:p w:rsidR="000E7219" w:rsidRPr="00D73BE4" w:rsidRDefault="000E7219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Pr="00D73BE4" w:rsidRDefault="000E7219" w:rsidP="005D2826">
            <w:pPr>
              <w:rPr>
                <w:rFonts w:ascii="Century Gothic" w:hAnsi="Century Gothic" w:cstheme="minorHAnsi"/>
              </w:rPr>
            </w:pPr>
          </w:p>
          <w:p w:rsidR="000E7219" w:rsidRPr="00D73BE4" w:rsidRDefault="000E7219" w:rsidP="00A73743">
            <w:pPr>
              <w:jc w:val="center"/>
              <w:rPr>
                <w:rFonts w:ascii="Century Gothic" w:hAnsi="Century Gothic" w:cstheme="minorHAnsi"/>
              </w:rPr>
            </w:pPr>
            <w:r w:rsidRPr="00D73BE4">
              <w:rPr>
                <w:rFonts w:ascii="Century Gothic" w:hAnsi="Century Gothic" w:cstheme="minorHAnsi"/>
              </w:rPr>
              <w:t>A/I/C</w:t>
            </w:r>
          </w:p>
          <w:p w:rsidR="000E7219" w:rsidRPr="00D73BE4" w:rsidRDefault="000E7219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Pr="00D73BE4" w:rsidRDefault="000E7219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Default="000E7219" w:rsidP="00A73743">
            <w:pPr>
              <w:jc w:val="center"/>
              <w:rPr>
                <w:rFonts w:ascii="Century Gothic" w:hAnsi="Century Gothic" w:cstheme="minorHAnsi"/>
              </w:rPr>
            </w:pPr>
            <w:r w:rsidRPr="00D73BE4">
              <w:rPr>
                <w:rFonts w:ascii="Century Gothic" w:hAnsi="Century Gothic" w:cstheme="minorHAnsi"/>
              </w:rPr>
              <w:t>A/I/C</w:t>
            </w:r>
          </w:p>
          <w:p w:rsidR="00A73743" w:rsidRDefault="00A73743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A73743" w:rsidRDefault="00A73743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A73743" w:rsidRDefault="00A73743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A73743" w:rsidRDefault="00A73743" w:rsidP="00A73743">
            <w:pPr>
              <w:jc w:val="center"/>
              <w:rPr>
                <w:rFonts w:ascii="Century Gothic" w:hAnsi="Century Gothic" w:cstheme="minorHAnsi"/>
              </w:rPr>
            </w:pPr>
            <w:r w:rsidRPr="00D73BE4">
              <w:rPr>
                <w:rFonts w:ascii="Century Gothic" w:hAnsi="Century Gothic" w:cstheme="minorHAnsi"/>
              </w:rPr>
              <w:t>A/I/C</w:t>
            </w:r>
          </w:p>
          <w:p w:rsidR="00A73743" w:rsidRDefault="00A73743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A73743" w:rsidRDefault="00A73743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5D2826" w:rsidRDefault="005D2826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A73743" w:rsidRDefault="00A73743" w:rsidP="00A73743">
            <w:pPr>
              <w:jc w:val="center"/>
              <w:rPr>
                <w:rFonts w:ascii="Century Gothic" w:hAnsi="Century Gothic" w:cstheme="minorHAnsi"/>
              </w:rPr>
            </w:pPr>
            <w:r w:rsidRPr="00D73BE4">
              <w:rPr>
                <w:rFonts w:ascii="Century Gothic" w:hAnsi="Century Gothic" w:cstheme="minorHAnsi"/>
              </w:rPr>
              <w:t>A/I/C</w:t>
            </w:r>
          </w:p>
          <w:p w:rsidR="005D2826" w:rsidRDefault="005D2826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5D2826" w:rsidRDefault="005D2826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5D2826" w:rsidRPr="00D73BE4" w:rsidRDefault="005D2826" w:rsidP="00A73743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A/I/C</w:t>
            </w:r>
          </w:p>
        </w:tc>
      </w:tr>
      <w:tr w:rsidR="00E642A5" w:rsidRPr="001A7D0B">
        <w:tc>
          <w:tcPr>
            <w:tcW w:w="6948" w:type="dxa"/>
            <w:shd w:val="clear" w:color="auto" w:fill="E0E0E0"/>
          </w:tcPr>
          <w:p w:rsidR="00E642A5" w:rsidRPr="000E7219" w:rsidRDefault="00E642A5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E642A5" w:rsidRPr="000E7219" w:rsidRDefault="004842EC" w:rsidP="00E642A5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0E7219">
              <w:rPr>
                <w:rFonts w:ascii="Century Gothic" w:hAnsi="Century Gothic" w:cstheme="minorHAnsi"/>
                <w:b/>
              </w:rPr>
              <w:t>Experience</w:t>
            </w:r>
          </w:p>
        </w:tc>
        <w:tc>
          <w:tcPr>
            <w:tcW w:w="1737" w:type="dxa"/>
            <w:shd w:val="clear" w:color="auto" w:fill="E0E0E0"/>
          </w:tcPr>
          <w:p w:rsidR="00E642A5" w:rsidRPr="000E7219" w:rsidRDefault="00E642A5" w:rsidP="00E642A5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737" w:type="dxa"/>
            <w:shd w:val="clear" w:color="auto" w:fill="E0E0E0"/>
          </w:tcPr>
          <w:p w:rsidR="00E642A5" w:rsidRPr="000E7219" w:rsidRDefault="00E642A5" w:rsidP="00E642A5">
            <w:pPr>
              <w:jc w:val="center"/>
              <w:rPr>
                <w:rFonts w:ascii="Century Gothic" w:hAnsi="Century Gothic" w:cstheme="minorHAnsi"/>
              </w:rPr>
            </w:pPr>
          </w:p>
        </w:tc>
      </w:tr>
      <w:tr w:rsidR="004842EC" w:rsidRPr="001A7D0B" w:rsidTr="000E7219">
        <w:tc>
          <w:tcPr>
            <w:tcW w:w="6948" w:type="dxa"/>
          </w:tcPr>
          <w:p w:rsidR="000E7219" w:rsidRDefault="000E7219" w:rsidP="004842EC">
            <w:pPr>
              <w:spacing w:before="120" w:after="120"/>
              <w:rPr>
                <w:rFonts w:ascii="Century Gothic" w:hAnsi="Century Gothic" w:cs="Arial"/>
              </w:rPr>
            </w:pP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 xml:space="preserve">Experience of </w:t>
            </w:r>
            <w:r w:rsidR="00A73743">
              <w:rPr>
                <w:rFonts w:ascii="Century Gothic" w:hAnsi="Century Gothic" w:cs="Arial"/>
              </w:rPr>
              <w:t>managing budgets and internal controls frameworks</w:t>
            </w: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Experience of working in a busy office environment</w:t>
            </w:r>
            <w:r w:rsidR="00A73743">
              <w:rPr>
                <w:rFonts w:ascii="Century Gothic" w:hAnsi="Century Gothic" w:cs="Arial"/>
              </w:rPr>
              <w:t xml:space="preserve">/ </w:t>
            </w:r>
            <w:r w:rsidR="00A73743">
              <w:rPr>
                <w:rFonts w:ascii="Century Gothic" w:hAnsi="Century Gothic" w:cs="Arial"/>
              </w:rPr>
              <w:lastRenderedPageBreak/>
              <w:t>finance function</w:t>
            </w: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Experience of organising and prioritising own workload</w:t>
            </w: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</w:p>
          <w:p w:rsidR="004842EC" w:rsidRPr="00A73743" w:rsidRDefault="004842EC" w:rsidP="00A73743">
            <w:pPr>
              <w:pStyle w:val="BodyText2"/>
              <w:spacing w:before="120" w:after="120"/>
              <w:rPr>
                <w:rFonts w:ascii="Century Gothic" w:hAnsi="Century Gothic" w:cs="Arial"/>
                <w:szCs w:val="24"/>
              </w:rPr>
            </w:pPr>
            <w:r w:rsidRPr="000E7219">
              <w:rPr>
                <w:rFonts w:ascii="Century Gothic" w:hAnsi="Century Gothic" w:cs="Arial"/>
                <w:szCs w:val="24"/>
              </w:rPr>
              <w:t xml:space="preserve">Experience of </w:t>
            </w:r>
            <w:r w:rsidR="00A73743">
              <w:rPr>
                <w:rFonts w:ascii="Century Gothic" w:hAnsi="Century Gothic" w:cs="Arial"/>
                <w:szCs w:val="24"/>
              </w:rPr>
              <w:t>month end reporting requirements and dealing with internal and external audit</w:t>
            </w:r>
          </w:p>
        </w:tc>
        <w:tc>
          <w:tcPr>
            <w:tcW w:w="1737" w:type="dxa"/>
            <w:shd w:val="clear" w:color="auto" w:fill="auto"/>
          </w:tcPr>
          <w:p w:rsidR="000E7219" w:rsidRDefault="000E7219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E</w:t>
            </w: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Pr="000E7219" w:rsidRDefault="000E7219" w:rsidP="000E7219">
            <w:pPr>
              <w:rPr>
                <w:rFonts w:ascii="Century Gothic" w:hAnsi="Century Gothic" w:cstheme="minorHAnsi"/>
              </w:rPr>
            </w:pPr>
          </w:p>
          <w:p w:rsidR="00A73743" w:rsidRDefault="00A73743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E</w:t>
            </w: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A73743" w:rsidRPr="000E7219" w:rsidRDefault="00A73743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E</w:t>
            </w: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A73743" w:rsidP="00A73743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E</w:t>
            </w:r>
          </w:p>
        </w:tc>
        <w:tc>
          <w:tcPr>
            <w:tcW w:w="1737" w:type="dxa"/>
            <w:shd w:val="clear" w:color="auto" w:fill="auto"/>
          </w:tcPr>
          <w:p w:rsidR="000E7219" w:rsidRDefault="000E7219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A/I</w:t>
            </w: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A73743" w:rsidRDefault="00A73743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A/I</w:t>
            </w: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A73743" w:rsidRPr="000E7219" w:rsidRDefault="00A73743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A/I</w:t>
            </w: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A/I</w:t>
            </w:r>
          </w:p>
          <w:p w:rsidR="004842EC" w:rsidRPr="000E7219" w:rsidRDefault="004842EC" w:rsidP="000E7219">
            <w:pPr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</w:tc>
      </w:tr>
      <w:tr w:rsidR="004842EC" w:rsidRPr="001A7D0B">
        <w:tc>
          <w:tcPr>
            <w:tcW w:w="6948" w:type="dxa"/>
            <w:shd w:val="clear" w:color="auto" w:fill="E0E0E0"/>
          </w:tcPr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0E7219">
              <w:rPr>
                <w:rFonts w:ascii="Century Gothic" w:hAnsi="Century Gothic" w:cstheme="minorHAnsi"/>
                <w:b/>
              </w:rPr>
              <w:t>Knowledge/Skills</w:t>
            </w:r>
          </w:p>
        </w:tc>
        <w:tc>
          <w:tcPr>
            <w:tcW w:w="1737" w:type="dxa"/>
            <w:shd w:val="clear" w:color="auto" w:fill="E0E0E0"/>
          </w:tcPr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737" w:type="dxa"/>
            <w:shd w:val="clear" w:color="auto" w:fill="E0E0E0"/>
          </w:tcPr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</w:tc>
      </w:tr>
      <w:tr w:rsidR="004842EC" w:rsidRPr="001247D9" w:rsidTr="000E7219">
        <w:tc>
          <w:tcPr>
            <w:tcW w:w="6948" w:type="dxa"/>
          </w:tcPr>
          <w:p w:rsidR="000E7219" w:rsidRDefault="000E7219" w:rsidP="004842EC">
            <w:pPr>
              <w:spacing w:before="120" w:after="120"/>
              <w:rPr>
                <w:rFonts w:ascii="Century Gothic" w:hAnsi="Century Gothic" w:cs="Arial"/>
              </w:rPr>
            </w:pP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 xml:space="preserve">Knowledge of  </w:t>
            </w:r>
            <w:r w:rsidR="005D2826">
              <w:rPr>
                <w:rFonts w:ascii="Century Gothic" w:hAnsi="Century Gothic" w:cs="Arial"/>
              </w:rPr>
              <w:t>SAGE E</w:t>
            </w:r>
            <w:r w:rsidR="00A73743">
              <w:rPr>
                <w:rFonts w:ascii="Century Gothic" w:hAnsi="Century Gothic" w:cs="Arial"/>
              </w:rPr>
              <w:t>ducation</w:t>
            </w:r>
            <w:r w:rsidR="005D2826">
              <w:rPr>
                <w:rFonts w:ascii="Century Gothic" w:hAnsi="Century Gothic" w:cs="Arial"/>
              </w:rPr>
              <w:t xml:space="preserve"> accountancy package</w:t>
            </w:r>
            <w:r w:rsidR="00A73743">
              <w:rPr>
                <w:rFonts w:ascii="Century Gothic" w:hAnsi="Century Gothic" w:cs="Arial"/>
              </w:rPr>
              <w:t xml:space="preserve"> (200/50) </w:t>
            </w: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Experience of using Microsoft Excel to a high level of competence</w:t>
            </w: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</w:p>
          <w:p w:rsidR="004842EC" w:rsidRPr="000E7219" w:rsidRDefault="00A73743" w:rsidP="004842EC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Knowledge of HMRC and external reporting requirements (ESFA, Companies Act, DfE)</w:t>
            </w: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</w:p>
          <w:p w:rsidR="004842EC" w:rsidRDefault="004842EC" w:rsidP="00A73743">
            <w:pPr>
              <w:spacing w:before="120" w:after="120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Knowledge of current practice relevant to the role (</w:t>
            </w:r>
            <w:r w:rsidR="00A73743">
              <w:rPr>
                <w:rFonts w:ascii="Century Gothic" w:hAnsi="Century Gothic" w:cs="Arial"/>
              </w:rPr>
              <w:t>school funding etc..)</w:t>
            </w:r>
          </w:p>
          <w:p w:rsidR="00A73743" w:rsidRDefault="00A73743" w:rsidP="00A73743">
            <w:pPr>
              <w:spacing w:before="120" w:after="120"/>
              <w:rPr>
                <w:rFonts w:ascii="Century Gothic" w:hAnsi="Century Gothic" w:cs="Arial"/>
              </w:rPr>
            </w:pPr>
          </w:p>
          <w:p w:rsidR="00A73743" w:rsidRPr="000E7219" w:rsidRDefault="005D2826" w:rsidP="00A73743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Attention to detail and accurate and timely record keeping</w:t>
            </w:r>
          </w:p>
        </w:tc>
        <w:tc>
          <w:tcPr>
            <w:tcW w:w="1737" w:type="dxa"/>
          </w:tcPr>
          <w:p w:rsidR="000E7219" w:rsidRDefault="000E7219" w:rsidP="000E7219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</w:p>
          <w:p w:rsidR="004842EC" w:rsidRPr="000E7219" w:rsidRDefault="004842EC" w:rsidP="000E7219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E</w:t>
            </w:r>
          </w:p>
          <w:p w:rsidR="000E7219" w:rsidRDefault="000E7219" w:rsidP="00A73743">
            <w:pPr>
              <w:spacing w:before="120" w:after="120"/>
              <w:rPr>
                <w:rFonts w:ascii="Century Gothic" w:hAnsi="Century Gothic" w:cs="Arial"/>
              </w:rPr>
            </w:pPr>
          </w:p>
          <w:p w:rsidR="005D2826" w:rsidRPr="000E7219" w:rsidRDefault="005D2826" w:rsidP="00A73743">
            <w:pPr>
              <w:spacing w:before="120" w:after="120"/>
              <w:rPr>
                <w:rFonts w:ascii="Century Gothic" w:hAnsi="Century Gothic" w:cs="Arial"/>
              </w:rPr>
            </w:pPr>
          </w:p>
          <w:p w:rsidR="004842EC" w:rsidRPr="000E7219" w:rsidRDefault="00A73743" w:rsidP="000E7219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</w:t>
            </w:r>
          </w:p>
          <w:p w:rsidR="004842EC" w:rsidRDefault="004842EC" w:rsidP="000E7219">
            <w:pPr>
              <w:spacing w:before="120" w:after="120"/>
              <w:rPr>
                <w:rFonts w:ascii="Century Gothic" w:hAnsi="Century Gothic" w:cs="Arial"/>
              </w:rPr>
            </w:pPr>
          </w:p>
          <w:p w:rsidR="00A73743" w:rsidRPr="000E7219" w:rsidRDefault="00A73743" w:rsidP="000E7219">
            <w:pPr>
              <w:spacing w:before="120" w:after="120"/>
              <w:rPr>
                <w:rFonts w:ascii="Century Gothic" w:hAnsi="Century Gothic" w:cs="Arial"/>
              </w:rPr>
            </w:pPr>
          </w:p>
          <w:p w:rsidR="004842EC" w:rsidRPr="000E7219" w:rsidRDefault="004842EC" w:rsidP="000E7219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D</w:t>
            </w:r>
          </w:p>
          <w:p w:rsidR="004842EC" w:rsidRPr="000E7219" w:rsidRDefault="004842EC" w:rsidP="000E7219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</w:p>
          <w:p w:rsidR="004842EC" w:rsidRDefault="004842EC" w:rsidP="000E7219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D</w:t>
            </w:r>
          </w:p>
          <w:p w:rsidR="005D2826" w:rsidRDefault="005D2826" w:rsidP="000E7219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</w:p>
          <w:p w:rsidR="005D2826" w:rsidRDefault="005D2826" w:rsidP="000E7219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</w:p>
          <w:p w:rsidR="005D2826" w:rsidRPr="000E7219" w:rsidRDefault="005D2826" w:rsidP="000E7219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</w:t>
            </w:r>
          </w:p>
        </w:tc>
        <w:tc>
          <w:tcPr>
            <w:tcW w:w="1737" w:type="dxa"/>
            <w:shd w:val="clear" w:color="auto" w:fill="auto"/>
          </w:tcPr>
          <w:p w:rsidR="000E7219" w:rsidRDefault="000E7219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Default="000E7219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Default="004842EC" w:rsidP="00A73743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A/I</w:t>
            </w:r>
          </w:p>
          <w:p w:rsidR="00A73743" w:rsidRDefault="00A73743" w:rsidP="00A73743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Default="000E7219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5D2826" w:rsidRPr="000E7219" w:rsidRDefault="005D2826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A/I</w:t>
            </w: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A73743" w:rsidRDefault="00A73743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A/I</w:t>
            </w: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A/I</w:t>
            </w:r>
          </w:p>
          <w:p w:rsidR="005D2826" w:rsidRDefault="005D2826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5D2826" w:rsidRDefault="005D2826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5D2826" w:rsidRDefault="005D2826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5D2826" w:rsidRPr="000E7219" w:rsidRDefault="005D2826" w:rsidP="000E7219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A/I</w:t>
            </w: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</w:p>
        </w:tc>
      </w:tr>
      <w:tr w:rsidR="004842EC" w:rsidRPr="001247D9" w:rsidTr="002244F3">
        <w:tc>
          <w:tcPr>
            <w:tcW w:w="6948" w:type="dxa"/>
            <w:tcBorders>
              <w:bottom w:val="single" w:sz="4" w:space="0" w:color="auto"/>
            </w:tcBorders>
            <w:shd w:val="clear" w:color="auto" w:fill="E0E0E0"/>
          </w:tcPr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0E7219">
              <w:rPr>
                <w:rFonts w:ascii="Century Gothic" w:hAnsi="Century Gothic" w:cstheme="minorHAnsi"/>
                <w:b/>
              </w:rPr>
              <w:t>Personal Characteristics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E0E0E0"/>
          </w:tcPr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E0E0E0"/>
          </w:tcPr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</w:tc>
      </w:tr>
      <w:tr w:rsidR="004842EC" w:rsidRPr="001247D9" w:rsidTr="002244F3">
        <w:tc>
          <w:tcPr>
            <w:tcW w:w="6948" w:type="dxa"/>
            <w:shd w:val="clear" w:color="auto" w:fill="auto"/>
          </w:tcPr>
          <w:p w:rsidR="000E7219" w:rsidRDefault="000E7219" w:rsidP="008F5054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</w:p>
          <w:p w:rsidR="008F5054" w:rsidRPr="000E7219" w:rsidRDefault="008F5054" w:rsidP="008F5054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Ability to work independently and use initiative to deal with queries</w:t>
            </w:r>
          </w:p>
          <w:p w:rsidR="005D2826" w:rsidRDefault="005D2826" w:rsidP="008F5054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</w:p>
          <w:p w:rsidR="008F5054" w:rsidRPr="000E7219" w:rsidRDefault="008F5054" w:rsidP="008F5054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Ability to plan and prioritise workload and work to tight time deadlines</w:t>
            </w:r>
          </w:p>
          <w:p w:rsidR="005D2826" w:rsidRDefault="005D2826" w:rsidP="008F5054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</w:p>
          <w:p w:rsidR="008F5054" w:rsidRPr="000E7219" w:rsidRDefault="008F5054" w:rsidP="008F5054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Willingness to take on tasks of others and work well as part of a team</w:t>
            </w:r>
          </w:p>
          <w:p w:rsidR="005D2826" w:rsidRDefault="005D2826" w:rsidP="008F5054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</w:p>
          <w:p w:rsidR="008F5054" w:rsidRDefault="008F5054" w:rsidP="008F5054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Ability to communicate effectively with st</w:t>
            </w:r>
            <w:r w:rsidR="00A73743">
              <w:rPr>
                <w:rFonts w:ascii="Century Gothic" w:hAnsi="Century Gothic" w:cs="Arial"/>
              </w:rPr>
              <w:t>aff and senior management – and challenge where appropriate</w:t>
            </w:r>
          </w:p>
          <w:p w:rsidR="005D2826" w:rsidRDefault="005D2826" w:rsidP="008F5054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</w:p>
          <w:p w:rsidR="000E7219" w:rsidRPr="000E7219" w:rsidRDefault="000E7219" w:rsidP="008F5054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Ability to remain calm under pressure and deal with difficult situations in a professional manner</w:t>
            </w:r>
          </w:p>
          <w:p w:rsidR="005D2826" w:rsidRDefault="005D2826" w:rsidP="008F5054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</w:p>
          <w:p w:rsidR="008F5054" w:rsidRPr="000E7219" w:rsidRDefault="008F5054" w:rsidP="008F5054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To be responsible for promoting and safeguarding the welfare of children and young people within the school</w:t>
            </w:r>
          </w:p>
          <w:p w:rsidR="004842EC" w:rsidRPr="000E7219" w:rsidRDefault="004842EC" w:rsidP="008F5054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737" w:type="dxa"/>
            <w:shd w:val="clear" w:color="auto" w:fill="auto"/>
          </w:tcPr>
          <w:p w:rsidR="000E7219" w:rsidRDefault="000E7219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Default="000E7219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E</w:t>
            </w:r>
          </w:p>
          <w:p w:rsidR="008F5054" w:rsidRPr="000E7219" w:rsidRDefault="008F5054" w:rsidP="000E7219">
            <w:pPr>
              <w:rPr>
                <w:rFonts w:ascii="Century Gothic" w:hAnsi="Century Gothic" w:cstheme="minorHAnsi"/>
              </w:rPr>
            </w:pPr>
          </w:p>
          <w:p w:rsidR="005D2826" w:rsidRDefault="005D2826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5D2826" w:rsidRDefault="005D2826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E</w:t>
            </w: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8F5054" w:rsidRDefault="008F5054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5D2826" w:rsidRDefault="005D2826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5D2826" w:rsidRPr="000E7219" w:rsidRDefault="005D2826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E</w:t>
            </w:r>
          </w:p>
          <w:p w:rsidR="004842EC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5D2826" w:rsidRDefault="005D2826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5D2826" w:rsidRPr="000E7219" w:rsidRDefault="005D2826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E</w:t>
            </w:r>
          </w:p>
          <w:p w:rsidR="008F5054" w:rsidRPr="000E7219" w:rsidRDefault="008F5054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5D2826" w:rsidRDefault="005D2826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5D2826" w:rsidRDefault="005D2826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8F5054" w:rsidRDefault="008F5054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E</w:t>
            </w:r>
          </w:p>
          <w:p w:rsidR="00AE10DB" w:rsidRDefault="00AE10DB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AE10DB" w:rsidRDefault="00AE10DB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AE10DB" w:rsidRPr="000E7219" w:rsidRDefault="00AE10DB" w:rsidP="000E7219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E</w:t>
            </w:r>
          </w:p>
        </w:tc>
        <w:tc>
          <w:tcPr>
            <w:tcW w:w="1737" w:type="dxa"/>
            <w:shd w:val="clear" w:color="auto" w:fill="auto"/>
          </w:tcPr>
          <w:p w:rsidR="000E7219" w:rsidRDefault="000E7219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Default="000E7219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8F5054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</w:t>
            </w:r>
            <w:r w:rsidR="004842EC" w:rsidRPr="000E7219">
              <w:rPr>
                <w:rFonts w:ascii="Century Gothic" w:hAnsi="Century Gothic" w:cstheme="minorHAnsi"/>
              </w:rPr>
              <w:t xml:space="preserve"> I</w:t>
            </w: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5D2826" w:rsidRDefault="005D2826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5D2826" w:rsidRDefault="005D2826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8F5054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A/I</w:t>
            </w: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Default="004842EC" w:rsidP="000E7219">
            <w:pPr>
              <w:rPr>
                <w:rFonts w:ascii="Century Gothic" w:hAnsi="Century Gothic" w:cstheme="minorHAnsi"/>
              </w:rPr>
            </w:pPr>
          </w:p>
          <w:p w:rsidR="005D2826" w:rsidRDefault="005D2826" w:rsidP="000E7219">
            <w:pPr>
              <w:rPr>
                <w:rFonts w:ascii="Century Gothic" w:hAnsi="Century Gothic" w:cstheme="minorHAnsi"/>
              </w:rPr>
            </w:pPr>
          </w:p>
          <w:p w:rsidR="005D2826" w:rsidRPr="000E7219" w:rsidRDefault="005D2826" w:rsidP="000E7219">
            <w:pPr>
              <w:rPr>
                <w:rFonts w:ascii="Century Gothic" w:hAnsi="Century Gothic" w:cstheme="minorHAnsi"/>
              </w:rPr>
            </w:pPr>
          </w:p>
          <w:p w:rsidR="004842EC" w:rsidRPr="000E7219" w:rsidRDefault="008F5054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</w:t>
            </w:r>
            <w:r w:rsidR="004842EC" w:rsidRPr="000E7219">
              <w:rPr>
                <w:rFonts w:ascii="Century Gothic" w:hAnsi="Century Gothic" w:cstheme="minorHAnsi"/>
              </w:rPr>
              <w:t>I</w:t>
            </w:r>
          </w:p>
          <w:p w:rsidR="008F5054" w:rsidRDefault="008F5054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5D2826" w:rsidRDefault="005D2826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5D2826" w:rsidRPr="000E7219" w:rsidRDefault="005D2826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8F5054" w:rsidRPr="000E7219" w:rsidRDefault="008F5054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A/I</w:t>
            </w:r>
          </w:p>
          <w:p w:rsidR="008F5054" w:rsidRPr="000E7219" w:rsidRDefault="008F5054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5D2826" w:rsidRDefault="005D2826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5D2826" w:rsidRDefault="005D2826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8F5054" w:rsidRDefault="008F5054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A/I</w:t>
            </w:r>
          </w:p>
          <w:p w:rsidR="00AE10DB" w:rsidRDefault="00AE10DB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AE10DB" w:rsidRDefault="00AE10DB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AE10DB" w:rsidRPr="000E7219" w:rsidRDefault="00AE10DB" w:rsidP="000E7219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A/I</w:t>
            </w:r>
          </w:p>
        </w:tc>
      </w:tr>
      <w:tr w:rsidR="004842EC" w:rsidRPr="001247D9">
        <w:tc>
          <w:tcPr>
            <w:tcW w:w="6948" w:type="dxa"/>
            <w:shd w:val="clear" w:color="auto" w:fill="E0E0E0"/>
          </w:tcPr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  <w:b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0E7219">
              <w:rPr>
                <w:rFonts w:ascii="Century Gothic" w:hAnsi="Century Gothic" w:cstheme="minorHAnsi"/>
                <w:b/>
              </w:rPr>
              <w:t>Other</w:t>
            </w:r>
          </w:p>
        </w:tc>
        <w:tc>
          <w:tcPr>
            <w:tcW w:w="1737" w:type="dxa"/>
            <w:shd w:val="clear" w:color="auto" w:fill="E0E0E0"/>
          </w:tcPr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737" w:type="dxa"/>
            <w:shd w:val="clear" w:color="auto" w:fill="E0E0E0"/>
          </w:tcPr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</w:tc>
      </w:tr>
      <w:tr w:rsidR="004842EC" w:rsidRPr="001247D9">
        <w:tc>
          <w:tcPr>
            <w:tcW w:w="6948" w:type="dxa"/>
            <w:shd w:val="clear" w:color="auto" w:fill="auto"/>
          </w:tcPr>
          <w:p w:rsidR="00D73BE4" w:rsidRDefault="00D73BE4" w:rsidP="004842EC">
            <w:pPr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Flexible approach to working hours with the willingness to work outside of contracted times to support school events.</w:t>
            </w:r>
          </w:p>
          <w:p w:rsidR="004842EC" w:rsidRPr="000E7219" w:rsidRDefault="004842EC" w:rsidP="004842EC">
            <w:pPr>
              <w:rPr>
                <w:rFonts w:ascii="Century Gothic" w:hAnsi="Century Gothic" w:cstheme="minorHAnsi"/>
              </w:rPr>
            </w:pPr>
          </w:p>
          <w:p w:rsidR="004842EC" w:rsidRDefault="004842EC" w:rsidP="004842EC">
            <w:pPr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Willingness to undertake training, identify own training needs and show a commitment to further professional development.</w:t>
            </w:r>
          </w:p>
          <w:p w:rsidR="00D73BE4" w:rsidRPr="000E7219" w:rsidRDefault="00D73BE4" w:rsidP="004842EC">
            <w:pPr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737" w:type="dxa"/>
            <w:shd w:val="clear" w:color="auto" w:fill="auto"/>
          </w:tcPr>
          <w:p w:rsidR="00D73BE4" w:rsidRDefault="00D73BE4" w:rsidP="00D73BE4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D73BE4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E</w:t>
            </w:r>
          </w:p>
          <w:p w:rsidR="004842EC" w:rsidRPr="000E7219" w:rsidRDefault="004842EC" w:rsidP="00D73BE4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Default="004842EC" w:rsidP="00D73BE4">
            <w:pPr>
              <w:jc w:val="center"/>
              <w:rPr>
                <w:rFonts w:ascii="Century Gothic" w:hAnsi="Century Gothic" w:cstheme="minorHAnsi"/>
              </w:rPr>
            </w:pPr>
          </w:p>
          <w:p w:rsidR="00D73BE4" w:rsidRPr="000E7219" w:rsidRDefault="00D73BE4" w:rsidP="00D73BE4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D73BE4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E</w:t>
            </w:r>
          </w:p>
        </w:tc>
        <w:tc>
          <w:tcPr>
            <w:tcW w:w="1737" w:type="dxa"/>
            <w:shd w:val="clear" w:color="auto" w:fill="auto"/>
          </w:tcPr>
          <w:p w:rsidR="00D73BE4" w:rsidRDefault="00D73BE4" w:rsidP="00D73BE4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8F5054" w:rsidP="00D73BE4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I</w:t>
            </w:r>
          </w:p>
          <w:p w:rsidR="004842EC" w:rsidRPr="000E7219" w:rsidRDefault="004842EC" w:rsidP="00D73BE4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Default="004842EC" w:rsidP="00D73BE4">
            <w:pPr>
              <w:jc w:val="center"/>
              <w:rPr>
                <w:rFonts w:ascii="Century Gothic" w:hAnsi="Century Gothic" w:cstheme="minorHAnsi"/>
              </w:rPr>
            </w:pPr>
          </w:p>
          <w:p w:rsidR="00D73BE4" w:rsidRPr="000E7219" w:rsidRDefault="00D73BE4" w:rsidP="00D73BE4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8F5054" w:rsidP="00D73BE4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I</w:t>
            </w:r>
          </w:p>
        </w:tc>
      </w:tr>
    </w:tbl>
    <w:p w:rsidR="00E642A5" w:rsidRPr="001247D9" w:rsidRDefault="00E642A5" w:rsidP="00E642A5">
      <w:pPr>
        <w:jc w:val="center"/>
        <w:rPr>
          <w:rFonts w:asciiTheme="minorHAnsi" w:hAnsiTheme="minorHAnsi" w:cstheme="minorHAnsi"/>
        </w:rPr>
      </w:pPr>
    </w:p>
    <w:p w:rsidR="00E642A5" w:rsidRPr="001247D9" w:rsidRDefault="00E642A5" w:rsidP="00E642A5">
      <w:pPr>
        <w:jc w:val="center"/>
        <w:rPr>
          <w:rFonts w:asciiTheme="minorHAnsi" w:hAnsiTheme="minorHAnsi" w:cstheme="minorHAnsi"/>
        </w:rPr>
      </w:pPr>
      <w:r w:rsidRPr="001247D9">
        <w:rPr>
          <w:rFonts w:asciiTheme="minorHAnsi" w:hAnsiTheme="minorHAnsi" w:cstheme="minorHAnsi"/>
        </w:rPr>
        <w:t>E = Essential   D = Desirable</w:t>
      </w:r>
    </w:p>
    <w:p w:rsidR="00E642A5" w:rsidRPr="001247D9" w:rsidRDefault="00E642A5" w:rsidP="00E642A5">
      <w:pPr>
        <w:jc w:val="center"/>
        <w:rPr>
          <w:rFonts w:asciiTheme="minorHAnsi" w:hAnsiTheme="minorHAnsi" w:cstheme="minorHAnsi"/>
        </w:rPr>
      </w:pPr>
      <w:r w:rsidRPr="001247D9">
        <w:rPr>
          <w:rFonts w:asciiTheme="minorHAnsi" w:hAnsiTheme="minorHAnsi" w:cstheme="minorHAnsi"/>
        </w:rPr>
        <w:t>A = Application   I = Interview   C = Certificate</w:t>
      </w:r>
    </w:p>
    <w:p w:rsidR="00E642A5" w:rsidRPr="001247D9" w:rsidRDefault="00E642A5" w:rsidP="00E642A5">
      <w:pPr>
        <w:jc w:val="center"/>
        <w:rPr>
          <w:rFonts w:asciiTheme="minorHAnsi" w:hAnsiTheme="minorHAnsi" w:cstheme="minorHAnsi"/>
        </w:rPr>
      </w:pPr>
    </w:p>
    <w:p w:rsidR="00E642A5" w:rsidRPr="001247D9" w:rsidRDefault="00E642A5" w:rsidP="00E642A5">
      <w:pPr>
        <w:jc w:val="center"/>
        <w:rPr>
          <w:rFonts w:asciiTheme="minorHAnsi" w:hAnsiTheme="minorHAnsi" w:cstheme="minorHAnsi"/>
        </w:rPr>
      </w:pPr>
    </w:p>
    <w:p w:rsidR="00E642A5" w:rsidRPr="001247D9" w:rsidRDefault="00E96C63" w:rsidP="00E642A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 Dunham T</w:t>
      </w:r>
      <w:r w:rsidR="00A73743">
        <w:rPr>
          <w:rFonts w:asciiTheme="minorHAnsi" w:hAnsiTheme="minorHAnsi" w:cstheme="minorHAnsi"/>
          <w:b/>
        </w:rPr>
        <w:t>rust is</w:t>
      </w:r>
      <w:r w:rsidR="00E642A5" w:rsidRPr="001247D9">
        <w:rPr>
          <w:rFonts w:asciiTheme="minorHAnsi" w:hAnsiTheme="minorHAnsi" w:cstheme="minorHAnsi"/>
          <w:b/>
        </w:rPr>
        <w:t xml:space="preserve"> committed to safeguarding and promoting the welfare of children and young people and expects all staff to share this commitment. Any offer of employment will be subjected to receipt of a satisfactory enhanced disclosure from the </w:t>
      </w:r>
      <w:r w:rsidR="00D73BE4">
        <w:rPr>
          <w:rFonts w:asciiTheme="minorHAnsi" w:hAnsiTheme="minorHAnsi" w:cstheme="minorHAnsi"/>
          <w:b/>
        </w:rPr>
        <w:t>Disclosure and Barring Service</w:t>
      </w:r>
      <w:r w:rsidR="00E642A5" w:rsidRPr="001247D9">
        <w:rPr>
          <w:rFonts w:asciiTheme="minorHAnsi" w:hAnsiTheme="minorHAnsi" w:cstheme="minorHAnsi"/>
          <w:b/>
        </w:rPr>
        <w:t>.</w:t>
      </w:r>
    </w:p>
    <w:sectPr w:rsidR="00E642A5" w:rsidRPr="001247D9" w:rsidSect="00E642A5">
      <w:pgSz w:w="11900" w:h="16840"/>
      <w:pgMar w:top="709" w:right="843" w:bottom="993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D7"/>
    <w:rsid w:val="000E3427"/>
    <w:rsid w:val="000E7219"/>
    <w:rsid w:val="001247D9"/>
    <w:rsid w:val="00137A3C"/>
    <w:rsid w:val="002244F3"/>
    <w:rsid w:val="002823EE"/>
    <w:rsid w:val="002E1555"/>
    <w:rsid w:val="00423211"/>
    <w:rsid w:val="00470369"/>
    <w:rsid w:val="00471A2B"/>
    <w:rsid w:val="004842EC"/>
    <w:rsid w:val="004E65AC"/>
    <w:rsid w:val="004F1A7B"/>
    <w:rsid w:val="005A12DE"/>
    <w:rsid w:val="005D2826"/>
    <w:rsid w:val="006A2DA0"/>
    <w:rsid w:val="006B323D"/>
    <w:rsid w:val="006E0E4B"/>
    <w:rsid w:val="007C12E0"/>
    <w:rsid w:val="008F5054"/>
    <w:rsid w:val="0095248E"/>
    <w:rsid w:val="009532C2"/>
    <w:rsid w:val="00A6158E"/>
    <w:rsid w:val="00A73743"/>
    <w:rsid w:val="00AC4317"/>
    <w:rsid w:val="00AD6373"/>
    <w:rsid w:val="00AE10DB"/>
    <w:rsid w:val="00B03294"/>
    <w:rsid w:val="00B42141"/>
    <w:rsid w:val="00B627D7"/>
    <w:rsid w:val="00B71A7F"/>
    <w:rsid w:val="00B934C1"/>
    <w:rsid w:val="00C61049"/>
    <w:rsid w:val="00C66388"/>
    <w:rsid w:val="00C6665F"/>
    <w:rsid w:val="00C76EB7"/>
    <w:rsid w:val="00D73BE4"/>
    <w:rsid w:val="00DD4940"/>
    <w:rsid w:val="00DD5A97"/>
    <w:rsid w:val="00E01201"/>
    <w:rsid w:val="00E15382"/>
    <w:rsid w:val="00E642A5"/>
    <w:rsid w:val="00E96C63"/>
    <w:rsid w:val="00EE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42A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842EC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4842E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42A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842EC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4842E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C8511-10AB-4964-A773-11E180CE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Lime Tree Primary School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Head Teacher</dc:creator>
  <cp:lastModifiedBy>Sixsmith, Rachael</cp:lastModifiedBy>
  <cp:revision>2</cp:revision>
  <cp:lastPrinted>2013-11-13T12:25:00Z</cp:lastPrinted>
  <dcterms:created xsi:type="dcterms:W3CDTF">2018-09-14T15:51:00Z</dcterms:created>
  <dcterms:modified xsi:type="dcterms:W3CDTF">2018-09-14T15:51:00Z</dcterms:modified>
</cp:coreProperties>
</file>