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0C" w:rsidRDefault="00405A0C" w:rsidP="00405A0C">
      <w:pPr>
        <w:autoSpaceDE w:val="0"/>
        <w:autoSpaceDN w:val="0"/>
        <w:adjustRightInd w:val="0"/>
        <w:rPr>
          <w:rFonts w:ascii="Arial" w:hAnsi="Arial" w:cs="Arial"/>
          <w:b/>
          <w:bCs/>
          <w:sz w:val="22"/>
          <w:lang w:val="en-GB"/>
        </w:rPr>
      </w:pPr>
      <w:bookmarkStart w:id="0" w:name="_GoBack"/>
      <w:bookmarkEnd w:id="0"/>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Default="00405A0C" w:rsidP="00405A0C">
      <w:pPr>
        <w:tabs>
          <w:tab w:val="center" w:pos="4513"/>
        </w:tabs>
        <w:suppressAutoHyphens/>
        <w:jc w:val="both"/>
        <w:rPr>
          <w:rFonts w:ascii="Arial" w:hAnsi="Arial"/>
          <w:spacing w:val="-3"/>
          <w:lang w:val="en-GB"/>
        </w:rPr>
      </w:pPr>
      <w:r>
        <w:rPr>
          <w:rFonts w:ascii="Arial" w:hAnsi="Arial"/>
          <w:b/>
          <w:spacing w:val="-3"/>
          <w:lang w:val="en-GB"/>
        </w:rPr>
        <w:tab/>
      </w:r>
      <w:r>
        <w:rPr>
          <w:rFonts w:ascii="Arial" w:hAnsi="Arial"/>
          <w:b/>
          <w:spacing w:val="-3"/>
          <w:u w:val="single"/>
          <w:lang w:val="en-GB"/>
        </w:rPr>
        <w:t>MIDDAY ASSISTANT</w:t>
      </w:r>
      <w:r>
        <w:rPr>
          <w:rFonts w:ascii="Arial" w:hAnsi="Arial"/>
          <w:spacing w:val="-3"/>
          <w:u w:val="single"/>
          <w:lang w:val="en-GB"/>
        </w:rPr>
        <w:fldChar w:fldCharType="begin"/>
      </w:r>
      <w:r>
        <w:rPr>
          <w:rFonts w:ascii="Arial" w:hAnsi="Arial"/>
          <w:spacing w:val="-3"/>
          <w:u w:val="single"/>
          <w:lang w:val="en-GB"/>
        </w:rPr>
        <w:instrText xml:space="preserve">PRIVATE </w:instrText>
      </w:r>
      <w:r>
        <w:rPr>
          <w:rFonts w:ascii="Arial" w:hAnsi="Arial"/>
          <w:spacing w:val="-3"/>
          <w:u w:val="single"/>
          <w:lang w:val="en-GB"/>
        </w:rPr>
        <w:fldChar w:fldCharType="end"/>
      </w:r>
    </w:p>
    <w:p w:rsidR="00405A0C" w:rsidRDefault="00405A0C" w:rsidP="00405A0C">
      <w:pPr>
        <w:tabs>
          <w:tab w:val="left" w:pos="-720"/>
        </w:tabs>
        <w:suppressAutoHyphens/>
        <w:jc w:val="center"/>
        <w:rPr>
          <w:rFonts w:ascii="Arial" w:hAnsi="Arial"/>
          <w:spacing w:val="-3"/>
          <w:lang w:val="en-GB"/>
        </w:rPr>
      </w:pPr>
    </w:p>
    <w:p w:rsidR="00405A0C" w:rsidRDefault="00405A0C" w:rsidP="00405A0C">
      <w:pPr>
        <w:tabs>
          <w:tab w:val="left" w:pos="-720"/>
        </w:tabs>
        <w:suppressAutoHyphens/>
        <w:rPr>
          <w:rFonts w:ascii="Arial" w:hAnsi="Arial"/>
          <w:b/>
          <w:spacing w:val="-3"/>
          <w:u w:val="single"/>
          <w:lang w:val="en-GB"/>
        </w:rPr>
      </w:pPr>
      <w:r>
        <w:rPr>
          <w:rFonts w:ascii="Arial" w:hAnsi="Arial"/>
          <w:b/>
          <w:spacing w:val="-3"/>
          <w:u w:val="single"/>
          <w:lang w:val="en-GB"/>
        </w:rPr>
        <w:t>JOB DESCRIPTION</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THE DUTIES REQUIRED OF THE MIDDAY ASSISTANT ARE ALLOCATED BY THE </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HEADTEACHER AND ARE AS </w:t>
      </w:r>
      <w:proofErr w:type="gramStart"/>
      <w:r>
        <w:rPr>
          <w:rFonts w:ascii="Arial" w:hAnsi="Arial"/>
          <w:spacing w:val="-3"/>
          <w:lang w:val="en-GB"/>
        </w:rPr>
        <w:t>FOLLOWS :</w:t>
      </w:r>
      <w:proofErr w:type="gramEnd"/>
      <w:r>
        <w:rPr>
          <w:rFonts w:ascii="Arial" w:hAnsi="Arial"/>
          <w:spacing w:val="-3"/>
          <w:lang w:val="en-GB"/>
        </w:rPr>
        <w:t>-</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1. To be responsible to the Headteacher for the supervision of children throughout the midday break (i.e., the interval between the close of the morning school and the recommencement of school in the afternoon).</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2. Collection of tickets (where necessary).</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3. Supervision of queues </w:t>
      </w:r>
      <w:proofErr w:type="gramStart"/>
      <w:r>
        <w:rPr>
          <w:rFonts w:ascii="Arial" w:hAnsi="Arial"/>
          <w:spacing w:val="-3"/>
          <w:lang w:val="en-GB"/>
        </w:rPr>
        <w:t>awaiting</w:t>
      </w:r>
      <w:proofErr w:type="gramEnd"/>
      <w:r>
        <w:rPr>
          <w:rFonts w:ascii="Arial" w:hAnsi="Arial"/>
          <w:spacing w:val="-3"/>
          <w:lang w:val="en-GB"/>
        </w:rPr>
        <w:t xml:space="preserve"> to enter the Dining Room.</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4. Supervision of the Dining Hall and reporting any unruly</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behaviour</w:t>
      </w:r>
      <w:proofErr w:type="gramEnd"/>
      <w:r>
        <w:rPr>
          <w:rFonts w:ascii="Arial" w:hAnsi="Arial"/>
          <w:spacing w:val="-3"/>
          <w:lang w:val="en-GB"/>
        </w:rPr>
        <w:t xml:space="preserve"> to the teacher on lunch time supervision duty.</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5. Supervision of all areas both inside and outside where pupils</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congregate</w:t>
      </w:r>
      <w:proofErr w:type="gramEnd"/>
      <w:r>
        <w:rPr>
          <w:rFonts w:ascii="Arial" w:hAnsi="Arial"/>
          <w:spacing w:val="-3"/>
          <w:lang w:val="en-GB"/>
        </w:rPr>
        <w:t xml:space="preserve"> during lunch time.</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6. In the case of nursery aged children, infants and pupils with</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special</w:t>
      </w:r>
      <w:proofErr w:type="gramEnd"/>
      <w:r>
        <w:rPr>
          <w:rFonts w:ascii="Arial" w:hAnsi="Arial"/>
          <w:spacing w:val="-3"/>
          <w:lang w:val="en-GB"/>
        </w:rPr>
        <w:t xml:space="preserve"> needs, assisting with toileting requirements as necessary.</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7. Leaving the Dining Halls in a tidy condition.</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center"/>
        <w:rPr>
          <w:rFonts w:ascii="Arial" w:hAnsi="Arial"/>
          <w:b/>
          <w:spacing w:val="-3"/>
          <w:u w:val="single"/>
          <w:lang w:val="en-GB"/>
        </w:rPr>
      </w:pPr>
      <w:r>
        <w:rPr>
          <w:rFonts w:ascii="Arial" w:hAnsi="Arial"/>
          <w:b/>
          <w:spacing w:val="-3"/>
          <w:u w:val="single"/>
          <w:lang w:val="en-GB"/>
        </w:rPr>
        <w:t>PERSON SPECIFICATION</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roofErr w:type="gramStart"/>
      <w:r>
        <w:rPr>
          <w:rFonts w:ascii="Arial" w:hAnsi="Arial"/>
          <w:spacing w:val="-3"/>
          <w:lang w:val="en-GB"/>
        </w:rPr>
        <w:t>1  EXPERIENCE</w:t>
      </w:r>
      <w:proofErr w:type="gramEnd"/>
      <w:r>
        <w:rPr>
          <w:rFonts w:ascii="Arial" w:hAnsi="Arial"/>
          <w:spacing w:val="-3"/>
          <w:lang w:val="en-GB"/>
        </w:rPr>
        <w:t>/EXPERTISE</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Previous experience of working with children would be an </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advantage</w:t>
      </w:r>
      <w:proofErr w:type="gramEnd"/>
      <w:r>
        <w:rPr>
          <w:rFonts w:ascii="Arial" w:hAnsi="Arial"/>
          <w:spacing w:val="-3"/>
          <w:lang w:val="en-GB"/>
        </w:rPr>
        <w:t>.</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proofErr w:type="gramStart"/>
      <w:r>
        <w:rPr>
          <w:rFonts w:ascii="Arial" w:hAnsi="Arial"/>
          <w:spacing w:val="-3"/>
          <w:lang w:val="en-GB"/>
        </w:rPr>
        <w:t>2  PERSONAL</w:t>
      </w:r>
      <w:proofErr w:type="gramEnd"/>
      <w:r>
        <w:rPr>
          <w:rFonts w:ascii="Arial" w:hAnsi="Arial"/>
          <w:spacing w:val="-3"/>
          <w:lang w:val="en-GB"/>
        </w:rPr>
        <w:t xml:space="preserve"> QUALITIES</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A friendly but firm manner.</w:t>
      </w:r>
      <w:proofErr w:type="gramEnd"/>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A tactful, patient approach when supervising the children.</w:t>
      </w:r>
      <w:proofErr w:type="gramEnd"/>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w:t>
      </w:r>
      <w:proofErr w:type="gramStart"/>
      <w:r>
        <w:rPr>
          <w:rFonts w:ascii="Arial" w:hAnsi="Arial"/>
          <w:spacing w:val="-3"/>
          <w:lang w:val="en-GB"/>
        </w:rPr>
        <w:t>An awareness of the need for confidentiality.</w:t>
      </w:r>
      <w:proofErr w:type="gramEnd"/>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lang w:val="en-GB"/>
        </w:rPr>
      </w:pPr>
      <w:r>
        <w:rPr>
          <w:rFonts w:ascii="Arial" w:hAnsi="Arial"/>
          <w:spacing w:val="-3"/>
          <w:lang w:val="en-GB"/>
        </w:rPr>
        <w:t xml:space="preserve">   An awareness of safety factors in the School environment.</w:t>
      </w:r>
    </w:p>
    <w:p w:rsidR="00405A0C" w:rsidRDefault="00405A0C" w:rsidP="00405A0C">
      <w:pPr>
        <w:tabs>
          <w:tab w:val="left" w:pos="-720"/>
        </w:tabs>
        <w:suppressAutoHyphens/>
        <w:jc w:val="both"/>
        <w:rPr>
          <w:rFonts w:ascii="Arial" w:hAnsi="Arial"/>
          <w:spacing w:val="-3"/>
          <w:lang w:val="en-GB"/>
        </w:rPr>
      </w:pPr>
    </w:p>
    <w:p w:rsidR="00405A0C" w:rsidRDefault="00405A0C" w:rsidP="00405A0C">
      <w:pPr>
        <w:tabs>
          <w:tab w:val="left" w:pos="-720"/>
        </w:tabs>
        <w:suppressAutoHyphens/>
        <w:jc w:val="both"/>
        <w:rPr>
          <w:rFonts w:ascii="Arial" w:hAnsi="Arial"/>
          <w:spacing w:val="-3"/>
          <w:u w:val="single"/>
          <w:lang w:val="en-GB"/>
        </w:rPr>
      </w:pPr>
      <w:r>
        <w:rPr>
          <w:rFonts w:ascii="Arial" w:hAnsi="Arial"/>
          <w:spacing w:val="-3"/>
          <w:lang w:val="en-GB"/>
        </w:rPr>
        <w:t xml:space="preserve">   </w:t>
      </w:r>
      <w:proofErr w:type="gramStart"/>
      <w:r>
        <w:rPr>
          <w:rFonts w:ascii="Arial" w:hAnsi="Arial"/>
          <w:spacing w:val="-3"/>
          <w:lang w:val="en-GB"/>
        </w:rPr>
        <w:t>A willingness to undertake training as appropriate.</w:t>
      </w:r>
      <w:proofErr w:type="gramEnd"/>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Pr="00B77B7D" w:rsidRDefault="00405A0C" w:rsidP="00405A0C">
      <w:pPr>
        <w:widowControl w:val="0"/>
        <w:tabs>
          <w:tab w:val="left" w:pos="4319"/>
          <w:tab w:val="left" w:pos="7891"/>
        </w:tabs>
        <w:autoSpaceDE w:val="0"/>
        <w:autoSpaceDN w:val="0"/>
        <w:adjustRightInd w:val="0"/>
        <w:spacing w:before="60" w:after="60"/>
        <w:jc w:val="center"/>
        <w:rPr>
          <w:rFonts w:ascii="Arial" w:eastAsia="Calibri" w:hAnsi="Arial" w:cs="Arial"/>
          <w:b/>
          <w:color w:val="000000"/>
          <w:spacing w:val="-2"/>
          <w:sz w:val="18"/>
          <w:szCs w:val="18"/>
          <w:lang w:val="en-GB"/>
        </w:rPr>
      </w:pPr>
      <w:r w:rsidRPr="00B77B7D">
        <w:rPr>
          <w:rFonts w:ascii="Arial" w:eastAsia="Calibri" w:hAnsi="Arial" w:cs="Arial"/>
          <w:b/>
          <w:color w:val="000000"/>
          <w:spacing w:val="-2"/>
          <w:sz w:val="18"/>
          <w:szCs w:val="18"/>
          <w:lang w:val="en-GB"/>
        </w:rPr>
        <w:t>PLEASE NOTE THAT APPOINTMENT TO THIS POST WILL BE SUBJECT TO, SATISFACTORY ENHANCED ONLINE DBS DISCLOSURE, SATISFACTORY REFERENCES, VERIFICATION OF PROFESSIONAL QUALIFICATIONS AND VERIFICATION OF RIGHT TO WORK IN THE UK.</w:t>
      </w:r>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405A0C" w:rsidRDefault="00405A0C" w:rsidP="00405A0C">
      <w:pPr>
        <w:autoSpaceDE w:val="0"/>
        <w:autoSpaceDN w:val="0"/>
        <w:adjustRightInd w:val="0"/>
        <w:rPr>
          <w:rFonts w:ascii="Arial" w:hAnsi="Arial" w:cs="Arial"/>
          <w:b/>
          <w:bCs/>
          <w:sz w:val="22"/>
          <w:lang w:val="en-GB"/>
        </w:rPr>
      </w:pPr>
    </w:p>
    <w:p w:rsidR="00585B9D" w:rsidRDefault="00585B9D"/>
    <w:sectPr w:rsidR="00585B9D">
      <w:endnotePr>
        <w:numFmt w:val="decimal"/>
      </w:endnotePr>
      <w:pgSz w:w="11905" w:h="16837" w:code="9"/>
      <w:pgMar w:top="1134" w:right="1134" w:bottom="1134" w:left="1134" w:header="1440" w:footer="1440" w:gutter="0"/>
      <w:paperSrc w:first="1" w:other="1"/>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0C"/>
    <w:rsid w:val="002833D9"/>
    <w:rsid w:val="00405A0C"/>
    <w:rsid w:val="0058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0C"/>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0C"/>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Karys Thompson</dc:creator>
  <cp:lastModifiedBy>Sixsmith, Rachael</cp:lastModifiedBy>
  <cp:revision>2</cp:revision>
  <dcterms:created xsi:type="dcterms:W3CDTF">2018-07-30T12:17:00Z</dcterms:created>
  <dcterms:modified xsi:type="dcterms:W3CDTF">2018-07-30T12:17:00Z</dcterms:modified>
</cp:coreProperties>
</file>