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DB77" w14:textId="4050FDC9" w:rsidR="00637FD3" w:rsidRDefault="00637FD3" w:rsidP="001A36A0"/>
    <w:p w14:paraId="766CBC62" w14:textId="40C56BDE" w:rsidR="00CA6E94" w:rsidRPr="00CA6E94" w:rsidRDefault="00CA6E94" w:rsidP="00CA6E94">
      <w:pPr>
        <w:spacing w:after="0"/>
        <w:rPr>
          <w:rFonts w:ascii="Arial" w:hAnsi="Arial" w:cs="Arial"/>
          <w:b/>
          <w:sz w:val="20"/>
        </w:rPr>
      </w:pPr>
      <w:r w:rsidRPr="00CA6E94">
        <w:rPr>
          <w:rFonts w:ascii="Arial" w:hAnsi="Arial" w:cs="Arial"/>
          <w:b/>
          <w:sz w:val="20"/>
        </w:rPr>
        <w:t xml:space="preserve">Key Stage 1 </w:t>
      </w:r>
      <w:r>
        <w:rPr>
          <w:rFonts w:ascii="Arial" w:hAnsi="Arial" w:cs="Arial"/>
          <w:b/>
          <w:sz w:val="20"/>
        </w:rPr>
        <w:t>Teaching Assistant</w:t>
      </w:r>
      <w:r w:rsidR="00863862">
        <w:rPr>
          <w:rFonts w:ascii="Arial" w:hAnsi="Arial" w:cs="Arial"/>
          <w:b/>
          <w:sz w:val="20"/>
        </w:rPr>
        <w:t xml:space="preserve"> (level C2)</w:t>
      </w:r>
      <w:r w:rsidRPr="00CA6E94">
        <w:rPr>
          <w:rFonts w:ascii="Arial" w:hAnsi="Arial" w:cs="Arial"/>
          <w:b/>
          <w:sz w:val="20"/>
        </w:rPr>
        <w:t xml:space="preserve"> – Whitehill Primary School</w:t>
      </w:r>
    </w:p>
    <w:p w14:paraId="767B5182" w14:textId="6B73AD57" w:rsidR="00CA6E94" w:rsidRPr="00CA6E94" w:rsidRDefault="00CA6E94" w:rsidP="00CA6E94">
      <w:pPr>
        <w:spacing w:after="0"/>
        <w:rPr>
          <w:rFonts w:ascii="Arial" w:hAnsi="Arial" w:cs="Arial"/>
          <w:sz w:val="20"/>
        </w:rPr>
      </w:pPr>
      <w:r w:rsidRPr="00CA6E94">
        <w:rPr>
          <w:rFonts w:ascii="Arial" w:hAnsi="Arial" w:cs="Arial"/>
          <w:sz w:val="20"/>
        </w:rPr>
        <w:t xml:space="preserve">Salary: </w:t>
      </w:r>
      <w:r w:rsidR="008A5E98">
        <w:rPr>
          <w:rFonts w:ascii="Arial" w:hAnsi="Arial" w:cs="Arial"/>
          <w:sz w:val="20"/>
        </w:rPr>
        <w:t>Actual £12,764 - £13,571</w:t>
      </w:r>
    </w:p>
    <w:p w14:paraId="73F2D2C6" w14:textId="41467C3A" w:rsidR="00CA6E94" w:rsidRPr="00CA6E94" w:rsidRDefault="00CA6E94" w:rsidP="00CA6E94">
      <w:pPr>
        <w:spacing w:after="0"/>
        <w:rPr>
          <w:rFonts w:ascii="Arial" w:hAnsi="Arial" w:cs="Arial"/>
          <w:sz w:val="20"/>
        </w:rPr>
      </w:pPr>
      <w:r w:rsidRPr="00CA6E94">
        <w:rPr>
          <w:rFonts w:ascii="Arial" w:hAnsi="Arial" w:cs="Arial"/>
          <w:sz w:val="20"/>
        </w:rPr>
        <w:t xml:space="preserve">Salary Grade: </w:t>
      </w:r>
      <w:r w:rsidR="008A5E98">
        <w:rPr>
          <w:rFonts w:ascii="Arial" w:hAnsi="Arial" w:cs="Arial"/>
          <w:sz w:val="20"/>
        </w:rPr>
        <w:t>NJC</w:t>
      </w:r>
      <w:r w:rsidR="00863862">
        <w:rPr>
          <w:rFonts w:ascii="Arial" w:hAnsi="Arial" w:cs="Arial"/>
          <w:sz w:val="20"/>
        </w:rPr>
        <w:t xml:space="preserve"> 1</w:t>
      </w:r>
      <w:r w:rsidR="00DD29F9">
        <w:rPr>
          <w:rFonts w:ascii="Arial" w:hAnsi="Arial" w:cs="Arial"/>
          <w:sz w:val="20"/>
        </w:rPr>
        <w:t>4</w:t>
      </w:r>
      <w:bookmarkStart w:id="0" w:name="_GoBack"/>
      <w:bookmarkEnd w:id="0"/>
      <w:r w:rsidR="00863862">
        <w:rPr>
          <w:rFonts w:ascii="Arial" w:hAnsi="Arial" w:cs="Arial"/>
          <w:sz w:val="20"/>
        </w:rPr>
        <w:t>-17</w:t>
      </w:r>
    </w:p>
    <w:p w14:paraId="458CDB28" w14:textId="1523A3E0" w:rsidR="00CA6E94" w:rsidRPr="00CA6E94" w:rsidRDefault="00CA6E94" w:rsidP="00CA6E94">
      <w:pPr>
        <w:spacing w:after="0"/>
        <w:rPr>
          <w:rFonts w:ascii="Arial" w:hAnsi="Arial" w:cs="Arial"/>
          <w:sz w:val="20"/>
        </w:rPr>
      </w:pPr>
      <w:r w:rsidRPr="00CA6E94">
        <w:rPr>
          <w:rFonts w:ascii="Arial" w:hAnsi="Arial" w:cs="Arial"/>
          <w:sz w:val="20"/>
        </w:rPr>
        <w:t xml:space="preserve">Working Pattern: </w:t>
      </w:r>
      <w:r w:rsidR="00863862">
        <w:rPr>
          <w:rFonts w:ascii="Arial" w:hAnsi="Arial" w:cs="Arial"/>
          <w:sz w:val="20"/>
        </w:rPr>
        <w:t>Part time term time only</w:t>
      </w:r>
    </w:p>
    <w:p w14:paraId="47C076A8" w14:textId="3FA95EBF" w:rsidR="00CA6E94" w:rsidRPr="00CA6E94" w:rsidRDefault="00CA6E94" w:rsidP="00CA6E94">
      <w:pPr>
        <w:spacing w:after="0"/>
        <w:rPr>
          <w:rFonts w:ascii="Arial" w:hAnsi="Arial" w:cs="Arial"/>
          <w:sz w:val="20"/>
        </w:rPr>
      </w:pPr>
      <w:r w:rsidRPr="00CA6E94">
        <w:rPr>
          <w:rFonts w:ascii="Arial" w:hAnsi="Arial" w:cs="Arial"/>
          <w:sz w:val="20"/>
        </w:rPr>
        <w:t xml:space="preserve">Working Hours: </w:t>
      </w:r>
      <w:r w:rsidR="00863862">
        <w:rPr>
          <w:rFonts w:ascii="Arial" w:hAnsi="Arial" w:cs="Arial"/>
          <w:sz w:val="20"/>
        </w:rPr>
        <w:t>31</w:t>
      </w:r>
      <w:r w:rsidRPr="00CA6E94">
        <w:rPr>
          <w:rFonts w:ascii="Arial" w:hAnsi="Arial" w:cs="Arial"/>
          <w:sz w:val="20"/>
        </w:rPr>
        <w:t xml:space="preserve"> hours per week</w:t>
      </w:r>
    </w:p>
    <w:p w14:paraId="3D94DECD" w14:textId="77777777" w:rsidR="00CA6E94" w:rsidRPr="00CA6E94" w:rsidRDefault="00CA6E94" w:rsidP="00CA6E94">
      <w:pPr>
        <w:spacing w:after="0"/>
        <w:rPr>
          <w:rFonts w:ascii="Arial" w:hAnsi="Arial" w:cs="Arial"/>
          <w:sz w:val="20"/>
        </w:rPr>
      </w:pPr>
      <w:r w:rsidRPr="00CA6E94">
        <w:rPr>
          <w:rFonts w:ascii="Arial" w:hAnsi="Arial" w:cs="Arial"/>
          <w:sz w:val="20"/>
        </w:rPr>
        <w:t xml:space="preserve">Contract Type: Permanent </w:t>
      </w:r>
    </w:p>
    <w:p w14:paraId="13343B29" w14:textId="08BB094E" w:rsidR="00CA6E94" w:rsidRPr="00CA6E94" w:rsidRDefault="00CA6E94" w:rsidP="00CA6E94">
      <w:pPr>
        <w:spacing w:after="0"/>
        <w:rPr>
          <w:rFonts w:ascii="Arial" w:hAnsi="Arial" w:cs="Arial"/>
          <w:sz w:val="20"/>
        </w:rPr>
      </w:pPr>
      <w:r w:rsidRPr="00CA6E94">
        <w:rPr>
          <w:rFonts w:ascii="Arial" w:hAnsi="Arial" w:cs="Arial"/>
          <w:sz w:val="20"/>
        </w:rPr>
        <w:t xml:space="preserve">Closing Date: </w:t>
      </w:r>
      <w:r w:rsidR="00863862">
        <w:rPr>
          <w:rFonts w:ascii="Arial" w:hAnsi="Arial" w:cs="Arial"/>
          <w:sz w:val="20"/>
        </w:rPr>
        <w:t>Monday 3</w:t>
      </w:r>
      <w:r w:rsidR="00863862" w:rsidRPr="00863862">
        <w:rPr>
          <w:rFonts w:ascii="Arial" w:hAnsi="Arial" w:cs="Arial"/>
          <w:sz w:val="20"/>
          <w:vertAlign w:val="superscript"/>
        </w:rPr>
        <w:t>rd</w:t>
      </w:r>
      <w:r w:rsidR="00863862">
        <w:rPr>
          <w:rFonts w:ascii="Arial" w:hAnsi="Arial" w:cs="Arial"/>
          <w:sz w:val="20"/>
        </w:rPr>
        <w:t xml:space="preserve"> September 2018 @ 12pm</w:t>
      </w:r>
    </w:p>
    <w:p w14:paraId="7E24E946" w14:textId="36E44F74" w:rsidR="00CA6E94" w:rsidRPr="00CA6E94" w:rsidRDefault="00CA6E94" w:rsidP="00CA6E94">
      <w:pPr>
        <w:rPr>
          <w:rFonts w:ascii="Arial" w:hAnsi="Arial" w:cs="Arial"/>
          <w:sz w:val="18"/>
        </w:rPr>
      </w:pPr>
      <w:r w:rsidRPr="00CA6E94">
        <w:rPr>
          <w:rFonts w:ascii="Arial" w:hAnsi="Arial" w:cs="Arial"/>
          <w:sz w:val="20"/>
        </w:rPr>
        <w:t xml:space="preserve">Interview Date: </w:t>
      </w:r>
      <w:r w:rsidR="00863862">
        <w:rPr>
          <w:rFonts w:ascii="Arial" w:hAnsi="Arial" w:cs="Arial"/>
          <w:sz w:val="20"/>
        </w:rPr>
        <w:t>Thursday 6</w:t>
      </w:r>
      <w:r w:rsidR="00863862" w:rsidRPr="00863862">
        <w:rPr>
          <w:rFonts w:ascii="Arial" w:hAnsi="Arial" w:cs="Arial"/>
          <w:sz w:val="20"/>
          <w:vertAlign w:val="superscript"/>
        </w:rPr>
        <w:t>th</w:t>
      </w:r>
      <w:r w:rsidR="00863862">
        <w:rPr>
          <w:rFonts w:ascii="Arial" w:hAnsi="Arial" w:cs="Arial"/>
          <w:sz w:val="20"/>
        </w:rPr>
        <w:t xml:space="preserve"> September 2018</w:t>
      </w:r>
      <w:r w:rsidRPr="00CA6E94">
        <w:rPr>
          <w:rFonts w:ascii="Arial" w:hAnsi="Arial" w:cs="Arial"/>
          <w:sz w:val="20"/>
        </w:rPr>
        <w:t xml:space="preserve">  </w:t>
      </w:r>
    </w:p>
    <w:p w14:paraId="1D3E6F02" w14:textId="6FC8D93F" w:rsidR="00CA6E94" w:rsidRDefault="00CA6E94" w:rsidP="00CA6E94">
      <w:pPr>
        <w:pStyle w:val="paragraph"/>
        <w:shd w:val="clear" w:color="auto" w:fill="FFFFFF"/>
        <w:spacing w:before="0" w:beforeAutospacing="0" w:after="0" w:afterAutospacing="0"/>
        <w:textAlignment w:val="baseline"/>
        <w:rPr>
          <w:rStyle w:val="eop"/>
          <w:rFonts w:ascii="Arial" w:hAnsi="Arial" w:cs="Arial"/>
          <w:sz w:val="20"/>
          <w:szCs w:val="20"/>
        </w:rPr>
      </w:pPr>
      <w:r>
        <w:rPr>
          <w:rStyle w:val="normaltextrun"/>
          <w:rFonts w:ascii="Arial" w:hAnsi="Arial" w:cs="Arial"/>
          <w:b/>
          <w:bCs/>
          <w:color w:val="333333"/>
          <w:sz w:val="20"/>
          <w:szCs w:val="20"/>
        </w:rPr>
        <w:t>Teaching Assistant required for September 2018 (or as soon as possible after this date)</w:t>
      </w:r>
      <w:r>
        <w:rPr>
          <w:rStyle w:val="eop"/>
          <w:rFonts w:ascii="Arial" w:hAnsi="Arial" w:cs="Arial"/>
          <w:sz w:val="20"/>
          <w:szCs w:val="20"/>
        </w:rPr>
        <w:t> </w:t>
      </w:r>
    </w:p>
    <w:p w14:paraId="5ABAAFE0" w14:textId="77777777"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p>
    <w:p w14:paraId="7F355AD7" w14:textId="77777777"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Arial" w:hAnsi="Arial" w:cs="Arial"/>
          <w:color w:val="333333"/>
          <w:sz w:val="20"/>
          <w:szCs w:val="20"/>
        </w:rPr>
        <w:t>Whitehill is a forward thinking school that places the academic, personal and social skills at the heart of everything we do. We are looking for a classroom teaching assistant to join our well-established team in Key Stage 1. The successful candidate will provide high quality differentiated learning experiences alongside the class teachers, targeted support through interventions and whole class cover supervision across the key stage. Therefore, this role would suit a highly experienced teaching assistant or a recently qualified graduate looking to gain school experience before embarking on a teaching career.</w:t>
      </w:r>
      <w:r>
        <w:rPr>
          <w:rStyle w:val="eop"/>
          <w:rFonts w:ascii="Arial" w:hAnsi="Arial" w:cs="Arial"/>
          <w:sz w:val="20"/>
          <w:szCs w:val="20"/>
        </w:rPr>
        <w:t> </w:t>
      </w:r>
    </w:p>
    <w:p w14:paraId="3CEAF65F" w14:textId="77777777"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Arial" w:hAnsi="Arial" w:cs="Arial"/>
          <w:color w:val="333333"/>
          <w:sz w:val="20"/>
          <w:szCs w:val="20"/>
        </w:rPr>
        <w:t> </w:t>
      </w:r>
      <w:r>
        <w:rPr>
          <w:rStyle w:val="eop"/>
          <w:rFonts w:ascii="Arial" w:hAnsi="Arial" w:cs="Arial"/>
          <w:sz w:val="20"/>
          <w:szCs w:val="20"/>
        </w:rPr>
        <w:t> </w:t>
      </w:r>
    </w:p>
    <w:p w14:paraId="1CFA758D" w14:textId="77777777"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Arial" w:hAnsi="Arial" w:cs="Arial"/>
          <w:b/>
          <w:bCs/>
          <w:color w:val="333333"/>
          <w:sz w:val="20"/>
          <w:szCs w:val="20"/>
        </w:rPr>
        <w:t>The successful candidate will:</w:t>
      </w:r>
      <w:r>
        <w:rPr>
          <w:rStyle w:val="eop"/>
          <w:rFonts w:ascii="Arial" w:hAnsi="Arial" w:cs="Arial"/>
          <w:sz w:val="20"/>
          <w:szCs w:val="20"/>
        </w:rPr>
        <w:t> </w:t>
      </w:r>
    </w:p>
    <w:p w14:paraId="4F7C704C" w14:textId="77777777" w:rsidR="00CA6E94" w:rsidRDefault="00CA6E94" w:rsidP="00CA6E94">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Have real passion for working with children</w:t>
      </w:r>
      <w:r>
        <w:rPr>
          <w:rStyle w:val="eop"/>
          <w:rFonts w:ascii="Arial" w:hAnsi="Arial" w:cs="Arial"/>
          <w:sz w:val="20"/>
          <w:szCs w:val="20"/>
        </w:rPr>
        <w:t> </w:t>
      </w:r>
    </w:p>
    <w:p w14:paraId="73ECF7C9" w14:textId="77777777" w:rsidR="00CA6E94" w:rsidRDefault="00CA6E94" w:rsidP="00CA6E94">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Be fully committed to the school ethos that every child can “Shine like a Star”</w:t>
      </w:r>
      <w:r>
        <w:rPr>
          <w:rStyle w:val="eop"/>
          <w:rFonts w:ascii="Arial" w:hAnsi="Arial" w:cs="Arial"/>
          <w:sz w:val="20"/>
          <w:szCs w:val="20"/>
        </w:rPr>
        <w:t> </w:t>
      </w:r>
    </w:p>
    <w:p w14:paraId="64EAD49A" w14:textId="77777777" w:rsidR="00CA6E94" w:rsidRDefault="00CA6E94" w:rsidP="00CA6E94">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Understand the needs of a diverse community and the challenges this may bring</w:t>
      </w:r>
      <w:r>
        <w:rPr>
          <w:rStyle w:val="eop"/>
          <w:rFonts w:ascii="Arial" w:hAnsi="Arial" w:cs="Arial"/>
          <w:sz w:val="20"/>
          <w:szCs w:val="20"/>
        </w:rPr>
        <w:t> </w:t>
      </w:r>
    </w:p>
    <w:p w14:paraId="1FEAF815" w14:textId="77777777" w:rsidR="00CA6E94" w:rsidRDefault="00CA6E94" w:rsidP="00CA6E94">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Have excellent reading, writing and numeracy skills</w:t>
      </w:r>
      <w:r>
        <w:rPr>
          <w:rStyle w:val="eop"/>
          <w:rFonts w:ascii="Arial" w:hAnsi="Arial" w:cs="Arial"/>
          <w:sz w:val="20"/>
          <w:szCs w:val="20"/>
        </w:rPr>
        <w:t> </w:t>
      </w:r>
    </w:p>
    <w:p w14:paraId="143BF2D5" w14:textId="77777777" w:rsidR="00CA6E94" w:rsidRDefault="00CA6E94" w:rsidP="00CA6E94">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Be passionate about developing exciting learning experiences for children</w:t>
      </w:r>
      <w:r>
        <w:rPr>
          <w:rStyle w:val="eop"/>
          <w:rFonts w:ascii="Arial" w:hAnsi="Arial" w:cs="Arial"/>
          <w:sz w:val="20"/>
          <w:szCs w:val="20"/>
        </w:rPr>
        <w:t> </w:t>
      </w:r>
    </w:p>
    <w:p w14:paraId="5ADF8781" w14:textId="77777777" w:rsidR="00CA6E94" w:rsidRDefault="00CA6E94" w:rsidP="00CA6E94">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Have a thirst for developing their own learning and understanding</w:t>
      </w:r>
      <w:r>
        <w:rPr>
          <w:rStyle w:val="eop"/>
          <w:rFonts w:ascii="Arial" w:hAnsi="Arial" w:cs="Arial"/>
          <w:sz w:val="20"/>
          <w:szCs w:val="20"/>
        </w:rPr>
        <w:t> </w:t>
      </w:r>
    </w:p>
    <w:p w14:paraId="4C5E4D8F" w14:textId="77777777" w:rsidR="00CA6E94" w:rsidRDefault="00CA6E94" w:rsidP="00CA6E94">
      <w:pPr>
        <w:pStyle w:val="paragraph"/>
        <w:numPr>
          <w:ilvl w:val="0"/>
          <w:numId w:val="4"/>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Be committed to team building and working alongside the whole school community</w:t>
      </w:r>
      <w:r>
        <w:rPr>
          <w:rStyle w:val="eop"/>
          <w:rFonts w:ascii="Arial" w:hAnsi="Arial" w:cs="Arial"/>
          <w:sz w:val="20"/>
          <w:szCs w:val="20"/>
        </w:rPr>
        <w:t> </w:t>
      </w:r>
    </w:p>
    <w:p w14:paraId="58D23DCA" w14:textId="77777777" w:rsidR="00CA6E94" w:rsidRDefault="00CA6E94" w:rsidP="00CA6E94">
      <w:pPr>
        <w:pStyle w:val="paragraph"/>
        <w:numPr>
          <w:ilvl w:val="0"/>
          <w:numId w:val="4"/>
        </w:numPr>
        <w:shd w:val="clear" w:color="auto" w:fill="FFFFFF"/>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Be totally inclusive in approach</w:t>
      </w:r>
      <w:r>
        <w:rPr>
          <w:rStyle w:val="eop"/>
          <w:rFonts w:ascii="Arial" w:hAnsi="Arial" w:cs="Arial"/>
          <w:sz w:val="20"/>
          <w:szCs w:val="20"/>
        </w:rPr>
        <w:t> </w:t>
      </w:r>
    </w:p>
    <w:p w14:paraId="14995C3B" w14:textId="77777777" w:rsidR="00CA6E94" w:rsidRDefault="00CA6E94" w:rsidP="00CA6E94">
      <w:pPr>
        <w:pStyle w:val="paragraph"/>
        <w:numPr>
          <w:ilvl w:val="0"/>
          <w:numId w:val="4"/>
        </w:numPr>
        <w:shd w:val="clear" w:color="auto" w:fill="FFFFFF"/>
        <w:spacing w:before="0" w:beforeAutospacing="0" w:after="0" w:afterAutospacing="0"/>
        <w:ind w:left="1080" w:firstLine="0"/>
        <w:textAlignment w:val="baseline"/>
        <w:rPr>
          <w:rFonts w:ascii="Arial" w:hAnsi="Arial" w:cs="Arial"/>
          <w:sz w:val="20"/>
          <w:szCs w:val="20"/>
        </w:rPr>
      </w:pPr>
      <w:r>
        <w:rPr>
          <w:rStyle w:val="advancedproofingissue"/>
          <w:rFonts w:ascii="Arial" w:hAnsi="Arial" w:cs="Arial"/>
          <w:color w:val="333333"/>
          <w:sz w:val="20"/>
          <w:szCs w:val="20"/>
        </w:rPr>
        <w:t>Have the ability to</w:t>
      </w:r>
      <w:r>
        <w:rPr>
          <w:rStyle w:val="normaltextrun"/>
          <w:rFonts w:ascii="Arial" w:hAnsi="Arial" w:cs="Arial"/>
          <w:color w:val="333333"/>
          <w:sz w:val="20"/>
          <w:szCs w:val="20"/>
        </w:rPr>
        <w:t> use mobile technologies such as iPads</w:t>
      </w:r>
      <w:r>
        <w:rPr>
          <w:rStyle w:val="eop"/>
          <w:rFonts w:ascii="Arial" w:hAnsi="Arial" w:cs="Arial"/>
          <w:sz w:val="20"/>
          <w:szCs w:val="20"/>
        </w:rPr>
        <w:t> </w:t>
      </w:r>
    </w:p>
    <w:p w14:paraId="5A7401D9" w14:textId="77777777" w:rsidR="00CA6E94" w:rsidRDefault="00CA6E94" w:rsidP="00CA6E94">
      <w:pPr>
        <w:pStyle w:val="paragraph"/>
        <w:shd w:val="clear" w:color="auto" w:fill="FFFFFF"/>
        <w:spacing w:before="0" w:beforeAutospacing="0" w:after="0" w:afterAutospacing="0"/>
        <w:ind w:left="720"/>
        <w:textAlignment w:val="baseline"/>
        <w:rPr>
          <w:rFonts w:ascii="Segoe UI" w:hAnsi="Segoe UI"/>
          <w:sz w:val="18"/>
          <w:szCs w:val="18"/>
        </w:rPr>
      </w:pPr>
      <w:r>
        <w:rPr>
          <w:rStyle w:val="normaltextrun"/>
          <w:rFonts w:ascii="Arial" w:hAnsi="Arial" w:cs="Arial"/>
          <w:color w:val="333333"/>
          <w:sz w:val="20"/>
          <w:szCs w:val="20"/>
        </w:rPr>
        <w:t> </w:t>
      </w:r>
      <w:r>
        <w:rPr>
          <w:rStyle w:val="eop"/>
          <w:rFonts w:ascii="Arial" w:hAnsi="Arial" w:cs="Arial"/>
          <w:sz w:val="20"/>
          <w:szCs w:val="20"/>
        </w:rPr>
        <w:t> </w:t>
      </w:r>
    </w:p>
    <w:p w14:paraId="2F77C770" w14:textId="77777777"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Arial" w:hAnsi="Arial" w:cs="Arial"/>
          <w:b/>
          <w:bCs/>
          <w:color w:val="333333"/>
          <w:sz w:val="20"/>
          <w:szCs w:val="20"/>
        </w:rPr>
        <w:t>In return, we can offer you:</w:t>
      </w:r>
      <w:r>
        <w:rPr>
          <w:rStyle w:val="eop"/>
          <w:rFonts w:ascii="Arial" w:hAnsi="Arial" w:cs="Arial"/>
          <w:sz w:val="20"/>
          <w:szCs w:val="20"/>
        </w:rPr>
        <w:t> </w:t>
      </w:r>
    </w:p>
    <w:p w14:paraId="212AD2DB" w14:textId="77777777" w:rsidR="00CA6E94" w:rsidRDefault="00CA6E94" w:rsidP="00CA6E94">
      <w:pPr>
        <w:pStyle w:val="paragraph"/>
        <w:numPr>
          <w:ilvl w:val="0"/>
          <w:numId w:val="5"/>
        </w:numPr>
        <w:shd w:val="clear" w:color="auto" w:fill="FFFFFF"/>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color w:val="333333"/>
          <w:sz w:val="20"/>
          <w:szCs w:val="20"/>
        </w:rPr>
        <w:t>A welcoming, friendly school where everyone is valued</w:t>
      </w:r>
      <w:r>
        <w:rPr>
          <w:rStyle w:val="eop"/>
          <w:rFonts w:ascii="Arial" w:hAnsi="Arial" w:cs="Arial"/>
          <w:sz w:val="20"/>
          <w:szCs w:val="20"/>
        </w:rPr>
        <w:t> </w:t>
      </w:r>
    </w:p>
    <w:p w14:paraId="02E7D3C2" w14:textId="77777777" w:rsidR="00CA6E94" w:rsidRDefault="00CA6E94" w:rsidP="00CA6E94">
      <w:pPr>
        <w:pStyle w:val="paragraph"/>
        <w:numPr>
          <w:ilvl w:val="0"/>
          <w:numId w:val="5"/>
        </w:numPr>
        <w:shd w:val="clear" w:color="auto" w:fill="FFFFFF"/>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color w:val="333333"/>
          <w:sz w:val="20"/>
          <w:szCs w:val="20"/>
        </w:rPr>
        <w:t>Charismatic children who enjoy school and learning new skills</w:t>
      </w:r>
      <w:r>
        <w:rPr>
          <w:rStyle w:val="eop"/>
          <w:rFonts w:ascii="Arial" w:hAnsi="Arial" w:cs="Arial"/>
          <w:sz w:val="20"/>
          <w:szCs w:val="20"/>
        </w:rPr>
        <w:t> </w:t>
      </w:r>
    </w:p>
    <w:p w14:paraId="12B375CC" w14:textId="77777777" w:rsidR="00CA6E94" w:rsidRDefault="00CA6E94" w:rsidP="00CA6E94">
      <w:pPr>
        <w:pStyle w:val="paragraph"/>
        <w:numPr>
          <w:ilvl w:val="0"/>
          <w:numId w:val="5"/>
        </w:numPr>
        <w:shd w:val="clear" w:color="auto" w:fill="FFFFFF"/>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color w:val="333333"/>
          <w:sz w:val="20"/>
          <w:szCs w:val="20"/>
        </w:rPr>
        <w:t>A supportive and knowledgeable Leadership Team and Governing Body</w:t>
      </w:r>
      <w:r>
        <w:rPr>
          <w:rStyle w:val="eop"/>
          <w:rFonts w:ascii="Arial" w:hAnsi="Arial" w:cs="Arial"/>
          <w:sz w:val="20"/>
          <w:szCs w:val="20"/>
        </w:rPr>
        <w:t> </w:t>
      </w:r>
    </w:p>
    <w:p w14:paraId="09BACF0F" w14:textId="77777777" w:rsidR="00CA6E94" w:rsidRDefault="00CA6E94" w:rsidP="00CA6E94">
      <w:pPr>
        <w:pStyle w:val="paragraph"/>
        <w:numPr>
          <w:ilvl w:val="0"/>
          <w:numId w:val="5"/>
        </w:numPr>
        <w:shd w:val="clear" w:color="auto" w:fill="FFFFFF"/>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color w:val="333333"/>
          <w:sz w:val="20"/>
          <w:szCs w:val="20"/>
        </w:rPr>
        <w:t>A commitment to continued professional development and support</w:t>
      </w:r>
      <w:r>
        <w:rPr>
          <w:rStyle w:val="eop"/>
          <w:rFonts w:ascii="Arial" w:hAnsi="Arial" w:cs="Arial"/>
          <w:sz w:val="20"/>
          <w:szCs w:val="20"/>
        </w:rPr>
        <w:t> </w:t>
      </w:r>
    </w:p>
    <w:p w14:paraId="3B888AA8" w14:textId="77777777" w:rsidR="00863862" w:rsidRDefault="00863862" w:rsidP="00CA6E94">
      <w:pPr>
        <w:pStyle w:val="paragraph"/>
        <w:shd w:val="clear" w:color="auto" w:fill="FFFFFF"/>
        <w:spacing w:before="0" w:beforeAutospacing="0" w:after="0" w:afterAutospacing="0"/>
        <w:textAlignment w:val="baseline"/>
        <w:rPr>
          <w:rStyle w:val="normaltextrun"/>
          <w:rFonts w:ascii="Arial" w:hAnsi="Arial" w:cs="Arial"/>
          <w:color w:val="333333"/>
          <w:sz w:val="20"/>
          <w:szCs w:val="20"/>
        </w:rPr>
      </w:pPr>
    </w:p>
    <w:p w14:paraId="5EA6228D" w14:textId="07434A5D" w:rsidR="00CA6E94" w:rsidRDefault="00CA6E94" w:rsidP="00CA6E94">
      <w:pPr>
        <w:pStyle w:val="paragraph"/>
        <w:shd w:val="clear" w:color="auto" w:fill="FFFFFF"/>
        <w:spacing w:before="0" w:beforeAutospacing="0" w:after="0" w:afterAutospacing="0"/>
        <w:textAlignment w:val="baseline"/>
        <w:rPr>
          <w:rFonts w:ascii="Segoe UI" w:hAnsi="Segoe UI"/>
          <w:sz w:val="18"/>
          <w:szCs w:val="18"/>
        </w:rPr>
      </w:pPr>
      <w:r>
        <w:rPr>
          <w:rStyle w:val="normaltextrun"/>
          <w:rFonts w:ascii="Arial" w:hAnsi="Arial" w:cs="Arial"/>
          <w:color w:val="333333"/>
          <w:sz w:val="20"/>
          <w:szCs w:val="20"/>
        </w:rPr>
        <w:t>The application forms and an information pack are available to download from here. Completed forms should be returned to the school via </w:t>
      </w:r>
      <w:hyperlink r:id="rId7" w:tgtFrame="_blank" w:history="1">
        <w:r>
          <w:rPr>
            <w:rStyle w:val="normaltextrun"/>
            <w:rFonts w:ascii="Arial" w:hAnsi="Arial" w:cs="Arial"/>
            <w:color w:val="666666"/>
            <w:sz w:val="20"/>
            <w:szCs w:val="20"/>
            <w:u w:val="single"/>
          </w:rPr>
          <w:t>headteacher@whitehill.stockport.sch.uk</w:t>
        </w:r>
      </w:hyperlink>
      <w:r>
        <w:rPr>
          <w:rStyle w:val="normaltextrun"/>
          <w:rFonts w:ascii="Arial" w:hAnsi="Arial" w:cs="Arial"/>
          <w:color w:val="333333"/>
          <w:sz w:val="20"/>
          <w:szCs w:val="20"/>
        </w:rPr>
        <w:t> </w:t>
      </w:r>
    </w:p>
    <w:p w14:paraId="71638239" w14:textId="77777777" w:rsidR="00863862" w:rsidRPr="00863862" w:rsidRDefault="00863862" w:rsidP="00863862">
      <w:pPr>
        <w:pStyle w:val="paragraph"/>
        <w:shd w:val="clear" w:color="auto" w:fill="FFFFFF"/>
        <w:spacing w:after="0"/>
        <w:textAlignment w:val="baseline"/>
        <w:rPr>
          <w:rFonts w:ascii="Arial" w:eastAsiaTheme="minorHAnsi" w:hAnsi="Arial" w:cs="Arial"/>
          <w:sz w:val="20"/>
          <w:szCs w:val="22"/>
          <w:lang w:eastAsia="en-US"/>
          <w14:cntxtAlts/>
        </w:rPr>
      </w:pPr>
      <w:r w:rsidRPr="00863862">
        <w:rPr>
          <w:rFonts w:ascii="Arial" w:eastAsiaTheme="minorHAnsi" w:hAnsi="Arial" w:cs="Arial"/>
          <w:sz w:val="20"/>
          <w:szCs w:val="22"/>
          <w:lang w:eastAsia="en-US"/>
          <w14:cntxtAlts/>
        </w:rPr>
        <w:t>This school is committed to safeguarding and promoting the welfare of children and young people and expects all staff and volunteers to share this commitment.</w:t>
      </w:r>
    </w:p>
    <w:p w14:paraId="1187A66B" w14:textId="77777777" w:rsidR="00863862" w:rsidRPr="00863862" w:rsidRDefault="00863862" w:rsidP="00863862">
      <w:pPr>
        <w:pStyle w:val="paragraph"/>
        <w:shd w:val="clear" w:color="auto" w:fill="FFFFFF"/>
        <w:spacing w:after="0"/>
        <w:textAlignment w:val="baseline"/>
        <w:rPr>
          <w:rFonts w:ascii="Arial" w:eastAsiaTheme="minorHAnsi" w:hAnsi="Arial" w:cs="Arial"/>
          <w:sz w:val="20"/>
          <w:szCs w:val="22"/>
          <w:lang w:eastAsia="en-US"/>
          <w14:cntxtAlts/>
        </w:rPr>
      </w:pPr>
      <w:r w:rsidRPr="00863862">
        <w:rPr>
          <w:rFonts w:ascii="Arial" w:eastAsiaTheme="minorHAnsi" w:hAnsi="Arial" w:cs="Arial"/>
          <w:sz w:val="20"/>
          <w:szCs w:val="22"/>
          <w:lang w:eastAsia="en-US"/>
          <w14:cntxtAlts/>
        </w:rPr>
        <w:t>The successful applicant's appointment will be subject to satisfactory pre-employment clearances including a Disclosure and Barring Service check.</w:t>
      </w:r>
    </w:p>
    <w:p w14:paraId="155EDB78" w14:textId="64DE380D" w:rsidR="001A36A0" w:rsidRPr="00637FD3" w:rsidRDefault="00863862" w:rsidP="00253B62">
      <w:r w:rsidRPr="00863862">
        <w:rPr>
          <w:rFonts w:ascii="Arial" w:hAnsi="Arial" w:cs="Arial"/>
          <w:sz w:val="20"/>
        </w:rPr>
        <w:t>Stockport Council – Valuing Diversity</w:t>
      </w:r>
      <w:r w:rsidR="00637FD3">
        <w:tab/>
      </w:r>
    </w:p>
    <w:sectPr w:rsidR="001A36A0" w:rsidRPr="00637F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DB7B" w14:textId="77777777" w:rsidR="00A150AB" w:rsidRDefault="00A150AB" w:rsidP="00FA5147">
      <w:pPr>
        <w:spacing w:after="0" w:line="240" w:lineRule="auto"/>
      </w:pPr>
      <w:r>
        <w:separator/>
      </w:r>
    </w:p>
  </w:endnote>
  <w:endnote w:type="continuationSeparator" w:id="0">
    <w:p w14:paraId="155EDB7C" w14:textId="77777777" w:rsidR="00A150AB" w:rsidRDefault="00A150AB" w:rsidP="00FA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DB85" w14:textId="77777777" w:rsidR="00FA5147" w:rsidRDefault="00FA5147">
    <w:pPr>
      <w:pStyle w:val="Footer"/>
    </w:pPr>
    <w:r>
      <w:rPr>
        <w:noProof/>
        <w:lang w:eastAsia="en-GB"/>
      </w:rPr>
      <w:drawing>
        <wp:inline distT="0" distB="0" distL="0" distR="0" wp14:anchorId="155EDB88" wp14:editId="260F24DE">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s.jp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t xml:space="preserve"> </w:t>
    </w:r>
    <w:r w:rsidR="00BA5B2F">
      <w:rPr>
        <w:noProof/>
        <w:lang w:eastAsia="en-GB"/>
      </w:rPr>
      <w:t xml:space="preserve">   </w:t>
    </w:r>
    <w:r w:rsidR="00637FD3">
      <w:rPr>
        <w:noProof/>
        <w:lang w:eastAsia="en-GB"/>
      </w:rPr>
      <w:t xml:space="preserve">      </w:t>
    </w:r>
    <w:r>
      <w:rPr>
        <w:noProof/>
        <w:lang w:eastAsia="en-GB"/>
      </w:rPr>
      <w:drawing>
        <wp:inline distT="0" distB="0" distL="0" distR="0" wp14:anchorId="155EDB8A" wp14:editId="155EDB8B">
          <wp:extent cx="1135312" cy="6953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png"/>
                  <pic:cNvPicPr/>
                </pic:nvPicPr>
                <pic:blipFill>
                  <a:blip r:embed="rId2">
                    <a:extLst>
                      <a:ext uri="{28A0092B-C50C-407E-A947-70E740481C1C}">
                        <a14:useLocalDpi xmlns:a14="http://schemas.microsoft.com/office/drawing/2010/main" val="0"/>
                      </a:ext>
                    </a:extLst>
                  </a:blip>
                  <a:stretch>
                    <a:fillRect/>
                  </a:stretch>
                </pic:blipFill>
                <pic:spPr>
                  <a:xfrm>
                    <a:off x="0" y="0"/>
                    <a:ext cx="1134808" cy="695017"/>
                  </a:xfrm>
                  <a:prstGeom prst="rect">
                    <a:avLst/>
                  </a:prstGeom>
                </pic:spPr>
              </pic:pic>
            </a:graphicData>
          </a:graphic>
        </wp:inline>
      </w:drawing>
    </w:r>
    <w:r>
      <w:t xml:space="preserve">   </w:t>
    </w:r>
    <w:r w:rsidR="00637FD3">
      <w:tab/>
    </w:r>
    <w:r>
      <w:t xml:space="preserve">  </w:t>
    </w:r>
    <w:r w:rsidR="00BA5B2F">
      <w:rPr>
        <w:noProof/>
        <w:lang w:eastAsia="en-GB"/>
      </w:rPr>
      <w:t xml:space="preserve">    </w:t>
    </w:r>
    <w:r w:rsidR="00C81364">
      <w:rPr>
        <w:noProof/>
        <w:lang w:eastAsia="en-GB"/>
      </w:rPr>
      <w:drawing>
        <wp:inline distT="0" distB="0" distL="0" distR="0" wp14:anchorId="155EDB8C" wp14:editId="155EDB8D">
          <wp:extent cx="619048" cy="62857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M Logo.bmp"/>
                  <pic:cNvPicPr/>
                </pic:nvPicPr>
                <pic:blipFill>
                  <a:blip r:embed="rId3">
                    <a:extLst>
                      <a:ext uri="{28A0092B-C50C-407E-A947-70E740481C1C}">
                        <a14:useLocalDpi xmlns:a14="http://schemas.microsoft.com/office/drawing/2010/main" val="0"/>
                      </a:ext>
                    </a:extLst>
                  </a:blip>
                  <a:stretch>
                    <a:fillRect/>
                  </a:stretch>
                </pic:blipFill>
                <pic:spPr>
                  <a:xfrm>
                    <a:off x="0" y="0"/>
                    <a:ext cx="619048" cy="628571"/>
                  </a:xfrm>
                  <a:prstGeom prst="rect">
                    <a:avLst/>
                  </a:prstGeom>
                </pic:spPr>
              </pic:pic>
            </a:graphicData>
          </a:graphic>
        </wp:inline>
      </w:drawing>
    </w:r>
    <w:r>
      <w:t xml:space="preserve">   </w:t>
    </w:r>
    <w:r w:rsidR="00637FD3">
      <w:t xml:space="preserve">      </w:t>
    </w:r>
    <w:r>
      <w:t xml:space="preserve">   </w:t>
    </w:r>
    <w:r>
      <w:rPr>
        <w:noProof/>
        <w:lang w:eastAsia="en-GB"/>
      </w:rPr>
      <w:drawing>
        <wp:inline distT="0" distB="0" distL="0" distR="0" wp14:anchorId="155EDB8E" wp14:editId="155EDB8F">
          <wp:extent cx="828675" cy="79972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mark.jpe"/>
                  <pic:cNvPicPr/>
                </pic:nvPicPr>
                <pic:blipFill>
                  <a:blip r:embed="rId4">
                    <a:extLst>
                      <a:ext uri="{28A0092B-C50C-407E-A947-70E740481C1C}">
                        <a14:useLocalDpi xmlns:a14="http://schemas.microsoft.com/office/drawing/2010/main" val="0"/>
                      </a:ext>
                    </a:extLst>
                  </a:blip>
                  <a:stretch>
                    <a:fillRect/>
                  </a:stretch>
                </pic:blipFill>
                <pic:spPr>
                  <a:xfrm>
                    <a:off x="0" y="0"/>
                    <a:ext cx="831715" cy="802659"/>
                  </a:xfrm>
                  <a:prstGeom prst="rect">
                    <a:avLst/>
                  </a:prstGeom>
                </pic:spPr>
              </pic:pic>
            </a:graphicData>
          </a:graphic>
        </wp:inline>
      </w:drawing>
    </w:r>
    <w:r w:rsidR="00BA5B2F">
      <w:t xml:space="preserve">    </w:t>
    </w:r>
    <w:r w:rsidR="00BA5B2F">
      <w:rPr>
        <w:noProof/>
        <w:lang w:eastAsia="en-GB"/>
      </w:rPr>
      <w:t xml:space="preserve"> </w:t>
    </w:r>
    <w:r w:rsidR="00637FD3">
      <w:rPr>
        <w:noProof/>
        <w:lang w:eastAsia="en-GB"/>
      </w:rPr>
      <w:t xml:space="preserve">     </w:t>
    </w:r>
    <w:r w:rsidR="00BA5B2F" w:rsidRPr="00BA5B2F">
      <w:rPr>
        <w:noProof/>
        <w:lang w:eastAsia="en-GB"/>
      </w:rPr>
      <w:drawing>
        <wp:inline distT="0" distB="0" distL="0" distR="0" wp14:anchorId="155EDB90" wp14:editId="155EDB91">
          <wp:extent cx="941753" cy="842590"/>
          <wp:effectExtent l="0" t="0" r="0" b="0"/>
          <wp:docPr id="4" name="Picture 4" descr="E:\Eco\Bronze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o\BronzeAwardHigh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288" cy="8538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DB79" w14:textId="77777777" w:rsidR="00A150AB" w:rsidRDefault="00A150AB" w:rsidP="00FA5147">
      <w:pPr>
        <w:spacing w:after="0" w:line="240" w:lineRule="auto"/>
      </w:pPr>
      <w:r>
        <w:separator/>
      </w:r>
    </w:p>
  </w:footnote>
  <w:footnote w:type="continuationSeparator" w:id="0">
    <w:p w14:paraId="155EDB7A" w14:textId="77777777" w:rsidR="00A150AB" w:rsidRDefault="00A150AB" w:rsidP="00FA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DB7D" w14:textId="77777777" w:rsidR="00FA5147" w:rsidRPr="00FA5147" w:rsidRDefault="00FA5147">
    <w:pPr>
      <w:pStyle w:val="Header"/>
      <w:rPr>
        <w:rFonts w:asciiTheme="minorHAnsi" w:hAnsiTheme="minorHAnsi"/>
        <w:b/>
        <w:color w:val="4C20EC"/>
        <w:sz w:val="24"/>
      </w:rPr>
    </w:pPr>
    <w:r w:rsidRPr="00FA5147">
      <w:rPr>
        <w:rFonts w:asciiTheme="minorHAnsi" w:hAnsiTheme="minorHAnsi"/>
        <w:b/>
        <w:noProof/>
        <w:color w:val="4C20EC"/>
        <w:sz w:val="24"/>
        <w:lang w:eastAsia="en-GB"/>
      </w:rPr>
      <w:drawing>
        <wp:anchor distT="0" distB="0" distL="114300" distR="114300" simplePos="0" relativeHeight="251658240" behindDoc="0" locked="0" layoutInCell="1" allowOverlap="1" wp14:anchorId="155EDB86" wp14:editId="155EDB87">
          <wp:simplePos x="0" y="0"/>
          <wp:positionH relativeFrom="column">
            <wp:posOffset>4276725</wp:posOffset>
          </wp:positionH>
          <wp:positionV relativeFrom="paragraph">
            <wp:posOffset>-87630</wp:posOffset>
          </wp:positionV>
          <wp:extent cx="1109345" cy="10972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hill.jpg"/>
                  <pic:cNvPicPr/>
                </pic:nvPicPr>
                <pic:blipFill>
                  <a:blip r:embed="rId1">
                    <a:extLst>
                      <a:ext uri="{28A0092B-C50C-407E-A947-70E740481C1C}">
                        <a14:useLocalDpi xmlns:a14="http://schemas.microsoft.com/office/drawing/2010/main" val="0"/>
                      </a:ext>
                    </a:extLst>
                  </a:blip>
                  <a:stretch>
                    <a:fillRect/>
                  </a:stretch>
                </pic:blipFill>
                <pic:spPr>
                  <a:xfrm>
                    <a:off x="0" y="0"/>
                    <a:ext cx="1109345" cy="1097280"/>
                  </a:xfrm>
                  <a:prstGeom prst="rect">
                    <a:avLst/>
                  </a:prstGeom>
                </pic:spPr>
              </pic:pic>
            </a:graphicData>
          </a:graphic>
          <wp14:sizeRelH relativeFrom="page">
            <wp14:pctWidth>0</wp14:pctWidth>
          </wp14:sizeRelH>
          <wp14:sizeRelV relativeFrom="page">
            <wp14:pctHeight>0</wp14:pctHeight>
          </wp14:sizeRelV>
        </wp:anchor>
      </w:drawing>
    </w:r>
    <w:r w:rsidRPr="00FA5147">
      <w:rPr>
        <w:rFonts w:asciiTheme="minorHAnsi" w:hAnsiTheme="minorHAnsi"/>
        <w:b/>
        <w:color w:val="4C20EC"/>
        <w:sz w:val="24"/>
      </w:rPr>
      <w:t>Whitehill Primary School</w:t>
    </w:r>
  </w:p>
  <w:p w14:paraId="155EDB7E" w14:textId="77777777" w:rsidR="00FA5147" w:rsidRDefault="00FA5147">
    <w:pPr>
      <w:pStyle w:val="Header"/>
      <w:rPr>
        <w:rFonts w:asciiTheme="minorHAnsi" w:hAnsiTheme="minorHAnsi"/>
        <w:b/>
        <w:sz w:val="24"/>
      </w:rPr>
    </w:pPr>
    <w:r>
      <w:rPr>
        <w:rFonts w:asciiTheme="minorHAnsi" w:hAnsiTheme="minorHAnsi"/>
        <w:b/>
        <w:sz w:val="24"/>
      </w:rPr>
      <w:t>Whitehill Street West</w:t>
    </w:r>
  </w:p>
  <w:p w14:paraId="155EDB7F" w14:textId="77777777" w:rsidR="00FA5147" w:rsidRDefault="00FA5147">
    <w:pPr>
      <w:pStyle w:val="Header"/>
      <w:rPr>
        <w:rFonts w:asciiTheme="minorHAnsi" w:hAnsiTheme="minorHAnsi"/>
        <w:b/>
        <w:sz w:val="24"/>
      </w:rPr>
    </w:pPr>
    <w:r>
      <w:rPr>
        <w:rFonts w:asciiTheme="minorHAnsi" w:hAnsiTheme="minorHAnsi"/>
        <w:b/>
        <w:sz w:val="24"/>
      </w:rPr>
      <w:t>Heaton Norris</w:t>
    </w:r>
    <w:r w:rsidR="00EC5983">
      <w:rPr>
        <w:rFonts w:asciiTheme="minorHAnsi" w:hAnsiTheme="minorHAnsi"/>
        <w:b/>
        <w:sz w:val="24"/>
      </w:rPr>
      <w:t xml:space="preserve">, </w:t>
    </w:r>
    <w:r>
      <w:rPr>
        <w:rFonts w:asciiTheme="minorHAnsi" w:hAnsiTheme="minorHAnsi"/>
        <w:b/>
        <w:sz w:val="24"/>
      </w:rPr>
      <w:t>Stockport</w:t>
    </w:r>
  </w:p>
  <w:p w14:paraId="155EDB80" w14:textId="77777777" w:rsidR="00FA5147" w:rsidRDefault="00FA5147">
    <w:pPr>
      <w:pStyle w:val="Header"/>
      <w:rPr>
        <w:rFonts w:asciiTheme="minorHAnsi" w:hAnsiTheme="minorHAnsi"/>
        <w:b/>
        <w:sz w:val="24"/>
      </w:rPr>
    </w:pPr>
    <w:r>
      <w:rPr>
        <w:rFonts w:asciiTheme="minorHAnsi" w:hAnsiTheme="minorHAnsi"/>
        <w:b/>
        <w:sz w:val="24"/>
      </w:rPr>
      <w:t>SK4 1PB</w:t>
    </w:r>
  </w:p>
  <w:p w14:paraId="155EDB81" w14:textId="77777777" w:rsidR="00FA5147" w:rsidRDefault="00FA5147">
    <w:pPr>
      <w:pStyle w:val="Header"/>
      <w:rPr>
        <w:rFonts w:asciiTheme="minorHAnsi" w:hAnsiTheme="minorHAnsi"/>
        <w:b/>
        <w:sz w:val="24"/>
      </w:rPr>
    </w:pPr>
    <w:r>
      <w:rPr>
        <w:rFonts w:asciiTheme="minorHAnsi" w:hAnsiTheme="minorHAnsi"/>
        <w:b/>
        <w:sz w:val="24"/>
      </w:rPr>
      <w:t>Telephone: 0161 480 2142</w:t>
    </w:r>
  </w:p>
  <w:p w14:paraId="155EDB82" w14:textId="77777777" w:rsidR="00FA5147" w:rsidRDefault="00FA5147">
    <w:pPr>
      <w:pStyle w:val="Header"/>
      <w:rPr>
        <w:rFonts w:asciiTheme="minorHAnsi" w:hAnsiTheme="minorHAnsi"/>
        <w:b/>
        <w:sz w:val="24"/>
      </w:rPr>
    </w:pPr>
    <w:r>
      <w:rPr>
        <w:rFonts w:asciiTheme="minorHAnsi" w:hAnsiTheme="minorHAnsi"/>
        <w:b/>
        <w:sz w:val="24"/>
      </w:rPr>
      <w:t>Fax: 0161 612 8980</w:t>
    </w:r>
  </w:p>
  <w:p w14:paraId="155EDB83" w14:textId="77777777" w:rsidR="00FA5147" w:rsidRDefault="00FA5147">
    <w:pPr>
      <w:pStyle w:val="Header"/>
      <w:rPr>
        <w:rFonts w:asciiTheme="minorHAnsi" w:hAnsiTheme="minorHAnsi"/>
        <w:b/>
        <w:sz w:val="24"/>
      </w:rPr>
    </w:pPr>
    <w:r>
      <w:rPr>
        <w:rFonts w:asciiTheme="minorHAnsi" w:hAnsiTheme="minorHAnsi"/>
        <w:b/>
        <w:sz w:val="24"/>
      </w:rPr>
      <w:t xml:space="preserve">Email: </w:t>
    </w:r>
    <w:hyperlink r:id="rId2" w:history="1">
      <w:r w:rsidR="00C81364" w:rsidRPr="00840704">
        <w:rPr>
          <w:rStyle w:val="Hyperlink"/>
          <w:rFonts w:asciiTheme="minorHAnsi" w:hAnsiTheme="minorHAnsi"/>
          <w:b/>
          <w:sz w:val="24"/>
        </w:rPr>
        <w:t>admin@whitehill.stockport.sch.uk</w:t>
      </w:r>
    </w:hyperlink>
    <w:r>
      <w:rPr>
        <w:rFonts w:asciiTheme="minorHAnsi" w:hAnsiTheme="minorHAnsi"/>
        <w:b/>
        <w:sz w:val="24"/>
      </w:rPr>
      <w:tab/>
    </w:r>
    <w:r>
      <w:rPr>
        <w:rFonts w:asciiTheme="minorHAnsi" w:hAnsiTheme="minorHAnsi"/>
        <w:b/>
        <w:sz w:val="24"/>
      </w:rPr>
      <w:tab/>
      <w:t>Headteacher: Mr Steven Hall</w:t>
    </w:r>
  </w:p>
  <w:p w14:paraId="155EDB84" w14:textId="77777777" w:rsidR="001A36A0" w:rsidRPr="00FA5147" w:rsidRDefault="00FA5147" w:rsidP="00637FD3">
    <w:pPr>
      <w:pStyle w:val="Header"/>
      <w:rPr>
        <w:rFonts w:asciiTheme="minorHAnsi" w:hAnsiTheme="minorHAnsi"/>
        <w:b/>
        <w:sz w:val="24"/>
      </w:rPr>
    </w:pPr>
    <w:r>
      <w:rPr>
        <w:rFonts w:asciiTheme="minorHAnsi" w:hAnsiTheme="minorHAnsi"/>
        <w:b/>
        <w:sz w:val="24"/>
      </w:rPr>
      <w:t xml:space="preserve">Website: </w:t>
    </w:r>
    <w:hyperlink r:id="rId3" w:history="1">
      <w:r w:rsidRPr="007925C3">
        <w:rPr>
          <w:rStyle w:val="Hyperlink"/>
          <w:rFonts w:asciiTheme="minorHAnsi" w:hAnsiTheme="minorHAnsi"/>
          <w:b/>
          <w:sz w:val="24"/>
        </w:rPr>
        <w:t>www.whitehill.stockport.sch.uk</w:t>
      </w:r>
    </w:hyperlink>
    <w:r>
      <w:rPr>
        <w:rFonts w:asciiTheme="minorHAnsi" w:hAnsiTheme="minorHAnsi"/>
        <w:b/>
        <w:sz w:val="24"/>
      </w:rPr>
      <w:tab/>
    </w:r>
    <w:r>
      <w:rPr>
        <w:rFonts w:asciiTheme="minorHAnsi" w:hAnsiTheme="minorHAnsi"/>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664C"/>
    <w:multiLevelType w:val="multilevel"/>
    <w:tmpl w:val="859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809C9"/>
    <w:multiLevelType w:val="multilevel"/>
    <w:tmpl w:val="466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A3B3F"/>
    <w:multiLevelType w:val="multilevel"/>
    <w:tmpl w:val="52C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15742F"/>
    <w:multiLevelType w:val="hybridMultilevel"/>
    <w:tmpl w:val="062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538CA"/>
    <w:multiLevelType w:val="multilevel"/>
    <w:tmpl w:val="9CA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1001D1"/>
    <w:rsid w:val="00112047"/>
    <w:rsid w:val="00142FF9"/>
    <w:rsid w:val="001608B9"/>
    <w:rsid w:val="00181176"/>
    <w:rsid w:val="001847DB"/>
    <w:rsid w:val="001A36A0"/>
    <w:rsid w:val="001B02B5"/>
    <w:rsid w:val="0021655D"/>
    <w:rsid w:val="00253B62"/>
    <w:rsid w:val="003B75B1"/>
    <w:rsid w:val="003D763B"/>
    <w:rsid w:val="00411833"/>
    <w:rsid w:val="004951B0"/>
    <w:rsid w:val="004D0B7A"/>
    <w:rsid w:val="00531354"/>
    <w:rsid w:val="00532E98"/>
    <w:rsid w:val="005D6B25"/>
    <w:rsid w:val="005E2486"/>
    <w:rsid w:val="00632794"/>
    <w:rsid w:val="00637FD3"/>
    <w:rsid w:val="007663BB"/>
    <w:rsid w:val="007F19D1"/>
    <w:rsid w:val="0084079D"/>
    <w:rsid w:val="0085434A"/>
    <w:rsid w:val="00863862"/>
    <w:rsid w:val="0088398E"/>
    <w:rsid w:val="008A5E98"/>
    <w:rsid w:val="008D08D8"/>
    <w:rsid w:val="00A150AB"/>
    <w:rsid w:val="00A92B7F"/>
    <w:rsid w:val="00AD5703"/>
    <w:rsid w:val="00AE7EED"/>
    <w:rsid w:val="00B67051"/>
    <w:rsid w:val="00BA5B2F"/>
    <w:rsid w:val="00C81364"/>
    <w:rsid w:val="00CA6E94"/>
    <w:rsid w:val="00CB21D4"/>
    <w:rsid w:val="00CD50BC"/>
    <w:rsid w:val="00CF309D"/>
    <w:rsid w:val="00D26BE0"/>
    <w:rsid w:val="00DB2846"/>
    <w:rsid w:val="00DC1BDD"/>
    <w:rsid w:val="00DD29F9"/>
    <w:rsid w:val="00E126FF"/>
    <w:rsid w:val="00E278F7"/>
    <w:rsid w:val="00E740E1"/>
    <w:rsid w:val="00EC5983"/>
    <w:rsid w:val="00F60905"/>
    <w:rsid w:val="00FA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EDB77"/>
  <w15:docId w15:val="{C8DC0075-D071-4FEA-A61C-44DFB234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imes New Roman"/>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47"/>
  </w:style>
  <w:style w:type="paragraph" w:styleId="Footer">
    <w:name w:val="footer"/>
    <w:basedOn w:val="Normal"/>
    <w:link w:val="FooterChar"/>
    <w:uiPriority w:val="99"/>
    <w:unhideWhenUsed/>
    <w:rsid w:val="00FA5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47"/>
  </w:style>
  <w:style w:type="paragraph" w:styleId="BalloonText">
    <w:name w:val="Balloon Text"/>
    <w:basedOn w:val="Normal"/>
    <w:link w:val="BalloonTextChar"/>
    <w:uiPriority w:val="99"/>
    <w:semiHidden/>
    <w:unhideWhenUsed/>
    <w:rsid w:val="00FA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47"/>
    <w:rPr>
      <w:rFonts w:ascii="Tahoma" w:hAnsi="Tahoma" w:cs="Tahoma"/>
      <w:sz w:val="16"/>
      <w:szCs w:val="16"/>
    </w:rPr>
  </w:style>
  <w:style w:type="character" w:styleId="Hyperlink">
    <w:name w:val="Hyperlink"/>
    <w:basedOn w:val="DefaultParagraphFont"/>
    <w:uiPriority w:val="99"/>
    <w:unhideWhenUsed/>
    <w:rsid w:val="00FA5147"/>
    <w:rPr>
      <w:color w:val="0000FF" w:themeColor="hyperlink"/>
      <w:u w:val="single"/>
    </w:rPr>
  </w:style>
  <w:style w:type="paragraph" w:customStyle="1" w:styleId="paragraph">
    <w:name w:val="paragraph"/>
    <w:basedOn w:val="Normal"/>
    <w:rsid w:val="00CA6E94"/>
    <w:pPr>
      <w:spacing w:before="100" w:beforeAutospacing="1" w:after="100" w:afterAutospacing="1" w:line="240" w:lineRule="auto"/>
    </w:pPr>
    <w:rPr>
      <w:rFonts w:ascii="Times New Roman" w:eastAsia="Times New Roman" w:hAnsi="Times New Roman"/>
      <w:sz w:val="24"/>
      <w:szCs w:val="24"/>
      <w:lang w:eastAsia="en-GB"/>
      <w14:cntxtAlts w14:val="0"/>
    </w:rPr>
  </w:style>
  <w:style w:type="character" w:customStyle="1" w:styleId="normaltextrun">
    <w:name w:val="normaltextrun"/>
    <w:basedOn w:val="DefaultParagraphFont"/>
    <w:rsid w:val="00CA6E94"/>
  </w:style>
  <w:style w:type="character" w:customStyle="1" w:styleId="eop">
    <w:name w:val="eop"/>
    <w:basedOn w:val="DefaultParagraphFont"/>
    <w:rsid w:val="00CA6E94"/>
  </w:style>
  <w:style w:type="character" w:customStyle="1" w:styleId="advancedproofingissue">
    <w:name w:val="advancedproofingissue"/>
    <w:basedOn w:val="DefaultParagraphFont"/>
    <w:rsid w:val="00CA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4446">
      <w:bodyDiv w:val="1"/>
      <w:marLeft w:val="0"/>
      <w:marRight w:val="0"/>
      <w:marTop w:val="0"/>
      <w:marBottom w:val="0"/>
      <w:divBdr>
        <w:top w:val="none" w:sz="0" w:space="0" w:color="auto"/>
        <w:left w:val="none" w:sz="0" w:space="0" w:color="auto"/>
        <w:bottom w:val="none" w:sz="0" w:space="0" w:color="auto"/>
        <w:right w:val="none" w:sz="0" w:space="0" w:color="auto"/>
      </w:divBdr>
    </w:div>
    <w:div w:id="1778020053">
      <w:bodyDiv w:val="1"/>
      <w:marLeft w:val="0"/>
      <w:marRight w:val="0"/>
      <w:marTop w:val="0"/>
      <w:marBottom w:val="0"/>
      <w:divBdr>
        <w:top w:val="none" w:sz="0" w:space="0" w:color="auto"/>
        <w:left w:val="none" w:sz="0" w:space="0" w:color="auto"/>
        <w:bottom w:val="none" w:sz="0" w:space="0" w:color="auto"/>
        <w:right w:val="none" w:sz="0" w:space="0" w:color="auto"/>
      </w:divBdr>
      <w:divsChild>
        <w:div w:id="228810020">
          <w:marLeft w:val="0"/>
          <w:marRight w:val="0"/>
          <w:marTop w:val="0"/>
          <w:marBottom w:val="0"/>
          <w:divBdr>
            <w:top w:val="none" w:sz="0" w:space="0" w:color="auto"/>
            <w:left w:val="none" w:sz="0" w:space="0" w:color="auto"/>
            <w:bottom w:val="none" w:sz="0" w:space="0" w:color="auto"/>
            <w:right w:val="none" w:sz="0" w:space="0" w:color="auto"/>
          </w:divBdr>
          <w:divsChild>
            <w:div w:id="1694919604">
              <w:marLeft w:val="0"/>
              <w:marRight w:val="0"/>
              <w:marTop w:val="0"/>
              <w:marBottom w:val="0"/>
              <w:divBdr>
                <w:top w:val="none" w:sz="0" w:space="0" w:color="auto"/>
                <w:left w:val="none" w:sz="0" w:space="0" w:color="auto"/>
                <w:bottom w:val="none" w:sz="0" w:space="0" w:color="auto"/>
                <w:right w:val="none" w:sz="0" w:space="0" w:color="auto"/>
              </w:divBdr>
            </w:div>
            <w:div w:id="111366235">
              <w:marLeft w:val="0"/>
              <w:marRight w:val="0"/>
              <w:marTop w:val="0"/>
              <w:marBottom w:val="0"/>
              <w:divBdr>
                <w:top w:val="none" w:sz="0" w:space="0" w:color="auto"/>
                <w:left w:val="none" w:sz="0" w:space="0" w:color="auto"/>
                <w:bottom w:val="none" w:sz="0" w:space="0" w:color="auto"/>
                <w:right w:val="none" w:sz="0" w:space="0" w:color="auto"/>
              </w:divBdr>
            </w:div>
            <w:div w:id="1325662314">
              <w:marLeft w:val="0"/>
              <w:marRight w:val="0"/>
              <w:marTop w:val="0"/>
              <w:marBottom w:val="0"/>
              <w:divBdr>
                <w:top w:val="none" w:sz="0" w:space="0" w:color="auto"/>
                <w:left w:val="none" w:sz="0" w:space="0" w:color="auto"/>
                <w:bottom w:val="none" w:sz="0" w:space="0" w:color="auto"/>
                <w:right w:val="none" w:sz="0" w:space="0" w:color="auto"/>
              </w:divBdr>
            </w:div>
            <w:div w:id="1904559523">
              <w:marLeft w:val="0"/>
              <w:marRight w:val="0"/>
              <w:marTop w:val="0"/>
              <w:marBottom w:val="0"/>
              <w:divBdr>
                <w:top w:val="none" w:sz="0" w:space="0" w:color="auto"/>
                <w:left w:val="none" w:sz="0" w:space="0" w:color="auto"/>
                <w:bottom w:val="none" w:sz="0" w:space="0" w:color="auto"/>
                <w:right w:val="none" w:sz="0" w:space="0" w:color="auto"/>
              </w:divBdr>
            </w:div>
          </w:divsChild>
        </w:div>
        <w:div w:id="105007540">
          <w:marLeft w:val="0"/>
          <w:marRight w:val="0"/>
          <w:marTop w:val="0"/>
          <w:marBottom w:val="0"/>
          <w:divBdr>
            <w:top w:val="none" w:sz="0" w:space="0" w:color="auto"/>
            <w:left w:val="none" w:sz="0" w:space="0" w:color="auto"/>
            <w:bottom w:val="none" w:sz="0" w:space="0" w:color="auto"/>
            <w:right w:val="none" w:sz="0" w:space="0" w:color="auto"/>
          </w:divBdr>
        </w:div>
        <w:div w:id="226653199">
          <w:marLeft w:val="0"/>
          <w:marRight w:val="0"/>
          <w:marTop w:val="0"/>
          <w:marBottom w:val="0"/>
          <w:divBdr>
            <w:top w:val="none" w:sz="0" w:space="0" w:color="auto"/>
            <w:left w:val="none" w:sz="0" w:space="0" w:color="auto"/>
            <w:bottom w:val="none" w:sz="0" w:space="0" w:color="auto"/>
            <w:right w:val="none" w:sz="0" w:space="0" w:color="auto"/>
          </w:divBdr>
          <w:divsChild>
            <w:div w:id="1266110021">
              <w:marLeft w:val="0"/>
              <w:marRight w:val="0"/>
              <w:marTop w:val="0"/>
              <w:marBottom w:val="0"/>
              <w:divBdr>
                <w:top w:val="none" w:sz="0" w:space="0" w:color="auto"/>
                <w:left w:val="none" w:sz="0" w:space="0" w:color="auto"/>
                <w:bottom w:val="none" w:sz="0" w:space="0" w:color="auto"/>
                <w:right w:val="none" w:sz="0" w:space="0" w:color="auto"/>
              </w:divBdr>
            </w:div>
            <w:div w:id="1219703668">
              <w:marLeft w:val="0"/>
              <w:marRight w:val="0"/>
              <w:marTop w:val="0"/>
              <w:marBottom w:val="0"/>
              <w:divBdr>
                <w:top w:val="none" w:sz="0" w:space="0" w:color="auto"/>
                <w:left w:val="none" w:sz="0" w:space="0" w:color="auto"/>
                <w:bottom w:val="none" w:sz="0" w:space="0" w:color="auto"/>
                <w:right w:val="none" w:sz="0" w:space="0" w:color="auto"/>
              </w:divBdr>
            </w:div>
          </w:divsChild>
        </w:div>
        <w:div w:id="2004309275">
          <w:marLeft w:val="0"/>
          <w:marRight w:val="0"/>
          <w:marTop w:val="0"/>
          <w:marBottom w:val="0"/>
          <w:divBdr>
            <w:top w:val="none" w:sz="0" w:space="0" w:color="auto"/>
            <w:left w:val="none" w:sz="0" w:space="0" w:color="auto"/>
            <w:bottom w:val="none" w:sz="0" w:space="0" w:color="auto"/>
            <w:right w:val="none" w:sz="0" w:space="0" w:color="auto"/>
          </w:divBdr>
        </w:div>
        <w:div w:id="649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hitehill.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Relationships>
</file>

<file path=word/_rels/header1.xml.rels><?xml version="1.0" encoding="UTF-8" standalone="yes"?>
<Relationships xmlns="http://schemas.openxmlformats.org/package/2006/relationships"><Relationship Id="rId3" Type="http://schemas.openxmlformats.org/officeDocument/2006/relationships/hyperlink" Target="http://www.whitehill.stockport.sch.uk" TargetMode="External"/><Relationship Id="rId2" Type="http://schemas.openxmlformats.org/officeDocument/2006/relationships/hyperlink" Target="mailto:admin@whitehill.stockport.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Steven.Hall</cp:lastModifiedBy>
  <cp:revision>3</cp:revision>
  <cp:lastPrinted>2017-09-13T13:30:00Z</cp:lastPrinted>
  <dcterms:created xsi:type="dcterms:W3CDTF">2018-08-01T13:13:00Z</dcterms:created>
  <dcterms:modified xsi:type="dcterms:W3CDTF">2018-08-01T13:29:00Z</dcterms:modified>
</cp:coreProperties>
</file>