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77777777" w:rsidR="008C5818" w:rsidRDefault="008C58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0979AD3F" w14:textId="77777777" w:rsidTr="0048794F">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979AD3E" w14:textId="55BE91D8" w:rsidR="008C5818" w:rsidRPr="008C5818" w:rsidRDefault="001858C7">
            <w:pPr>
              <w:rPr>
                <w:rFonts w:ascii="Arial" w:hAnsi="Arial" w:cs="Arial"/>
                <w:b/>
              </w:rPr>
            </w:pPr>
            <w:r>
              <w:rPr>
                <w:rFonts w:cs="Arial"/>
                <w:b/>
                <w:caps/>
              </w:rPr>
              <w:t>People Services</w:t>
            </w:r>
          </w:p>
        </w:tc>
      </w:tr>
      <w:tr w:rsidR="008C5818" w:rsidRPr="008C5818" w14:paraId="0979AD42" w14:textId="77777777" w:rsidTr="0048794F">
        <w:trPr>
          <w:trHeight w:val="506"/>
        </w:trPr>
        <w:tc>
          <w:tcPr>
            <w:tcW w:w="2660"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979AD41" w14:textId="79F87B19" w:rsidR="008C5818" w:rsidRPr="008C5818" w:rsidRDefault="001858C7">
            <w:pPr>
              <w:rPr>
                <w:rFonts w:ascii="Arial" w:hAnsi="Arial" w:cs="Arial"/>
              </w:rPr>
            </w:pPr>
            <w:r>
              <w:rPr>
                <w:rFonts w:cs="Arial"/>
                <w:b/>
                <w:caps/>
              </w:rPr>
              <w:t>sENIOR iNFORMATION aNALYST</w:t>
            </w:r>
            <w:r w:rsidRPr="005A31CA">
              <w:rPr>
                <w:rFonts w:cs="Arial"/>
                <w:b/>
                <w:caps/>
              </w:rPr>
              <w:t xml:space="preserve"> officer</w:t>
            </w:r>
          </w:p>
        </w:tc>
      </w:tr>
      <w:tr w:rsidR="008C5818" w:rsidRPr="008C5818" w14:paraId="0979AD45" w14:textId="77777777" w:rsidTr="0048794F">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979AD44" w14:textId="0C186517" w:rsidR="008C5818" w:rsidRPr="008C5818" w:rsidRDefault="001858C7">
            <w:pPr>
              <w:rPr>
                <w:rFonts w:ascii="Arial" w:hAnsi="Arial" w:cs="Arial"/>
              </w:rPr>
            </w:pPr>
            <w:r>
              <w:rPr>
                <w:rFonts w:cs="Arial"/>
                <w:b/>
                <w:caps/>
              </w:rPr>
              <w:t>Grade 7</w:t>
            </w:r>
          </w:p>
        </w:tc>
      </w:tr>
      <w:tr w:rsidR="008C5818" w:rsidRPr="008C5818" w14:paraId="0979AD48" w14:textId="77777777" w:rsidTr="00CB1501">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0979AD47" w14:textId="74B06184" w:rsidR="008C5818" w:rsidRPr="008C5818" w:rsidRDefault="001858C7">
            <w:pPr>
              <w:rPr>
                <w:rFonts w:ascii="Arial" w:hAnsi="Arial" w:cs="Arial"/>
              </w:rPr>
            </w:pPr>
            <w:r w:rsidRPr="005A31CA">
              <w:rPr>
                <w:rFonts w:cs="Arial"/>
              </w:rPr>
              <w:t xml:space="preserve">To </w:t>
            </w:r>
            <w:r>
              <w:rPr>
                <w:rFonts w:cs="Arial"/>
              </w:rPr>
              <w:t>facilitate and plan research and analysis activities to support the integration of health and social care across Bolton.</w:t>
            </w:r>
          </w:p>
        </w:tc>
      </w:tr>
      <w:tr w:rsidR="008C5818" w:rsidRPr="008C5818" w14:paraId="0979AD4C" w14:textId="77777777" w:rsidTr="00CB1501">
        <w:trPr>
          <w:trHeight w:val="506"/>
        </w:trPr>
        <w:tc>
          <w:tcPr>
            <w:tcW w:w="2660" w:type="dxa"/>
          </w:tcPr>
          <w:p w14:paraId="0979AD49" w14:textId="77777777" w:rsidR="00FE3B41" w:rsidRDefault="00FE3B41">
            <w:pPr>
              <w:rPr>
                <w:rFonts w:ascii="Arial" w:hAnsi="Arial" w:cs="Arial"/>
                <w:b/>
              </w:rPr>
            </w:pPr>
          </w:p>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2D99F14D" w14:textId="77777777" w:rsidR="008C5818" w:rsidRDefault="008C5818">
            <w:pPr>
              <w:rPr>
                <w:rFonts w:ascii="Arial" w:hAnsi="Arial" w:cs="Arial"/>
              </w:rPr>
            </w:pPr>
          </w:p>
          <w:p w14:paraId="0979AD4B" w14:textId="442F8FA6" w:rsidR="001858C7" w:rsidRPr="008C5818" w:rsidRDefault="001858C7">
            <w:pPr>
              <w:rPr>
                <w:rFonts w:ascii="Arial" w:hAnsi="Arial" w:cs="Arial"/>
              </w:rPr>
            </w:pPr>
            <w:r>
              <w:rPr>
                <w:rFonts w:cs="Arial"/>
              </w:rPr>
              <w:t xml:space="preserve">Principal </w:t>
            </w:r>
            <w:r w:rsidRPr="005A31CA">
              <w:rPr>
                <w:rFonts w:cs="Arial"/>
              </w:rPr>
              <w:t>Information Analyst</w:t>
            </w:r>
          </w:p>
        </w:tc>
      </w:tr>
      <w:tr w:rsidR="008C5818" w:rsidRPr="008C5818" w14:paraId="0979AD51" w14:textId="77777777" w:rsidTr="00CB1501">
        <w:trPr>
          <w:trHeight w:val="506"/>
        </w:trPr>
        <w:tc>
          <w:tcPr>
            <w:tcW w:w="2660" w:type="dxa"/>
          </w:tcPr>
          <w:p w14:paraId="447F6CFE" w14:textId="77777777" w:rsidR="00CB1501" w:rsidRDefault="00CB1501">
            <w:pPr>
              <w:rPr>
                <w:rFonts w:ascii="Arial" w:hAnsi="Arial" w:cs="Arial"/>
                <w:b/>
              </w:rPr>
            </w:pPr>
          </w:p>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6FA6AB91" w14:textId="77777777" w:rsidR="008C5818" w:rsidRDefault="008C5818">
            <w:pPr>
              <w:rPr>
                <w:rFonts w:ascii="Arial" w:hAnsi="Arial" w:cs="Arial"/>
              </w:rPr>
            </w:pPr>
          </w:p>
          <w:p w14:paraId="0979AD50" w14:textId="6810D8D4" w:rsidR="001858C7" w:rsidRPr="008C5818" w:rsidRDefault="001858C7">
            <w:pPr>
              <w:rPr>
                <w:rFonts w:ascii="Arial" w:hAnsi="Arial" w:cs="Arial"/>
              </w:rPr>
            </w:pPr>
            <w:r>
              <w:rPr>
                <w:rFonts w:ascii="Arial" w:hAnsi="Arial" w:cs="Arial"/>
              </w:rPr>
              <w:t>-</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14:paraId="0979AD56" w14:textId="77777777" w:rsidTr="0048794F">
        <w:trPr>
          <w:trHeight w:val="506"/>
        </w:trPr>
        <w:tc>
          <w:tcPr>
            <w:tcW w:w="817" w:type="dxa"/>
          </w:tcPr>
          <w:p w14:paraId="0979AD54" w14:textId="77777777" w:rsidR="0018028D" w:rsidRPr="008C5818" w:rsidRDefault="0018028D" w:rsidP="00365A40">
            <w:pPr>
              <w:rPr>
                <w:rFonts w:ascii="Arial" w:hAnsi="Arial" w:cs="Arial"/>
                <w:b/>
              </w:rPr>
            </w:pPr>
            <w:r>
              <w:rPr>
                <w:rFonts w:ascii="Arial" w:hAnsi="Arial" w:cs="Arial"/>
                <w:b/>
              </w:rPr>
              <w:t>1</w:t>
            </w:r>
          </w:p>
        </w:tc>
        <w:tc>
          <w:tcPr>
            <w:tcW w:w="9037" w:type="dxa"/>
          </w:tcPr>
          <w:p w14:paraId="73FF5A6F" w14:textId="77777777" w:rsidR="0018028D" w:rsidRDefault="001858C7" w:rsidP="001858C7">
            <w:pPr>
              <w:jc w:val="both"/>
              <w:rPr>
                <w:rFonts w:cs="Arial"/>
              </w:rPr>
            </w:pPr>
            <w:r w:rsidRPr="005A31CA">
              <w:rPr>
                <w:rFonts w:cs="Arial"/>
              </w:rPr>
              <w:t xml:space="preserve">To lead </w:t>
            </w:r>
            <w:r>
              <w:rPr>
                <w:rFonts w:cs="Arial"/>
              </w:rPr>
              <w:t>the provision of high quality analysis, intelligence and spatial data to managers and staff throughout the department, schools and other partners agencies to support the planning of integrated health and social care services to adults, children and young people.</w:t>
            </w:r>
          </w:p>
          <w:p w14:paraId="0979AD55" w14:textId="5DEE14FC" w:rsidR="001858C7" w:rsidRPr="001858C7" w:rsidRDefault="001858C7" w:rsidP="001858C7">
            <w:pPr>
              <w:jc w:val="both"/>
              <w:rPr>
                <w:rFonts w:cs="Arial"/>
              </w:rPr>
            </w:pPr>
          </w:p>
        </w:tc>
      </w:tr>
      <w:tr w:rsidR="0048794F" w:rsidRPr="008C5818" w14:paraId="0979AD59" w14:textId="77777777" w:rsidTr="0048794F">
        <w:trPr>
          <w:trHeight w:val="506"/>
        </w:trPr>
        <w:tc>
          <w:tcPr>
            <w:tcW w:w="817" w:type="dxa"/>
          </w:tcPr>
          <w:p w14:paraId="0979AD57" w14:textId="77777777" w:rsidR="0018028D" w:rsidRPr="008C5818" w:rsidRDefault="0018028D" w:rsidP="00365A40">
            <w:pPr>
              <w:rPr>
                <w:rFonts w:ascii="Arial" w:hAnsi="Arial" w:cs="Arial"/>
                <w:b/>
              </w:rPr>
            </w:pPr>
            <w:r>
              <w:rPr>
                <w:rFonts w:ascii="Arial" w:hAnsi="Arial" w:cs="Arial"/>
                <w:b/>
              </w:rPr>
              <w:t>2</w:t>
            </w:r>
          </w:p>
        </w:tc>
        <w:tc>
          <w:tcPr>
            <w:tcW w:w="9037" w:type="dxa"/>
          </w:tcPr>
          <w:p w14:paraId="263D4372" w14:textId="33FBA7D9" w:rsidR="0018028D" w:rsidRDefault="001858C7" w:rsidP="00365A40">
            <w:pPr>
              <w:rPr>
                <w:rFonts w:cs="Arial"/>
              </w:rPr>
            </w:pPr>
            <w:r>
              <w:rPr>
                <w:rFonts w:cs="Arial"/>
              </w:rPr>
              <w:t>Research</w:t>
            </w:r>
            <w:r w:rsidR="00336DA4">
              <w:rPr>
                <w:rFonts w:cs="Arial"/>
              </w:rPr>
              <w:t>, gather</w:t>
            </w:r>
            <w:r>
              <w:rPr>
                <w:rFonts w:cs="Arial"/>
              </w:rPr>
              <w:t>, analyse</w:t>
            </w:r>
            <w:r w:rsidR="00336DA4">
              <w:rPr>
                <w:rFonts w:cs="Arial"/>
              </w:rPr>
              <w:t>, evaluate</w:t>
            </w:r>
            <w:r>
              <w:rPr>
                <w:rFonts w:cs="Arial"/>
              </w:rPr>
              <w:t xml:space="preserve"> and report complex information</w:t>
            </w:r>
            <w:r w:rsidR="00336DA4">
              <w:rPr>
                <w:rFonts w:cs="Arial"/>
              </w:rPr>
              <w:t xml:space="preserve"> from various sources</w:t>
            </w:r>
            <w:r>
              <w:rPr>
                <w:rFonts w:cs="Arial"/>
              </w:rPr>
              <w:t>, making the best use of technology. Creating and updating databases, spreadsheets and GIS tools for analysis, ensuring they are continually maintained in efficient working order.</w:t>
            </w:r>
          </w:p>
          <w:p w14:paraId="0979AD58" w14:textId="7047C717" w:rsidR="001858C7" w:rsidRPr="008C5818" w:rsidRDefault="001858C7" w:rsidP="00365A40">
            <w:pPr>
              <w:rPr>
                <w:rFonts w:ascii="Arial" w:hAnsi="Arial" w:cs="Arial"/>
              </w:rPr>
            </w:pPr>
          </w:p>
        </w:tc>
      </w:tr>
      <w:tr w:rsidR="0048794F" w:rsidRPr="008C5818" w14:paraId="0979AD5C" w14:textId="77777777" w:rsidTr="0048794F">
        <w:trPr>
          <w:trHeight w:val="506"/>
        </w:trPr>
        <w:tc>
          <w:tcPr>
            <w:tcW w:w="817" w:type="dxa"/>
          </w:tcPr>
          <w:p w14:paraId="0979AD5A" w14:textId="77777777" w:rsidR="0018028D" w:rsidRPr="008C5818" w:rsidRDefault="0018028D" w:rsidP="00365A40">
            <w:pPr>
              <w:rPr>
                <w:rFonts w:ascii="Arial" w:hAnsi="Arial" w:cs="Arial"/>
                <w:b/>
              </w:rPr>
            </w:pPr>
            <w:r>
              <w:rPr>
                <w:rFonts w:ascii="Arial" w:hAnsi="Arial" w:cs="Arial"/>
                <w:b/>
              </w:rPr>
              <w:t>3</w:t>
            </w:r>
          </w:p>
        </w:tc>
        <w:tc>
          <w:tcPr>
            <w:tcW w:w="9037" w:type="dxa"/>
          </w:tcPr>
          <w:p w14:paraId="3E022983" w14:textId="17D308D8" w:rsidR="001858C7" w:rsidRPr="00336DA4" w:rsidRDefault="001858C7" w:rsidP="00336DA4">
            <w:pPr>
              <w:pStyle w:val="BodyTextIndent"/>
              <w:spacing w:after="0" w:line="240" w:lineRule="auto"/>
              <w:ind w:left="0"/>
              <w:jc w:val="both"/>
              <w:rPr>
                <w:rFonts w:asciiTheme="minorHAnsi" w:hAnsiTheme="minorHAnsi" w:cs="Arial"/>
              </w:rPr>
            </w:pPr>
            <w:r w:rsidRPr="00336DA4">
              <w:rPr>
                <w:rFonts w:asciiTheme="minorHAnsi" w:hAnsiTheme="minorHAnsi" w:cs="Arial"/>
              </w:rPr>
              <w:t>Communicate complex and statistical information in an agreed format.</w:t>
            </w:r>
            <w:r w:rsidR="00336DA4" w:rsidRPr="00336DA4">
              <w:rPr>
                <w:rFonts w:asciiTheme="minorHAnsi" w:hAnsiTheme="minorHAnsi" w:cs="Arial"/>
              </w:rPr>
              <w:t xml:space="preserve">  To identify appropriate methods/protocols for the dissemination of information, facilitating user access to information through the most appropriate methodology  </w:t>
            </w:r>
          </w:p>
          <w:p w14:paraId="0979AD5B" w14:textId="77777777" w:rsidR="0018028D" w:rsidRPr="008C5818" w:rsidRDefault="0018028D" w:rsidP="00365A40">
            <w:pPr>
              <w:rPr>
                <w:rFonts w:ascii="Arial" w:hAnsi="Arial" w:cs="Arial"/>
              </w:rPr>
            </w:pPr>
          </w:p>
        </w:tc>
      </w:tr>
      <w:tr w:rsidR="0048794F" w:rsidRPr="008C5818" w14:paraId="0979AD5F" w14:textId="77777777" w:rsidTr="0048794F">
        <w:trPr>
          <w:trHeight w:val="506"/>
        </w:trPr>
        <w:tc>
          <w:tcPr>
            <w:tcW w:w="817" w:type="dxa"/>
          </w:tcPr>
          <w:p w14:paraId="0979AD5D" w14:textId="77777777" w:rsidR="0018028D" w:rsidRPr="008C5818" w:rsidRDefault="0018028D" w:rsidP="00365A40">
            <w:pPr>
              <w:rPr>
                <w:rFonts w:ascii="Arial" w:hAnsi="Arial" w:cs="Arial"/>
                <w:b/>
              </w:rPr>
            </w:pPr>
            <w:r>
              <w:rPr>
                <w:rFonts w:ascii="Arial" w:hAnsi="Arial" w:cs="Arial"/>
                <w:b/>
              </w:rPr>
              <w:t>4</w:t>
            </w:r>
          </w:p>
        </w:tc>
        <w:tc>
          <w:tcPr>
            <w:tcW w:w="9037" w:type="dxa"/>
          </w:tcPr>
          <w:p w14:paraId="206926AC" w14:textId="7CFD55E5" w:rsidR="001858C7" w:rsidRDefault="001858C7" w:rsidP="001858C7">
            <w:pPr>
              <w:jc w:val="both"/>
              <w:rPr>
                <w:rFonts w:cs="Arial"/>
              </w:rPr>
            </w:pPr>
            <w:r>
              <w:rPr>
                <w:rFonts w:cs="Arial"/>
              </w:rPr>
              <w:t xml:space="preserve">To liaise with colleagues across Bolton to determine their information requirements and ensure that appropriate mechanisms are in place to achieve these aims and to secure information to support accurate forecasting of demand for service.   </w:t>
            </w:r>
          </w:p>
          <w:p w14:paraId="0979AD5E" w14:textId="77777777" w:rsidR="0018028D" w:rsidRPr="008C5818" w:rsidRDefault="0018028D" w:rsidP="00365A40">
            <w:pPr>
              <w:rPr>
                <w:rFonts w:ascii="Arial" w:hAnsi="Arial" w:cs="Arial"/>
              </w:rPr>
            </w:pPr>
          </w:p>
        </w:tc>
      </w:tr>
      <w:tr w:rsidR="0048794F" w:rsidRPr="008C5818" w14:paraId="0979AD65" w14:textId="77777777" w:rsidTr="0048794F">
        <w:trPr>
          <w:trHeight w:val="506"/>
        </w:trPr>
        <w:tc>
          <w:tcPr>
            <w:tcW w:w="817" w:type="dxa"/>
          </w:tcPr>
          <w:p w14:paraId="0979AD63" w14:textId="730DB702" w:rsidR="0018028D" w:rsidRPr="008C5818" w:rsidRDefault="00336DA4" w:rsidP="00365A40">
            <w:pPr>
              <w:rPr>
                <w:rFonts w:ascii="Arial" w:hAnsi="Arial" w:cs="Arial"/>
                <w:b/>
              </w:rPr>
            </w:pPr>
            <w:r>
              <w:rPr>
                <w:rFonts w:ascii="Arial" w:hAnsi="Arial" w:cs="Arial"/>
                <w:b/>
              </w:rPr>
              <w:t>5</w:t>
            </w:r>
          </w:p>
        </w:tc>
        <w:tc>
          <w:tcPr>
            <w:tcW w:w="9037" w:type="dxa"/>
          </w:tcPr>
          <w:p w14:paraId="6DAC832A" w14:textId="14B5460E" w:rsidR="001858C7" w:rsidRPr="005A31CA" w:rsidRDefault="001858C7" w:rsidP="001858C7">
            <w:pPr>
              <w:jc w:val="both"/>
              <w:rPr>
                <w:rFonts w:cs="Arial"/>
              </w:rPr>
            </w:pPr>
            <w:r w:rsidRPr="005A31CA">
              <w:rPr>
                <w:rFonts w:cs="Arial"/>
                <w:lang w:eastAsia="en-GB"/>
              </w:rPr>
              <w:t>To source and collate relevant statistical information from oth</w:t>
            </w:r>
            <w:r>
              <w:rPr>
                <w:rFonts w:cs="Arial"/>
                <w:lang w:eastAsia="en-GB"/>
              </w:rPr>
              <w:t>er partner agencies such as NHS</w:t>
            </w:r>
            <w:r w:rsidRPr="005A31CA">
              <w:rPr>
                <w:rFonts w:cs="Arial"/>
                <w:lang w:eastAsia="en-GB"/>
              </w:rPr>
              <w:t>, neighbouring authorities, Dioceses, schools, childcare providers, ONS to inform the planning of services for</w:t>
            </w:r>
            <w:r>
              <w:rPr>
                <w:rFonts w:cs="Arial"/>
                <w:lang w:eastAsia="en-GB"/>
              </w:rPr>
              <w:t xml:space="preserve"> adults</w:t>
            </w:r>
            <w:r w:rsidR="00147C99">
              <w:rPr>
                <w:rFonts w:cs="Arial"/>
                <w:lang w:eastAsia="en-GB"/>
              </w:rPr>
              <w:t xml:space="preserve"> and </w:t>
            </w:r>
            <w:r w:rsidRPr="005A31CA">
              <w:rPr>
                <w:rFonts w:cs="Arial"/>
                <w:lang w:eastAsia="en-GB"/>
              </w:rPr>
              <w:t>children – developing and amending planning models as necessary to ensure they are robust and reliable.</w:t>
            </w:r>
          </w:p>
          <w:p w14:paraId="0979AD64" w14:textId="77777777" w:rsidR="0018028D" w:rsidRPr="008C5818" w:rsidRDefault="0018028D" w:rsidP="00365A40">
            <w:pPr>
              <w:rPr>
                <w:rFonts w:ascii="Arial" w:hAnsi="Arial" w:cs="Arial"/>
              </w:rPr>
            </w:pPr>
          </w:p>
        </w:tc>
      </w:tr>
      <w:tr w:rsidR="0048794F" w:rsidRPr="008C5818" w14:paraId="0979AD68" w14:textId="77777777" w:rsidTr="0048794F">
        <w:trPr>
          <w:trHeight w:val="506"/>
        </w:trPr>
        <w:tc>
          <w:tcPr>
            <w:tcW w:w="817" w:type="dxa"/>
          </w:tcPr>
          <w:p w14:paraId="0979AD66" w14:textId="6785E31F" w:rsidR="0018028D" w:rsidRPr="00336DA4" w:rsidRDefault="00336DA4" w:rsidP="00365A40">
            <w:pPr>
              <w:rPr>
                <w:rFonts w:cs="Arial"/>
                <w:b/>
              </w:rPr>
            </w:pPr>
            <w:r>
              <w:rPr>
                <w:rFonts w:cs="Arial"/>
                <w:b/>
              </w:rPr>
              <w:t>6</w:t>
            </w:r>
          </w:p>
        </w:tc>
        <w:tc>
          <w:tcPr>
            <w:tcW w:w="9037" w:type="dxa"/>
          </w:tcPr>
          <w:p w14:paraId="40118C89" w14:textId="1EA5742D" w:rsidR="001858C7" w:rsidRPr="00336DA4" w:rsidRDefault="001858C7" w:rsidP="001858C7">
            <w:pPr>
              <w:pStyle w:val="BodyTextIndent"/>
              <w:spacing w:after="0" w:line="240" w:lineRule="auto"/>
              <w:ind w:left="0"/>
              <w:jc w:val="both"/>
              <w:rPr>
                <w:rFonts w:asciiTheme="minorHAnsi" w:hAnsiTheme="minorHAnsi" w:cs="Arial"/>
              </w:rPr>
            </w:pPr>
            <w:r w:rsidRPr="00336DA4">
              <w:rPr>
                <w:rFonts w:asciiTheme="minorHAnsi" w:hAnsiTheme="minorHAnsi" w:cs="Arial"/>
              </w:rPr>
              <w:t>To analyse and interpret legislation, research findings and best practise guidance relating to the forecasting of demand for adults children’s services and update Bolton’s methodologies accordingly.</w:t>
            </w:r>
          </w:p>
          <w:p w14:paraId="0979AD67" w14:textId="77777777" w:rsidR="001858C7" w:rsidRPr="00336DA4" w:rsidRDefault="001858C7" w:rsidP="00365A40">
            <w:pPr>
              <w:rPr>
                <w:rFonts w:cs="Arial"/>
              </w:rPr>
            </w:pPr>
          </w:p>
        </w:tc>
      </w:tr>
      <w:tr w:rsidR="0048794F" w:rsidRPr="008C5818" w14:paraId="0979AD6B" w14:textId="77777777" w:rsidTr="0048794F">
        <w:trPr>
          <w:trHeight w:val="506"/>
        </w:trPr>
        <w:tc>
          <w:tcPr>
            <w:tcW w:w="817" w:type="dxa"/>
          </w:tcPr>
          <w:p w14:paraId="0979AD69" w14:textId="0AC7A969" w:rsidR="0018028D" w:rsidRPr="00336DA4" w:rsidRDefault="00336DA4" w:rsidP="0018028D">
            <w:pPr>
              <w:rPr>
                <w:rFonts w:cs="Arial"/>
                <w:b/>
              </w:rPr>
            </w:pPr>
            <w:r>
              <w:rPr>
                <w:rFonts w:cs="Arial"/>
                <w:b/>
              </w:rPr>
              <w:t>7</w:t>
            </w:r>
          </w:p>
        </w:tc>
        <w:tc>
          <w:tcPr>
            <w:tcW w:w="9037" w:type="dxa"/>
          </w:tcPr>
          <w:p w14:paraId="5DF47D99" w14:textId="77777777" w:rsidR="00336DA4" w:rsidRPr="00336DA4" w:rsidRDefault="00336DA4" w:rsidP="00336DA4">
            <w:pPr>
              <w:pStyle w:val="BodyTextIndent"/>
              <w:spacing w:after="0" w:line="240" w:lineRule="auto"/>
              <w:ind w:left="0"/>
              <w:jc w:val="both"/>
              <w:rPr>
                <w:rFonts w:asciiTheme="minorHAnsi" w:hAnsiTheme="minorHAnsi" w:cs="Arial"/>
              </w:rPr>
            </w:pPr>
            <w:r w:rsidRPr="00336DA4">
              <w:rPr>
                <w:rFonts w:asciiTheme="minorHAnsi" w:hAnsiTheme="minorHAnsi" w:cs="Arial"/>
              </w:rPr>
              <w:t>To provide information on the demand for school places to Asset Management, senior managers and members to support the school organisation and place planning process.  To produce the information for statutory returns to the Government on the supply of school places and capacity of schools.</w:t>
            </w:r>
          </w:p>
          <w:p w14:paraId="0979AD6A" w14:textId="77777777" w:rsidR="0018028D" w:rsidRPr="00336DA4" w:rsidRDefault="0018028D" w:rsidP="00365A40">
            <w:pPr>
              <w:rPr>
                <w:rFonts w:cs="Arial"/>
              </w:rPr>
            </w:pPr>
          </w:p>
        </w:tc>
      </w:tr>
      <w:tr w:rsidR="0048794F" w:rsidRPr="008C5818" w14:paraId="0979AD6E" w14:textId="77777777" w:rsidTr="0048794F">
        <w:trPr>
          <w:trHeight w:val="506"/>
        </w:trPr>
        <w:tc>
          <w:tcPr>
            <w:tcW w:w="817" w:type="dxa"/>
          </w:tcPr>
          <w:p w14:paraId="0979AD6C" w14:textId="20A43EA5" w:rsidR="0018028D" w:rsidRPr="00336DA4" w:rsidRDefault="00336DA4" w:rsidP="00365A40">
            <w:pPr>
              <w:rPr>
                <w:rFonts w:cs="Arial"/>
                <w:b/>
              </w:rPr>
            </w:pPr>
            <w:r>
              <w:rPr>
                <w:rFonts w:cs="Arial"/>
                <w:b/>
              </w:rPr>
              <w:t>8</w:t>
            </w:r>
          </w:p>
        </w:tc>
        <w:tc>
          <w:tcPr>
            <w:tcW w:w="9037" w:type="dxa"/>
          </w:tcPr>
          <w:p w14:paraId="2A112480" w14:textId="3D58A7EF" w:rsidR="00336DA4" w:rsidRPr="00336DA4" w:rsidRDefault="00336DA4" w:rsidP="00336DA4">
            <w:pPr>
              <w:pStyle w:val="BodyTextIndent"/>
              <w:spacing w:after="0" w:line="240" w:lineRule="auto"/>
              <w:ind w:left="0"/>
              <w:jc w:val="both"/>
              <w:rPr>
                <w:rFonts w:asciiTheme="minorHAnsi" w:hAnsiTheme="minorHAnsi" w:cs="Arial"/>
              </w:rPr>
            </w:pPr>
            <w:r w:rsidRPr="00336DA4">
              <w:rPr>
                <w:rFonts w:asciiTheme="minorHAnsi" w:hAnsiTheme="minorHAnsi" w:cs="Arial"/>
              </w:rPr>
              <w:t>To provide intelligence for inclusion in the Joint Strategic Needs Assessment.</w:t>
            </w:r>
          </w:p>
          <w:p w14:paraId="0979AD6D" w14:textId="77777777" w:rsidR="0018028D" w:rsidRPr="00336DA4" w:rsidRDefault="0018028D" w:rsidP="00365A40">
            <w:pPr>
              <w:rPr>
                <w:rFonts w:cs="Arial"/>
              </w:rPr>
            </w:pPr>
          </w:p>
        </w:tc>
      </w:tr>
      <w:tr w:rsidR="00336DA4" w:rsidRPr="00336DA4" w14:paraId="74BE77E3" w14:textId="77777777" w:rsidTr="0048794F">
        <w:trPr>
          <w:trHeight w:val="506"/>
        </w:trPr>
        <w:tc>
          <w:tcPr>
            <w:tcW w:w="817" w:type="dxa"/>
          </w:tcPr>
          <w:p w14:paraId="363BF2FF" w14:textId="58040AA5" w:rsidR="00336DA4" w:rsidRPr="00336DA4" w:rsidRDefault="00336DA4" w:rsidP="00365A40">
            <w:pPr>
              <w:rPr>
                <w:rFonts w:cs="Arial"/>
                <w:b/>
              </w:rPr>
            </w:pPr>
            <w:r>
              <w:rPr>
                <w:rFonts w:cs="Arial"/>
                <w:b/>
              </w:rPr>
              <w:t>9</w:t>
            </w:r>
          </w:p>
        </w:tc>
        <w:tc>
          <w:tcPr>
            <w:tcW w:w="9037" w:type="dxa"/>
          </w:tcPr>
          <w:p w14:paraId="405F6E6D" w14:textId="77777777" w:rsidR="00336DA4" w:rsidRPr="00336DA4" w:rsidRDefault="00336DA4" w:rsidP="00336DA4">
            <w:pPr>
              <w:pStyle w:val="BodyTextIndent"/>
              <w:spacing w:after="0" w:line="240" w:lineRule="auto"/>
              <w:ind w:left="0"/>
              <w:jc w:val="both"/>
              <w:rPr>
                <w:rFonts w:asciiTheme="minorHAnsi" w:hAnsiTheme="minorHAnsi" w:cs="Arial"/>
              </w:rPr>
            </w:pPr>
            <w:r w:rsidRPr="00336DA4">
              <w:rPr>
                <w:rFonts w:asciiTheme="minorHAnsi" w:hAnsiTheme="minorHAnsi" w:cs="Arial"/>
              </w:rPr>
              <w:t xml:space="preserve">To work with others in developing mechanisms to enable staff to interrogate and retrieve information from the numerous information systems within the department and across the wider </w:t>
            </w:r>
            <w:r w:rsidRPr="00336DA4">
              <w:rPr>
                <w:rFonts w:asciiTheme="minorHAnsi" w:hAnsiTheme="minorHAnsi" w:cs="Arial"/>
              </w:rPr>
              <w:lastRenderedPageBreak/>
              <w:t>integrated health and social care system.</w:t>
            </w:r>
          </w:p>
          <w:p w14:paraId="34E5F395" w14:textId="77777777" w:rsidR="00336DA4" w:rsidRPr="00336DA4" w:rsidRDefault="00336DA4" w:rsidP="00336DA4">
            <w:pPr>
              <w:pStyle w:val="BodyTextIndent"/>
              <w:spacing w:after="0" w:line="240" w:lineRule="auto"/>
              <w:ind w:left="0"/>
              <w:jc w:val="both"/>
              <w:rPr>
                <w:rFonts w:asciiTheme="minorHAnsi" w:hAnsiTheme="minorHAnsi" w:cs="Arial"/>
                <w:b/>
              </w:rPr>
            </w:pPr>
          </w:p>
        </w:tc>
      </w:tr>
      <w:tr w:rsidR="00336DA4" w:rsidRPr="00336DA4" w14:paraId="5304E03A" w14:textId="77777777" w:rsidTr="0048794F">
        <w:trPr>
          <w:trHeight w:val="506"/>
        </w:trPr>
        <w:tc>
          <w:tcPr>
            <w:tcW w:w="817" w:type="dxa"/>
          </w:tcPr>
          <w:p w14:paraId="72525C38" w14:textId="2E193974" w:rsidR="00336DA4" w:rsidRPr="00336DA4" w:rsidRDefault="00336DA4" w:rsidP="00365A40">
            <w:pPr>
              <w:rPr>
                <w:rFonts w:cs="Arial"/>
                <w:b/>
              </w:rPr>
            </w:pPr>
            <w:r>
              <w:rPr>
                <w:rFonts w:cs="Arial"/>
                <w:b/>
              </w:rPr>
              <w:lastRenderedPageBreak/>
              <w:t>10</w:t>
            </w:r>
          </w:p>
        </w:tc>
        <w:tc>
          <w:tcPr>
            <w:tcW w:w="9037" w:type="dxa"/>
          </w:tcPr>
          <w:p w14:paraId="71B1BCA1" w14:textId="77777777" w:rsidR="00336DA4" w:rsidRPr="00336DA4" w:rsidRDefault="00336DA4" w:rsidP="00336DA4">
            <w:pPr>
              <w:pStyle w:val="BodyTextIndent"/>
              <w:spacing w:after="0" w:line="240" w:lineRule="auto"/>
              <w:ind w:left="0"/>
              <w:jc w:val="both"/>
              <w:rPr>
                <w:rFonts w:asciiTheme="minorHAnsi" w:hAnsiTheme="minorHAnsi" w:cs="Arial"/>
              </w:rPr>
            </w:pPr>
            <w:r w:rsidRPr="00336DA4">
              <w:rPr>
                <w:rFonts w:asciiTheme="minorHAnsi" w:hAnsiTheme="minorHAnsi" w:cs="Arial"/>
              </w:rPr>
              <w:t xml:space="preserve">To analyse current demographic and service data with regard to trends in the demand for services across the borough, including early years, primary and secondary school places, post 16 provision and integrated health and social care services advising senior managers and Heads of Service on emerging trends and to develop and update neighbourhood profiles. </w:t>
            </w:r>
          </w:p>
          <w:p w14:paraId="5CA8CE72" w14:textId="77777777" w:rsidR="00336DA4" w:rsidRPr="00336DA4" w:rsidRDefault="00336DA4" w:rsidP="00336DA4">
            <w:pPr>
              <w:pStyle w:val="BodyTextIndent"/>
              <w:spacing w:after="0" w:line="240" w:lineRule="auto"/>
              <w:ind w:left="0"/>
              <w:jc w:val="both"/>
              <w:rPr>
                <w:rFonts w:asciiTheme="minorHAnsi" w:hAnsiTheme="minorHAnsi" w:cs="Arial"/>
              </w:rPr>
            </w:pPr>
          </w:p>
        </w:tc>
      </w:tr>
      <w:tr w:rsidR="00336DA4" w:rsidRPr="00336DA4" w14:paraId="0AE4CE65" w14:textId="77777777" w:rsidTr="0048794F">
        <w:trPr>
          <w:trHeight w:val="506"/>
        </w:trPr>
        <w:tc>
          <w:tcPr>
            <w:tcW w:w="817" w:type="dxa"/>
          </w:tcPr>
          <w:p w14:paraId="7343A6F0" w14:textId="18BDE4FE" w:rsidR="00336DA4" w:rsidRPr="00336DA4" w:rsidRDefault="00336DA4" w:rsidP="00365A40">
            <w:pPr>
              <w:rPr>
                <w:rFonts w:cs="Arial"/>
                <w:b/>
              </w:rPr>
            </w:pPr>
            <w:r>
              <w:rPr>
                <w:rFonts w:cs="Arial"/>
                <w:b/>
              </w:rPr>
              <w:t>11</w:t>
            </w:r>
          </w:p>
        </w:tc>
        <w:tc>
          <w:tcPr>
            <w:tcW w:w="9037" w:type="dxa"/>
          </w:tcPr>
          <w:p w14:paraId="37BFF673" w14:textId="77777777" w:rsidR="00336DA4" w:rsidRPr="00336DA4" w:rsidRDefault="00336DA4" w:rsidP="00336DA4">
            <w:pPr>
              <w:pStyle w:val="BodyTextIndent"/>
              <w:spacing w:after="0" w:line="240" w:lineRule="auto"/>
              <w:ind w:left="0"/>
              <w:jc w:val="both"/>
              <w:rPr>
                <w:rFonts w:asciiTheme="minorHAnsi" w:hAnsiTheme="minorHAnsi" w:cs="Arial"/>
              </w:rPr>
            </w:pPr>
            <w:r w:rsidRPr="00336DA4">
              <w:rPr>
                <w:rFonts w:asciiTheme="minorHAnsi" w:hAnsiTheme="minorHAnsi" w:cs="Arial"/>
              </w:rPr>
              <w:t>To present trends in demand for adults and children’s services in a way that is accessible and easy to understand.</w:t>
            </w:r>
          </w:p>
          <w:p w14:paraId="05683C7A" w14:textId="77777777" w:rsidR="00336DA4" w:rsidRPr="00336DA4" w:rsidRDefault="00336DA4" w:rsidP="00336DA4">
            <w:pPr>
              <w:pStyle w:val="BodyTextIndent"/>
              <w:spacing w:after="0" w:line="240" w:lineRule="auto"/>
              <w:ind w:left="0"/>
              <w:jc w:val="both"/>
              <w:rPr>
                <w:rFonts w:asciiTheme="minorHAnsi" w:hAnsiTheme="minorHAnsi" w:cs="Arial"/>
              </w:rPr>
            </w:pPr>
          </w:p>
        </w:tc>
      </w:tr>
    </w:tbl>
    <w:p w14:paraId="0979AD72" w14:textId="77777777" w:rsidR="0018028D" w:rsidRPr="00336DA4" w:rsidRDefault="0018028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0979AD75" w14:textId="77777777" w:rsidTr="0018028D">
        <w:tc>
          <w:tcPr>
            <w:tcW w:w="4644" w:type="dxa"/>
          </w:tcPr>
          <w:p w14:paraId="0979AD73" w14:textId="1FA405E4" w:rsidR="0018028D" w:rsidRPr="0018028D" w:rsidRDefault="0018028D" w:rsidP="00147C99">
            <w:pPr>
              <w:rPr>
                <w:rFonts w:ascii="Arial" w:hAnsi="Arial" w:cs="Arial"/>
                <w:b/>
              </w:rPr>
            </w:pPr>
            <w:r w:rsidRPr="0018028D">
              <w:rPr>
                <w:rFonts w:ascii="Arial" w:hAnsi="Arial" w:cs="Arial"/>
                <w:b/>
              </w:rPr>
              <w:t>Date Job Description prepared/updated</w:t>
            </w:r>
            <w:r w:rsidR="0066265F">
              <w:rPr>
                <w:rFonts w:ascii="Arial" w:hAnsi="Arial" w:cs="Arial"/>
                <w:b/>
              </w:rPr>
              <w:t>:</w:t>
            </w:r>
            <w:r w:rsidR="00147C99">
              <w:rPr>
                <w:rFonts w:ascii="Arial" w:hAnsi="Arial" w:cs="Arial"/>
                <w:b/>
              </w:rPr>
              <w:t xml:space="preserve"> </w:t>
            </w:r>
          </w:p>
        </w:tc>
        <w:tc>
          <w:tcPr>
            <w:tcW w:w="5210" w:type="dxa"/>
          </w:tcPr>
          <w:p w14:paraId="0979AD74" w14:textId="57F4C1AC" w:rsidR="00147C99" w:rsidRPr="0018028D" w:rsidRDefault="00147C99">
            <w:pPr>
              <w:rPr>
                <w:rFonts w:ascii="Arial" w:hAnsi="Arial" w:cs="Arial"/>
                <w:b/>
              </w:rPr>
            </w:pPr>
            <w:r>
              <w:rPr>
                <w:rFonts w:ascii="Arial" w:hAnsi="Arial" w:cs="Arial"/>
                <w:b/>
              </w:rPr>
              <w:t>June 2018</w:t>
            </w:r>
            <w:r w:rsidR="00D54F03">
              <w:rPr>
                <w:rFonts w:ascii="Arial" w:hAnsi="Arial" w:cs="Arial"/>
                <w:b/>
              </w:rPr>
              <w:t xml:space="preserve"> with competencies</w:t>
            </w:r>
          </w:p>
        </w:tc>
      </w:tr>
      <w:tr w:rsidR="0018028D" w14:paraId="0979AD78" w14:textId="77777777" w:rsidTr="0018028D">
        <w:tc>
          <w:tcPr>
            <w:tcW w:w="4644" w:type="dxa"/>
          </w:tcPr>
          <w:p w14:paraId="0979AD76" w14:textId="460CCAA0" w:rsidR="0018028D" w:rsidRPr="0018028D" w:rsidRDefault="0018028D" w:rsidP="00147C99">
            <w:pPr>
              <w:rPr>
                <w:rFonts w:ascii="Arial" w:hAnsi="Arial" w:cs="Arial"/>
                <w:b/>
              </w:rPr>
            </w:pPr>
            <w:r w:rsidRPr="0018028D">
              <w:rPr>
                <w:rFonts w:ascii="Arial" w:hAnsi="Arial" w:cs="Arial"/>
                <w:b/>
              </w:rPr>
              <w:t>Job Description prepared by</w:t>
            </w:r>
            <w:r w:rsidR="0066265F">
              <w:rPr>
                <w:rFonts w:ascii="Arial" w:hAnsi="Arial" w:cs="Arial"/>
                <w:b/>
              </w:rPr>
              <w:t>:</w:t>
            </w:r>
            <w:r w:rsidR="00147C99">
              <w:rPr>
                <w:rFonts w:ascii="Arial" w:hAnsi="Arial" w:cs="Arial"/>
                <w:b/>
              </w:rPr>
              <w:t xml:space="preserve"> </w:t>
            </w:r>
          </w:p>
        </w:tc>
        <w:tc>
          <w:tcPr>
            <w:tcW w:w="5210" w:type="dxa"/>
          </w:tcPr>
          <w:p w14:paraId="4E19D93D" w14:textId="57C5BD1C" w:rsidR="0018028D" w:rsidRDefault="00147C99">
            <w:pPr>
              <w:rPr>
                <w:rFonts w:ascii="Arial" w:hAnsi="Arial" w:cs="Arial"/>
                <w:b/>
              </w:rPr>
            </w:pPr>
            <w:r>
              <w:rPr>
                <w:rFonts w:ascii="Arial" w:hAnsi="Arial" w:cs="Arial"/>
                <w:b/>
              </w:rPr>
              <w:t>Anne Gorton</w:t>
            </w:r>
            <w:r w:rsidR="00D54F03">
              <w:rPr>
                <w:rFonts w:ascii="Arial" w:hAnsi="Arial" w:cs="Arial"/>
                <w:b/>
              </w:rPr>
              <w:t xml:space="preserve"> </w:t>
            </w:r>
          </w:p>
          <w:p w14:paraId="0979AD77" w14:textId="77777777" w:rsidR="00147C99" w:rsidRPr="0018028D" w:rsidRDefault="00147C99">
            <w:pPr>
              <w:rPr>
                <w:rFonts w:ascii="Arial" w:hAnsi="Arial" w:cs="Arial"/>
                <w:b/>
              </w:rPr>
            </w:pPr>
          </w:p>
        </w:tc>
      </w:tr>
    </w:tbl>
    <w:p w14:paraId="60832644" w14:textId="77777777" w:rsidR="00D54F03" w:rsidRDefault="00D54F03"/>
    <w:p w14:paraId="225FDC71" w14:textId="77777777" w:rsidR="00D54F03" w:rsidRDefault="00D54F03"/>
    <w:p w14:paraId="52989771" w14:textId="77777777" w:rsidR="00D54F03" w:rsidRDefault="00D54F03"/>
    <w:p w14:paraId="42F6B353" w14:textId="77777777" w:rsidR="00D54F03" w:rsidRDefault="00D54F03"/>
    <w:p w14:paraId="0D4A58DD" w14:textId="77777777" w:rsidR="00D54F03" w:rsidRDefault="00D54F03"/>
    <w:p w14:paraId="63B6CFE7" w14:textId="77777777" w:rsidR="00D54F03" w:rsidRDefault="00D54F03"/>
    <w:p w14:paraId="7752CAC0" w14:textId="77777777" w:rsidR="00D54F03" w:rsidRDefault="00D54F03"/>
    <w:p w14:paraId="3E390EED" w14:textId="77777777" w:rsidR="00D54F03" w:rsidRDefault="00D54F03"/>
    <w:p w14:paraId="2DFE7895" w14:textId="77777777" w:rsidR="00D54F03" w:rsidRDefault="00D54F03"/>
    <w:p w14:paraId="1664C7D8" w14:textId="77777777" w:rsidR="00D54F03" w:rsidRDefault="00D54F03"/>
    <w:p w14:paraId="33536989" w14:textId="77777777" w:rsidR="00D54F03" w:rsidRDefault="00D54F03"/>
    <w:p w14:paraId="22046BDC" w14:textId="77777777" w:rsidR="00D54F03" w:rsidRDefault="00D54F03"/>
    <w:p w14:paraId="1EAAAE84" w14:textId="77777777" w:rsidR="00D54F03" w:rsidRDefault="00D54F03"/>
    <w:p w14:paraId="14F5BE65" w14:textId="77777777" w:rsidR="00D54F03" w:rsidRDefault="00D54F03"/>
    <w:p w14:paraId="3295E443" w14:textId="77777777" w:rsidR="00D54F03" w:rsidRDefault="00D54F03"/>
    <w:p w14:paraId="3B62A154" w14:textId="77777777" w:rsidR="00D54F03" w:rsidRDefault="00D54F03"/>
    <w:p w14:paraId="783FC45D" w14:textId="77777777" w:rsidR="00D54F03" w:rsidRDefault="00D54F03"/>
    <w:p w14:paraId="415D18D3" w14:textId="77777777" w:rsidR="00D54F03" w:rsidRDefault="00D54F03"/>
    <w:p w14:paraId="2B8E2601" w14:textId="77777777" w:rsidR="00D54F03" w:rsidRDefault="00D54F03"/>
    <w:p w14:paraId="0754B58E" w14:textId="77777777" w:rsidR="00D54F03" w:rsidRDefault="00D54F03"/>
    <w:p w14:paraId="0979AD79"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7A" w14:textId="05131ADC" w:rsidR="008C5818" w:rsidRDefault="0048794F">
      <w:r>
        <w:rPr>
          <w:rFonts w:cs="Arial"/>
          <w:b/>
          <w:noProof/>
          <w:lang w:eastAsia="en-GB"/>
        </w:rPr>
        <w:drawing>
          <wp:inline distT="0" distB="0" distL="0" distR="0" wp14:anchorId="0979AE2C" wp14:editId="48FA29F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141"/>
        <w:gridCol w:w="4659"/>
        <w:gridCol w:w="19"/>
        <w:gridCol w:w="3221"/>
      </w:tblGrid>
      <w:tr w:rsidR="0066265F" w:rsidRPr="0066265F" w14:paraId="0979AD83" w14:textId="77777777" w:rsidTr="0066265F">
        <w:tc>
          <w:tcPr>
            <w:tcW w:w="1668" w:type="dxa"/>
            <w:gridSpan w:val="4"/>
          </w:tcPr>
          <w:p w14:paraId="0979AD81" w14:textId="6F39EDA2" w:rsidR="0066265F" w:rsidRPr="0066265F" w:rsidRDefault="00147C99" w:rsidP="00147C99">
            <w:pPr>
              <w:spacing w:before="60" w:after="60"/>
              <w:rPr>
                <w:rFonts w:ascii="Arial" w:hAnsi="Arial" w:cs="Arial"/>
                <w:b/>
              </w:rPr>
            </w:pPr>
            <w:r>
              <w:rPr>
                <w:rFonts w:ascii="Arial" w:hAnsi="Arial" w:cs="Arial"/>
                <w:b/>
              </w:rPr>
              <w:t>D</w:t>
            </w:r>
            <w:r w:rsidR="0066265F" w:rsidRPr="0066265F">
              <w:rPr>
                <w:rFonts w:ascii="Arial" w:hAnsi="Arial" w:cs="Arial"/>
                <w:b/>
              </w:rPr>
              <w:t>epartment</w:t>
            </w:r>
            <w:r>
              <w:rPr>
                <w:rFonts w:ascii="Arial" w:hAnsi="Arial" w:cs="Arial"/>
                <w:b/>
              </w:rPr>
              <w:t xml:space="preserve"> </w:t>
            </w:r>
          </w:p>
        </w:tc>
        <w:tc>
          <w:tcPr>
            <w:tcW w:w="8040" w:type="dxa"/>
            <w:gridSpan w:val="4"/>
          </w:tcPr>
          <w:p w14:paraId="0979AD82" w14:textId="418A3C59" w:rsidR="0066265F" w:rsidRPr="0066265F" w:rsidRDefault="00147C99" w:rsidP="00365A40">
            <w:pPr>
              <w:spacing w:before="60" w:after="60"/>
              <w:rPr>
                <w:rFonts w:ascii="Arial" w:hAnsi="Arial" w:cs="Arial"/>
                <w:b/>
                <w:caps/>
              </w:rPr>
            </w:pPr>
            <w:r>
              <w:rPr>
                <w:rFonts w:cs="Arial"/>
                <w:b/>
                <w:caps/>
              </w:rPr>
              <w:t>People Services</w:t>
            </w:r>
          </w:p>
        </w:tc>
      </w:tr>
      <w:tr w:rsidR="0066265F" w:rsidRPr="0066265F" w14:paraId="0979AD86" w14:textId="77777777" w:rsidTr="0066265F">
        <w:tc>
          <w:tcPr>
            <w:tcW w:w="1668" w:type="dxa"/>
            <w:gridSpan w:val="4"/>
          </w:tcPr>
          <w:p w14:paraId="0979AD84" w14:textId="205266D6" w:rsidR="0066265F" w:rsidRPr="0066265F" w:rsidRDefault="0066265F" w:rsidP="0066265F">
            <w:pPr>
              <w:spacing w:before="60" w:after="240"/>
              <w:rPr>
                <w:rFonts w:ascii="Arial" w:hAnsi="Arial" w:cs="Arial"/>
                <w:b/>
              </w:rPr>
            </w:pPr>
            <w:r w:rsidRPr="0066265F">
              <w:rPr>
                <w:rFonts w:ascii="Arial" w:hAnsi="Arial" w:cs="Arial"/>
                <w:b/>
              </w:rPr>
              <w:t>Job Title</w:t>
            </w:r>
            <w:r w:rsidR="00147C99">
              <w:rPr>
                <w:rFonts w:ascii="Arial" w:hAnsi="Arial" w:cs="Arial"/>
                <w:b/>
              </w:rPr>
              <w:t xml:space="preserve"> </w:t>
            </w:r>
          </w:p>
        </w:tc>
        <w:tc>
          <w:tcPr>
            <w:tcW w:w="8040" w:type="dxa"/>
            <w:gridSpan w:val="4"/>
          </w:tcPr>
          <w:p w14:paraId="0979AD85" w14:textId="6BCC1EB5" w:rsidR="0066265F" w:rsidRPr="0066265F" w:rsidRDefault="00147C99" w:rsidP="00365A40">
            <w:pPr>
              <w:spacing w:before="60" w:after="60"/>
              <w:rPr>
                <w:rFonts w:ascii="Arial" w:hAnsi="Arial" w:cs="Arial"/>
                <w:b/>
                <w:caps/>
              </w:rPr>
            </w:pPr>
            <w:r>
              <w:rPr>
                <w:rFonts w:cs="Arial"/>
                <w:b/>
                <w:caps/>
              </w:rPr>
              <w:t>sENIOR iNFORMATION aNALYST</w:t>
            </w:r>
            <w:r w:rsidRPr="005A31CA">
              <w:rPr>
                <w:rFonts w:cs="Arial"/>
                <w:b/>
                <w:caps/>
              </w:rPr>
              <w:t xml:space="preserve"> officer</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5"/>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7"/>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7"/>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6"/>
            <w:tcBorders>
              <w:top w:val="single" w:sz="4" w:space="0" w:color="auto"/>
              <w:left w:val="nil"/>
              <w:bottom w:val="single" w:sz="4" w:space="0" w:color="auto"/>
            </w:tcBorders>
          </w:tcPr>
          <w:p w14:paraId="0979AD91" w14:textId="4422E271" w:rsidR="0066265F" w:rsidRPr="0066265F" w:rsidRDefault="00336DA4" w:rsidP="00365A40">
            <w:pPr>
              <w:spacing w:before="120" w:after="120"/>
              <w:ind w:right="175"/>
              <w:rPr>
                <w:rFonts w:ascii="Arial" w:hAnsi="Arial" w:cs="Arial"/>
              </w:rPr>
            </w:pPr>
            <w:r>
              <w:rPr>
                <w:rFonts w:cs="Arial"/>
              </w:rPr>
              <w:t xml:space="preserve">Detailed knowledge of a range </w:t>
            </w:r>
            <w:r w:rsidRPr="005A31CA">
              <w:rPr>
                <w:rFonts w:cs="Arial"/>
              </w:rPr>
              <w:t>of ICT</w:t>
            </w:r>
            <w:r>
              <w:rPr>
                <w:rFonts w:cs="Arial"/>
              </w:rPr>
              <w:t>, data and information systems ensuring compliance with security and data protection.</w:t>
            </w:r>
          </w:p>
        </w:tc>
        <w:tc>
          <w:tcPr>
            <w:tcW w:w="3221" w:type="dxa"/>
            <w:tcBorders>
              <w:top w:val="single" w:sz="4" w:space="0" w:color="auto"/>
              <w:bottom w:val="single" w:sz="4" w:space="0" w:color="auto"/>
            </w:tcBorders>
          </w:tcPr>
          <w:p w14:paraId="0979AD92" w14:textId="07DC9059" w:rsidR="0066265F" w:rsidRPr="0066265F" w:rsidRDefault="00336DA4" w:rsidP="00365A40">
            <w:pPr>
              <w:spacing w:before="120" w:after="120"/>
              <w:rPr>
                <w:rFonts w:ascii="Arial" w:hAnsi="Arial" w:cs="Arial"/>
              </w:rPr>
            </w:pPr>
            <w:r w:rsidRPr="005A31CA">
              <w:rPr>
                <w:rFonts w:cs="Arial"/>
              </w:rPr>
              <w:t>Application Form/Interview</w:t>
            </w:r>
          </w:p>
        </w:tc>
      </w:tr>
      <w:tr w:rsidR="00336DA4" w:rsidRPr="0066265F"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336DA4" w:rsidRPr="0066265F" w:rsidRDefault="00336DA4" w:rsidP="00365A40">
            <w:pPr>
              <w:spacing w:before="120" w:after="120"/>
              <w:rPr>
                <w:rFonts w:ascii="Arial" w:hAnsi="Arial" w:cs="Arial"/>
              </w:rPr>
            </w:pPr>
            <w:r w:rsidRPr="0066265F">
              <w:rPr>
                <w:rFonts w:ascii="Arial" w:hAnsi="Arial" w:cs="Arial"/>
              </w:rPr>
              <w:t>2.</w:t>
            </w:r>
          </w:p>
        </w:tc>
        <w:tc>
          <w:tcPr>
            <w:tcW w:w="5812" w:type="dxa"/>
            <w:gridSpan w:val="6"/>
            <w:tcBorders>
              <w:top w:val="single" w:sz="4" w:space="0" w:color="auto"/>
              <w:left w:val="nil"/>
              <w:bottom w:val="single" w:sz="4" w:space="0" w:color="auto"/>
            </w:tcBorders>
          </w:tcPr>
          <w:p w14:paraId="0979AD95" w14:textId="7CCD7531" w:rsidR="00336DA4" w:rsidRPr="0066265F" w:rsidRDefault="00336DA4" w:rsidP="00365A40">
            <w:pPr>
              <w:spacing w:before="120" w:after="120"/>
              <w:ind w:right="175"/>
              <w:rPr>
                <w:rFonts w:ascii="Arial" w:hAnsi="Arial" w:cs="Arial"/>
              </w:rPr>
            </w:pPr>
            <w:r>
              <w:rPr>
                <w:rFonts w:cs="Arial"/>
              </w:rPr>
              <w:t>Effective project management skills in the delivery of complex projects</w:t>
            </w:r>
          </w:p>
        </w:tc>
        <w:tc>
          <w:tcPr>
            <w:tcW w:w="3221" w:type="dxa"/>
            <w:tcBorders>
              <w:top w:val="single" w:sz="4" w:space="0" w:color="auto"/>
              <w:bottom w:val="single" w:sz="4" w:space="0" w:color="auto"/>
            </w:tcBorders>
          </w:tcPr>
          <w:p w14:paraId="0979AD96" w14:textId="6E388CD9" w:rsidR="00336DA4" w:rsidRPr="0066265F" w:rsidRDefault="00336DA4" w:rsidP="00365A40">
            <w:pPr>
              <w:spacing w:before="120" w:after="120"/>
              <w:rPr>
                <w:rFonts w:ascii="Arial" w:hAnsi="Arial" w:cs="Arial"/>
              </w:rPr>
            </w:pPr>
            <w:r>
              <w:rPr>
                <w:rFonts w:cs="Arial"/>
              </w:rPr>
              <w:t>Interview</w:t>
            </w:r>
          </w:p>
        </w:tc>
      </w:tr>
      <w:tr w:rsidR="00336DA4" w:rsidRPr="0066265F"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336DA4" w:rsidRPr="0066265F" w:rsidRDefault="00336DA4" w:rsidP="00365A40">
            <w:pPr>
              <w:spacing w:before="120" w:after="120"/>
              <w:rPr>
                <w:rFonts w:ascii="Arial" w:hAnsi="Arial" w:cs="Arial"/>
              </w:rPr>
            </w:pPr>
            <w:r w:rsidRPr="0066265F">
              <w:rPr>
                <w:rFonts w:ascii="Arial" w:hAnsi="Arial" w:cs="Arial"/>
              </w:rPr>
              <w:t>3.</w:t>
            </w:r>
          </w:p>
        </w:tc>
        <w:tc>
          <w:tcPr>
            <w:tcW w:w="5812" w:type="dxa"/>
            <w:gridSpan w:val="6"/>
            <w:tcBorders>
              <w:top w:val="single" w:sz="4" w:space="0" w:color="auto"/>
              <w:left w:val="nil"/>
              <w:bottom w:val="single" w:sz="4" w:space="0" w:color="auto"/>
            </w:tcBorders>
          </w:tcPr>
          <w:p w14:paraId="0979AD99" w14:textId="476DA451" w:rsidR="00336DA4" w:rsidRPr="0066265F" w:rsidRDefault="00336DA4" w:rsidP="00365A40">
            <w:pPr>
              <w:spacing w:before="120" w:after="120"/>
              <w:ind w:right="175"/>
              <w:rPr>
                <w:rFonts w:ascii="Arial" w:hAnsi="Arial" w:cs="Arial"/>
              </w:rPr>
            </w:pPr>
            <w:r w:rsidRPr="005A31CA">
              <w:rPr>
                <w:rFonts w:cs="Arial"/>
              </w:rPr>
              <w:t>Demonstrate effective communication skills in order to present complex information to a variety of audiences which is easy to understand</w:t>
            </w:r>
          </w:p>
        </w:tc>
        <w:tc>
          <w:tcPr>
            <w:tcW w:w="3221" w:type="dxa"/>
            <w:tcBorders>
              <w:top w:val="single" w:sz="4" w:space="0" w:color="auto"/>
              <w:bottom w:val="single" w:sz="4" w:space="0" w:color="auto"/>
            </w:tcBorders>
          </w:tcPr>
          <w:p w14:paraId="0979AD9A" w14:textId="54458906" w:rsidR="00336DA4" w:rsidRPr="0066265F" w:rsidRDefault="00336DA4" w:rsidP="00365A40">
            <w:pPr>
              <w:spacing w:before="120" w:after="120"/>
              <w:rPr>
                <w:rFonts w:ascii="Arial" w:hAnsi="Arial" w:cs="Arial"/>
              </w:rPr>
            </w:pPr>
            <w:r>
              <w:rPr>
                <w:rFonts w:cs="Arial"/>
              </w:rPr>
              <w:t>Application Form/I</w:t>
            </w:r>
            <w:r w:rsidRPr="005A31CA">
              <w:rPr>
                <w:rFonts w:cs="Arial"/>
              </w:rPr>
              <w:t>nterview</w:t>
            </w:r>
          </w:p>
        </w:tc>
      </w:tr>
      <w:tr w:rsidR="00336DA4" w:rsidRPr="0066265F" w14:paraId="0979AD9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7777777" w:rsidR="00336DA4" w:rsidRPr="0066265F" w:rsidRDefault="00336DA4" w:rsidP="00365A40">
            <w:pPr>
              <w:spacing w:before="120" w:after="120"/>
              <w:rPr>
                <w:rFonts w:ascii="Arial" w:hAnsi="Arial" w:cs="Arial"/>
              </w:rPr>
            </w:pPr>
            <w:r w:rsidRPr="0066265F">
              <w:rPr>
                <w:rFonts w:ascii="Arial" w:hAnsi="Arial" w:cs="Arial"/>
              </w:rPr>
              <w:t>4.</w:t>
            </w:r>
          </w:p>
        </w:tc>
        <w:tc>
          <w:tcPr>
            <w:tcW w:w="5812" w:type="dxa"/>
            <w:gridSpan w:val="6"/>
            <w:tcBorders>
              <w:top w:val="nil"/>
              <w:left w:val="nil"/>
              <w:bottom w:val="single" w:sz="4" w:space="0" w:color="auto"/>
            </w:tcBorders>
          </w:tcPr>
          <w:p w14:paraId="0979AD9D" w14:textId="0ED0C697" w:rsidR="00336DA4" w:rsidRPr="0066265F" w:rsidRDefault="00336DA4" w:rsidP="00365A40">
            <w:pPr>
              <w:spacing w:before="120" w:after="120"/>
              <w:ind w:right="175"/>
              <w:rPr>
                <w:rFonts w:ascii="Arial" w:hAnsi="Arial" w:cs="Arial"/>
              </w:rPr>
            </w:pPr>
            <w:r>
              <w:rPr>
                <w:rFonts w:cs="Arial"/>
              </w:rPr>
              <w:t xml:space="preserve">Effective networking and partnership working skills in order to identify and analyse data trends to support collaborative approaches to decision making. </w:t>
            </w:r>
          </w:p>
        </w:tc>
        <w:tc>
          <w:tcPr>
            <w:tcW w:w="3221" w:type="dxa"/>
            <w:tcBorders>
              <w:top w:val="nil"/>
              <w:bottom w:val="single" w:sz="4" w:space="0" w:color="auto"/>
            </w:tcBorders>
          </w:tcPr>
          <w:p w14:paraId="0979AD9E" w14:textId="7A5F3883" w:rsidR="00336DA4" w:rsidRPr="0066265F" w:rsidRDefault="00336DA4" w:rsidP="00365A40">
            <w:pPr>
              <w:spacing w:before="120" w:after="120"/>
              <w:rPr>
                <w:rFonts w:ascii="Arial" w:hAnsi="Arial" w:cs="Arial"/>
              </w:rPr>
            </w:pPr>
            <w:r>
              <w:rPr>
                <w:rFonts w:cs="Arial"/>
              </w:rPr>
              <w:t>Interview</w:t>
            </w:r>
          </w:p>
        </w:tc>
      </w:tr>
      <w:tr w:rsidR="00336DA4" w:rsidRPr="0066265F" w14:paraId="0979AD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77777777" w:rsidR="00336DA4" w:rsidRPr="0066265F" w:rsidRDefault="00336DA4" w:rsidP="00365A40">
            <w:pPr>
              <w:spacing w:before="120" w:after="120"/>
              <w:rPr>
                <w:rFonts w:ascii="Arial" w:hAnsi="Arial" w:cs="Arial"/>
              </w:rPr>
            </w:pPr>
            <w:r w:rsidRPr="0066265F">
              <w:rPr>
                <w:rFonts w:ascii="Arial" w:hAnsi="Arial" w:cs="Arial"/>
              </w:rPr>
              <w:t>5.</w:t>
            </w:r>
          </w:p>
        </w:tc>
        <w:tc>
          <w:tcPr>
            <w:tcW w:w="5812" w:type="dxa"/>
            <w:gridSpan w:val="6"/>
            <w:tcBorders>
              <w:top w:val="nil"/>
              <w:left w:val="nil"/>
              <w:bottom w:val="single" w:sz="4" w:space="0" w:color="auto"/>
            </w:tcBorders>
          </w:tcPr>
          <w:p w14:paraId="0979ADA1" w14:textId="76013AE5" w:rsidR="00336DA4" w:rsidRPr="0066265F" w:rsidRDefault="00336DA4" w:rsidP="00365A40">
            <w:pPr>
              <w:spacing w:before="120" w:after="120"/>
              <w:ind w:right="175"/>
              <w:rPr>
                <w:rFonts w:ascii="Arial" w:hAnsi="Arial" w:cs="Arial"/>
              </w:rPr>
            </w:pPr>
            <w:r>
              <w:rPr>
                <w:rFonts w:cs="Arial"/>
              </w:rPr>
              <w:t>Ability to assimilate large amounts of information including statistical data quickly and comprehensively in order to influence and support decision making.</w:t>
            </w:r>
          </w:p>
        </w:tc>
        <w:tc>
          <w:tcPr>
            <w:tcW w:w="3221" w:type="dxa"/>
            <w:tcBorders>
              <w:top w:val="nil"/>
              <w:bottom w:val="single" w:sz="4" w:space="0" w:color="auto"/>
            </w:tcBorders>
          </w:tcPr>
          <w:p w14:paraId="0979ADA2" w14:textId="283D6891" w:rsidR="00336DA4" w:rsidRPr="0066265F" w:rsidRDefault="00336DA4" w:rsidP="00365A40">
            <w:pPr>
              <w:spacing w:before="120" w:after="120"/>
              <w:rPr>
                <w:rFonts w:ascii="Arial" w:hAnsi="Arial" w:cs="Arial"/>
              </w:rPr>
            </w:pPr>
            <w:r>
              <w:rPr>
                <w:rFonts w:cs="Arial"/>
              </w:rPr>
              <w:t xml:space="preserve">Assessment </w:t>
            </w:r>
          </w:p>
        </w:tc>
      </w:tr>
      <w:tr w:rsidR="00336DA4" w:rsidRPr="0066265F" w14:paraId="0979ADA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77777777" w:rsidR="00336DA4" w:rsidRPr="0066265F" w:rsidRDefault="00336DA4" w:rsidP="00365A40">
            <w:pPr>
              <w:spacing w:before="120" w:after="120"/>
              <w:rPr>
                <w:rFonts w:ascii="Arial" w:hAnsi="Arial" w:cs="Arial"/>
              </w:rPr>
            </w:pPr>
            <w:r w:rsidRPr="0066265F">
              <w:rPr>
                <w:rFonts w:ascii="Arial" w:hAnsi="Arial" w:cs="Arial"/>
              </w:rPr>
              <w:t>6.</w:t>
            </w:r>
          </w:p>
        </w:tc>
        <w:tc>
          <w:tcPr>
            <w:tcW w:w="5812" w:type="dxa"/>
            <w:gridSpan w:val="6"/>
            <w:tcBorders>
              <w:top w:val="nil"/>
              <w:left w:val="nil"/>
              <w:bottom w:val="single" w:sz="4" w:space="0" w:color="auto"/>
            </w:tcBorders>
          </w:tcPr>
          <w:p w14:paraId="0979ADA5" w14:textId="3A01FACB" w:rsidR="00336DA4" w:rsidRPr="0066265F" w:rsidRDefault="00336DA4" w:rsidP="00365A40">
            <w:pPr>
              <w:spacing w:before="120" w:after="120"/>
              <w:ind w:right="175"/>
              <w:rPr>
                <w:rFonts w:ascii="Arial" w:hAnsi="Arial" w:cs="Arial"/>
              </w:rPr>
            </w:pPr>
            <w:r w:rsidRPr="005A31CA">
              <w:rPr>
                <w:rFonts w:cs="Arial"/>
              </w:rPr>
              <w:t>Ability to use research and analytical skills to undertake analysis of complex areas and statistical data.</w:t>
            </w:r>
          </w:p>
        </w:tc>
        <w:tc>
          <w:tcPr>
            <w:tcW w:w="3221" w:type="dxa"/>
            <w:tcBorders>
              <w:top w:val="nil"/>
              <w:bottom w:val="single" w:sz="4" w:space="0" w:color="auto"/>
            </w:tcBorders>
          </w:tcPr>
          <w:p w14:paraId="0979ADA6" w14:textId="78FF011A" w:rsidR="00336DA4" w:rsidRPr="0066265F" w:rsidRDefault="00336DA4" w:rsidP="00365A40">
            <w:pPr>
              <w:spacing w:before="120" w:after="120"/>
              <w:rPr>
                <w:rFonts w:ascii="Arial" w:hAnsi="Arial" w:cs="Arial"/>
              </w:rPr>
            </w:pPr>
            <w:r>
              <w:rPr>
                <w:rFonts w:cs="Arial"/>
              </w:rPr>
              <w:t>Application Form/I</w:t>
            </w:r>
            <w:r w:rsidRPr="005A31CA">
              <w:rPr>
                <w:rFonts w:cs="Arial"/>
              </w:rPr>
              <w:t>nterview</w:t>
            </w:r>
          </w:p>
        </w:tc>
      </w:tr>
      <w:tr w:rsidR="00336DA4" w:rsidRPr="0066265F" w14:paraId="0979ADA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8" w14:textId="77777777" w:rsidR="00336DA4" w:rsidRPr="0066265F" w:rsidRDefault="00336DA4" w:rsidP="00365A40">
            <w:pPr>
              <w:spacing w:before="120" w:after="120"/>
              <w:rPr>
                <w:rFonts w:ascii="Arial" w:hAnsi="Arial" w:cs="Arial"/>
              </w:rPr>
            </w:pPr>
            <w:r w:rsidRPr="0066265F">
              <w:rPr>
                <w:rFonts w:ascii="Arial" w:hAnsi="Arial" w:cs="Arial"/>
              </w:rPr>
              <w:t>7.</w:t>
            </w:r>
          </w:p>
        </w:tc>
        <w:tc>
          <w:tcPr>
            <w:tcW w:w="5812" w:type="dxa"/>
            <w:gridSpan w:val="6"/>
            <w:tcBorders>
              <w:top w:val="nil"/>
              <w:left w:val="nil"/>
              <w:bottom w:val="single" w:sz="4" w:space="0" w:color="auto"/>
            </w:tcBorders>
          </w:tcPr>
          <w:p w14:paraId="0979ADA9" w14:textId="69DA4DF6" w:rsidR="00336DA4" w:rsidRPr="0066265F" w:rsidRDefault="00336DA4" w:rsidP="00365A40">
            <w:pPr>
              <w:spacing w:before="120" w:after="120"/>
              <w:ind w:right="175"/>
              <w:rPr>
                <w:rFonts w:ascii="Arial" w:hAnsi="Arial" w:cs="Arial"/>
              </w:rPr>
            </w:pPr>
            <w:r>
              <w:rPr>
                <w:rFonts w:cs="Arial"/>
              </w:rPr>
              <w:t>Ability to provide accurate, quality intelligence and spatial data to a range of clients/customers across the integrated health and social care system.</w:t>
            </w:r>
          </w:p>
        </w:tc>
        <w:tc>
          <w:tcPr>
            <w:tcW w:w="3221" w:type="dxa"/>
            <w:tcBorders>
              <w:top w:val="nil"/>
              <w:bottom w:val="single" w:sz="4" w:space="0" w:color="auto"/>
            </w:tcBorders>
          </w:tcPr>
          <w:p w14:paraId="0979ADAA" w14:textId="76EDB872" w:rsidR="00336DA4" w:rsidRPr="0066265F" w:rsidRDefault="00336DA4" w:rsidP="00365A40">
            <w:pPr>
              <w:spacing w:before="120" w:after="120"/>
              <w:rPr>
                <w:rFonts w:ascii="Arial" w:hAnsi="Arial" w:cs="Arial"/>
              </w:rPr>
            </w:pPr>
            <w:r w:rsidRPr="00670299">
              <w:rPr>
                <w:rFonts w:cs="Arial"/>
              </w:rPr>
              <w:t>Application Form/Interview</w:t>
            </w:r>
          </w:p>
        </w:tc>
      </w:tr>
      <w:tr w:rsidR="00336DA4" w:rsidRPr="0066265F" w14:paraId="0979ADA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77777777" w:rsidR="00336DA4" w:rsidRPr="0066265F" w:rsidRDefault="00336DA4" w:rsidP="00365A40">
            <w:pPr>
              <w:spacing w:before="120" w:after="120"/>
              <w:rPr>
                <w:rFonts w:ascii="Arial" w:hAnsi="Arial" w:cs="Arial"/>
              </w:rPr>
            </w:pPr>
            <w:r w:rsidRPr="0066265F">
              <w:rPr>
                <w:rFonts w:ascii="Arial" w:hAnsi="Arial" w:cs="Arial"/>
              </w:rPr>
              <w:t>8.</w:t>
            </w:r>
          </w:p>
        </w:tc>
        <w:tc>
          <w:tcPr>
            <w:tcW w:w="5812" w:type="dxa"/>
            <w:gridSpan w:val="6"/>
            <w:tcBorders>
              <w:top w:val="nil"/>
              <w:left w:val="nil"/>
              <w:bottom w:val="single" w:sz="4" w:space="0" w:color="auto"/>
            </w:tcBorders>
          </w:tcPr>
          <w:p w14:paraId="0979ADAD" w14:textId="4A9DC4C5" w:rsidR="00336DA4" w:rsidRPr="0066265F" w:rsidRDefault="00336DA4" w:rsidP="00365A40">
            <w:pPr>
              <w:spacing w:before="120" w:after="120"/>
              <w:ind w:right="175"/>
              <w:rPr>
                <w:rFonts w:ascii="Arial" w:hAnsi="Arial" w:cs="Arial"/>
              </w:rPr>
            </w:pPr>
            <w:r>
              <w:rPr>
                <w:rFonts w:cs="Arial"/>
              </w:rPr>
              <w:t xml:space="preserve">Ability to identify solutions, adhering to agreed ICT protocols where they </w:t>
            </w:r>
            <w:r w:rsidR="00147C99">
              <w:rPr>
                <w:rFonts w:cs="Arial"/>
              </w:rPr>
              <w:t>exist</w:t>
            </w:r>
            <w:r>
              <w:rPr>
                <w:rFonts w:cs="Arial"/>
              </w:rPr>
              <w:t>, in implementation of the solution.</w:t>
            </w:r>
          </w:p>
        </w:tc>
        <w:tc>
          <w:tcPr>
            <w:tcW w:w="3221" w:type="dxa"/>
            <w:tcBorders>
              <w:top w:val="nil"/>
              <w:bottom w:val="single" w:sz="4" w:space="0" w:color="auto"/>
            </w:tcBorders>
          </w:tcPr>
          <w:p w14:paraId="0979ADAE" w14:textId="14578777" w:rsidR="00336DA4" w:rsidRPr="0066265F" w:rsidRDefault="00336DA4" w:rsidP="00365A40">
            <w:pPr>
              <w:spacing w:before="120" w:after="120"/>
              <w:rPr>
                <w:rFonts w:ascii="Arial" w:hAnsi="Arial" w:cs="Arial"/>
              </w:rPr>
            </w:pPr>
            <w:r w:rsidRPr="00670299">
              <w:rPr>
                <w:rFonts w:cs="Arial"/>
              </w:rPr>
              <w:t>Application Form/Interview</w:t>
            </w:r>
          </w:p>
        </w:tc>
      </w:tr>
      <w:tr w:rsidR="00336DA4" w:rsidRPr="0066265F" w14:paraId="0979ADB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77777777" w:rsidR="00336DA4" w:rsidRPr="0066265F" w:rsidRDefault="00336DA4" w:rsidP="00365A40">
            <w:pPr>
              <w:spacing w:before="120" w:after="120"/>
              <w:rPr>
                <w:rFonts w:ascii="Arial" w:hAnsi="Arial" w:cs="Arial"/>
              </w:rPr>
            </w:pPr>
            <w:r w:rsidRPr="0066265F">
              <w:rPr>
                <w:rFonts w:ascii="Arial" w:hAnsi="Arial" w:cs="Arial"/>
              </w:rPr>
              <w:t>9.</w:t>
            </w:r>
          </w:p>
        </w:tc>
        <w:tc>
          <w:tcPr>
            <w:tcW w:w="5812" w:type="dxa"/>
            <w:gridSpan w:val="6"/>
            <w:tcBorders>
              <w:top w:val="nil"/>
              <w:left w:val="nil"/>
              <w:bottom w:val="single" w:sz="4" w:space="0" w:color="auto"/>
            </w:tcBorders>
          </w:tcPr>
          <w:p w14:paraId="0979ADB1" w14:textId="7CF48AF0" w:rsidR="00336DA4" w:rsidRPr="0066265F" w:rsidRDefault="00336DA4" w:rsidP="00365A40">
            <w:pPr>
              <w:spacing w:before="120" w:after="120"/>
              <w:ind w:right="175"/>
              <w:rPr>
                <w:rFonts w:ascii="Arial" w:hAnsi="Arial" w:cs="Arial"/>
              </w:rPr>
            </w:pPr>
            <w:r>
              <w:rPr>
                <w:rFonts w:cs="Arial"/>
              </w:rPr>
              <w:t>Ability to identify appropriate solutions through a creative approach to problem solving.</w:t>
            </w:r>
          </w:p>
        </w:tc>
        <w:tc>
          <w:tcPr>
            <w:tcW w:w="3221" w:type="dxa"/>
            <w:tcBorders>
              <w:top w:val="nil"/>
              <w:bottom w:val="single" w:sz="4" w:space="0" w:color="auto"/>
            </w:tcBorders>
          </w:tcPr>
          <w:p w14:paraId="0979ADB2" w14:textId="4C83078E" w:rsidR="00336DA4" w:rsidRPr="0066265F" w:rsidRDefault="00336DA4" w:rsidP="00365A40">
            <w:pPr>
              <w:spacing w:before="120" w:after="120"/>
              <w:rPr>
                <w:rFonts w:ascii="Arial" w:hAnsi="Arial" w:cs="Arial"/>
              </w:rPr>
            </w:pPr>
            <w:r w:rsidRPr="00670299">
              <w:rPr>
                <w:rFonts w:cs="Arial"/>
              </w:rPr>
              <w:t>Application Form/Interview</w:t>
            </w:r>
          </w:p>
        </w:tc>
      </w:tr>
      <w:tr w:rsidR="00336DA4" w:rsidRPr="0066265F" w14:paraId="6DCF26C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7942461" w14:textId="3F0FF0AB" w:rsidR="00336DA4" w:rsidRPr="0066265F" w:rsidRDefault="00336DA4" w:rsidP="00365A40">
            <w:pPr>
              <w:spacing w:before="120" w:after="120"/>
              <w:rPr>
                <w:rFonts w:ascii="Arial" w:hAnsi="Arial" w:cs="Arial"/>
              </w:rPr>
            </w:pPr>
            <w:r>
              <w:rPr>
                <w:rFonts w:ascii="Arial" w:hAnsi="Arial" w:cs="Arial"/>
              </w:rPr>
              <w:lastRenderedPageBreak/>
              <w:t>10.</w:t>
            </w:r>
          </w:p>
        </w:tc>
        <w:tc>
          <w:tcPr>
            <w:tcW w:w="5812" w:type="dxa"/>
            <w:gridSpan w:val="6"/>
            <w:tcBorders>
              <w:top w:val="nil"/>
              <w:left w:val="nil"/>
              <w:bottom w:val="single" w:sz="4" w:space="0" w:color="auto"/>
            </w:tcBorders>
          </w:tcPr>
          <w:p w14:paraId="09448970" w14:textId="0E9B350D" w:rsidR="00336DA4" w:rsidRPr="0066265F" w:rsidRDefault="00336DA4" w:rsidP="00365A40">
            <w:pPr>
              <w:spacing w:before="120" w:after="120"/>
              <w:ind w:right="175"/>
              <w:rPr>
                <w:rFonts w:ascii="Arial" w:hAnsi="Arial" w:cs="Arial"/>
                <w:b/>
              </w:rPr>
            </w:pPr>
            <w:r w:rsidRPr="005A31CA">
              <w:rPr>
                <w:rFonts w:cs="Arial"/>
              </w:rPr>
              <w:t xml:space="preserve">Ability to prioritise own work tasks within </w:t>
            </w:r>
            <w:r w:rsidR="00147C99" w:rsidRPr="005A31CA">
              <w:rPr>
                <w:rFonts w:cs="Arial"/>
              </w:rPr>
              <w:t>pre-determined</w:t>
            </w:r>
            <w:r w:rsidRPr="005A31CA">
              <w:rPr>
                <w:rFonts w:cs="Arial"/>
              </w:rPr>
              <w:t xml:space="preserve"> time scales, manage conflicting deadlines and changes in priority within a pressured working environment.</w:t>
            </w:r>
          </w:p>
        </w:tc>
        <w:tc>
          <w:tcPr>
            <w:tcW w:w="3221" w:type="dxa"/>
            <w:tcBorders>
              <w:top w:val="nil"/>
              <w:bottom w:val="single" w:sz="4" w:space="0" w:color="auto"/>
            </w:tcBorders>
          </w:tcPr>
          <w:p w14:paraId="25594C41" w14:textId="60EB9CB1" w:rsidR="00336DA4" w:rsidRPr="0066265F" w:rsidRDefault="00336DA4" w:rsidP="00365A40">
            <w:pPr>
              <w:spacing w:before="120" w:after="120"/>
              <w:rPr>
                <w:rFonts w:ascii="Arial" w:hAnsi="Arial" w:cs="Arial"/>
              </w:rPr>
            </w:pPr>
            <w:r w:rsidRPr="005A31CA">
              <w:rPr>
                <w:rFonts w:cs="Arial"/>
              </w:rPr>
              <w:t>Application Form/interview</w:t>
            </w:r>
          </w:p>
        </w:tc>
      </w:tr>
      <w:tr w:rsidR="00336DA4" w:rsidRPr="0066265F" w14:paraId="54B7BD7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64ABE6E" w14:textId="49E714C2" w:rsidR="00336DA4" w:rsidRPr="0066265F" w:rsidRDefault="00336DA4" w:rsidP="00365A40">
            <w:pPr>
              <w:spacing w:before="120" w:after="120"/>
              <w:rPr>
                <w:rFonts w:ascii="Arial" w:hAnsi="Arial" w:cs="Arial"/>
              </w:rPr>
            </w:pPr>
            <w:r>
              <w:rPr>
                <w:rFonts w:ascii="Arial" w:hAnsi="Arial" w:cs="Arial"/>
              </w:rPr>
              <w:t xml:space="preserve">11. </w:t>
            </w:r>
          </w:p>
        </w:tc>
        <w:tc>
          <w:tcPr>
            <w:tcW w:w="5812" w:type="dxa"/>
            <w:gridSpan w:val="6"/>
            <w:tcBorders>
              <w:top w:val="nil"/>
              <w:left w:val="nil"/>
              <w:bottom w:val="single" w:sz="4" w:space="0" w:color="auto"/>
            </w:tcBorders>
          </w:tcPr>
          <w:p w14:paraId="7C7827F2" w14:textId="336D7CED" w:rsidR="00336DA4" w:rsidRPr="0066265F" w:rsidRDefault="00336DA4" w:rsidP="00365A40">
            <w:pPr>
              <w:spacing w:before="120" w:after="120"/>
              <w:ind w:right="175"/>
              <w:rPr>
                <w:rFonts w:ascii="Arial" w:hAnsi="Arial" w:cs="Arial"/>
                <w:b/>
              </w:rPr>
            </w:pPr>
            <w:r w:rsidRPr="005A31CA">
              <w:rPr>
                <w:rFonts w:cs="Arial"/>
              </w:rPr>
              <w:t>Ability to work as part of a team and under own supervision using initiative</w:t>
            </w:r>
          </w:p>
        </w:tc>
        <w:tc>
          <w:tcPr>
            <w:tcW w:w="3221" w:type="dxa"/>
            <w:tcBorders>
              <w:top w:val="nil"/>
              <w:bottom w:val="single" w:sz="4" w:space="0" w:color="auto"/>
            </w:tcBorders>
          </w:tcPr>
          <w:p w14:paraId="28A172A4" w14:textId="0A5E6D50" w:rsidR="00336DA4" w:rsidRPr="0066265F" w:rsidRDefault="00336DA4" w:rsidP="00365A40">
            <w:pPr>
              <w:spacing w:before="120" w:after="120"/>
              <w:rPr>
                <w:rFonts w:ascii="Arial" w:hAnsi="Arial" w:cs="Arial"/>
              </w:rPr>
            </w:pPr>
            <w:r w:rsidRPr="005A31CA">
              <w:rPr>
                <w:rFonts w:cs="Arial"/>
              </w:rPr>
              <w:t>Application Form/interview</w:t>
            </w:r>
          </w:p>
        </w:tc>
      </w:tr>
      <w:tr w:rsidR="00336DA4" w:rsidRPr="0066265F"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4A9C8764" w:rsidR="00336DA4" w:rsidRPr="0066265F" w:rsidRDefault="00336DA4" w:rsidP="00336DA4">
            <w:pPr>
              <w:spacing w:before="120" w:after="120"/>
              <w:rPr>
                <w:rFonts w:ascii="Arial" w:hAnsi="Arial" w:cs="Arial"/>
              </w:rPr>
            </w:pPr>
            <w:r w:rsidRPr="0066265F">
              <w:rPr>
                <w:rFonts w:ascii="Arial" w:hAnsi="Arial" w:cs="Arial"/>
              </w:rPr>
              <w:t>1</w:t>
            </w:r>
            <w:r>
              <w:rPr>
                <w:rFonts w:ascii="Arial" w:hAnsi="Arial" w:cs="Arial"/>
              </w:rPr>
              <w:t>2</w:t>
            </w:r>
            <w:r w:rsidRPr="0066265F">
              <w:rPr>
                <w:rFonts w:ascii="Arial" w:hAnsi="Arial" w:cs="Arial"/>
              </w:rPr>
              <w:t>.</w:t>
            </w:r>
          </w:p>
        </w:tc>
        <w:tc>
          <w:tcPr>
            <w:tcW w:w="5812" w:type="dxa"/>
            <w:gridSpan w:val="6"/>
            <w:tcBorders>
              <w:top w:val="nil"/>
              <w:left w:val="nil"/>
              <w:bottom w:val="single" w:sz="4" w:space="0" w:color="auto"/>
            </w:tcBorders>
          </w:tcPr>
          <w:p w14:paraId="0979ADB5" w14:textId="77777777" w:rsidR="00336DA4" w:rsidRPr="0066265F" w:rsidRDefault="00336DA4"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336DA4" w:rsidRPr="0066265F" w:rsidRDefault="00336DA4" w:rsidP="00365A40">
            <w:pPr>
              <w:spacing w:before="120" w:after="120"/>
              <w:rPr>
                <w:rFonts w:ascii="Arial" w:hAnsi="Arial" w:cs="Arial"/>
              </w:rPr>
            </w:pPr>
            <w:r w:rsidRPr="0066265F">
              <w:rPr>
                <w:rFonts w:ascii="Arial" w:hAnsi="Arial" w:cs="Arial"/>
              </w:rPr>
              <w:t>Interview</w:t>
            </w:r>
          </w:p>
        </w:tc>
      </w:tr>
      <w:tr w:rsidR="00336DA4"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336DA4" w:rsidRPr="0066265F" w:rsidRDefault="00336DA4"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B7DA3" w:rsidRPr="0066265F"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DB7DA3" w:rsidRPr="0066265F" w:rsidRDefault="00DB7DA3" w:rsidP="00365A40">
            <w:pPr>
              <w:spacing w:before="120" w:after="120"/>
              <w:rPr>
                <w:rFonts w:ascii="Arial" w:hAnsi="Arial" w:cs="Arial"/>
              </w:rPr>
            </w:pPr>
            <w:r w:rsidRPr="0066265F">
              <w:rPr>
                <w:rFonts w:ascii="Arial" w:hAnsi="Arial" w:cs="Arial"/>
              </w:rPr>
              <w:t>1.</w:t>
            </w:r>
          </w:p>
        </w:tc>
        <w:tc>
          <w:tcPr>
            <w:tcW w:w="5760" w:type="dxa"/>
            <w:gridSpan w:val="4"/>
            <w:tcBorders>
              <w:top w:val="single" w:sz="4" w:space="0" w:color="auto"/>
              <w:left w:val="nil"/>
              <w:bottom w:val="single" w:sz="4" w:space="0" w:color="auto"/>
            </w:tcBorders>
          </w:tcPr>
          <w:p w14:paraId="0979ADBB" w14:textId="1E31D6AB" w:rsidR="00DB7DA3" w:rsidRPr="0066265F" w:rsidRDefault="00DB7DA3" w:rsidP="00365A40">
            <w:pPr>
              <w:spacing w:before="120" w:after="120"/>
              <w:rPr>
                <w:rFonts w:ascii="Arial" w:hAnsi="Arial" w:cs="Arial"/>
              </w:rPr>
            </w:pPr>
            <w:r w:rsidRPr="005A31CA">
              <w:rPr>
                <w:rFonts w:cs="Arial"/>
              </w:rPr>
              <w:t xml:space="preserve">Degree level qualification or equivalent </w:t>
            </w:r>
            <w:r>
              <w:rPr>
                <w:rFonts w:cs="Arial"/>
              </w:rPr>
              <w:t xml:space="preserve">experience </w:t>
            </w:r>
            <w:r w:rsidRPr="005A31CA">
              <w:rPr>
                <w:rFonts w:cs="Arial"/>
              </w:rPr>
              <w:t>in a relevant discipline e.g. Maths, ICT, Statistics</w:t>
            </w:r>
          </w:p>
        </w:tc>
        <w:tc>
          <w:tcPr>
            <w:tcW w:w="3240" w:type="dxa"/>
            <w:gridSpan w:val="2"/>
            <w:tcBorders>
              <w:top w:val="single" w:sz="4" w:space="0" w:color="auto"/>
              <w:bottom w:val="single" w:sz="4" w:space="0" w:color="auto"/>
            </w:tcBorders>
          </w:tcPr>
          <w:p w14:paraId="0979ADBC" w14:textId="79050EAC" w:rsidR="00DB7DA3" w:rsidRPr="0066265F" w:rsidRDefault="00DB7DA3" w:rsidP="00365A40">
            <w:pPr>
              <w:spacing w:before="120" w:after="120"/>
              <w:rPr>
                <w:rFonts w:ascii="Arial" w:hAnsi="Arial" w:cs="Arial"/>
              </w:rPr>
            </w:pPr>
            <w:r w:rsidRPr="005A31CA">
              <w:rPr>
                <w:rFonts w:cs="Arial"/>
              </w:rPr>
              <w:t>Application Form</w:t>
            </w:r>
          </w:p>
        </w:tc>
      </w:tr>
      <w:tr w:rsidR="00DB7DA3" w:rsidRPr="0066265F" w14:paraId="0979ADC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77777777" w:rsidR="00DB7DA3" w:rsidRPr="0066265F" w:rsidRDefault="00DB7DA3" w:rsidP="00365A40">
            <w:pPr>
              <w:spacing w:before="120" w:after="120"/>
              <w:rPr>
                <w:rFonts w:ascii="Arial" w:hAnsi="Arial" w:cs="Arial"/>
              </w:rPr>
            </w:pPr>
            <w:r w:rsidRPr="0066265F">
              <w:rPr>
                <w:rFonts w:ascii="Arial" w:hAnsi="Arial" w:cs="Arial"/>
              </w:rPr>
              <w:t>2.</w:t>
            </w:r>
          </w:p>
        </w:tc>
        <w:tc>
          <w:tcPr>
            <w:tcW w:w="5760" w:type="dxa"/>
            <w:gridSpan w:val="4"/>
            <w:tcBorders>
              <w:top w:val="single" w:sz="4" w:space="0" w:color="auto"/>
              <w:left w:val="nil"/>
              <w:bottom w:val="single" w:sz="4" w:space="0" w:color="auto"/>
            </w:tcBorders>
          </w:tcPr>
          <w:p w14:paraId="0979ADBF" w14:textId="21F14AD8" w:rsidR="00DB7DA3" w:rsidRPr="0066265F" w:rsidRDefault="00DB7DA3" w:rsidP="00365A40">
            <w:pPr>
              <w:spacing w:before="120" w:after="120"/>
              <w:rPr>
                <w:rFonts w:ascii="Arial" w:hAnsi="Arial" w:cs="Arial"/>
              </w:rPr>
            </w:pPr>
            <w:r w:rsidRPr="005A31CA">
              <w:rPr>
                <w:rFonts w:cs="Arial"/>
              </w:rPr>
              <w:t>Experience of working with, interpreting and applying complex guidance and/or legislation.</w:t>
            </w:r>
          </w:p>
        </w:tc>
        <w:tc>
          <w:tcPr>
            <w:tcW w:w="3240" w:type="dxa"/>
            <w:gridSpan w:val="2"/>
            <w:tcBorders>
              <w:top w:val="single" w:sz="4" w:space="0" w:color="auto"/>
              <w:bottom w:val="single" w:sz="4" w:space="0" w:color="auto"/>
            </w:tcBorders>
          </w:tcPr>
          <w:p w14:paraId="0979ADC0" w14:textId="40D0F405" w:rsidR="00DB7DA3" w:rsidRPr="0066265F" w:rsidRDefault="00DB7DA3" w:rsidP="00365A40">
            <w:pPr>
              <w:spacing w:before="120" w:after="120"/>
              <w:rPr>
                <w:rFonts w:ascii="Arial" w:hAnsi="Arial" w:cs="Arial"/>
              </w:rPr>
            </w:pPr>
            <w:r w:rsidRPr="005A31CA">
              <w:rPr>
                <w:rFonts w:cs="Arial"/>
              </w:rPr>
              <w:t>Application Form/Interview</w:t>
            </w:r>
          </w:p>
        </w:tc>
      </w:tr>
      <w:tr w:rsidR="00DB7DA3" w:rsidRPr="0066265F" w14:paraId="0979ADC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2" w14:textId="77777777" w:rsidR="00DB7DA3" w:rsidRPr="0066265F" w:rsidRDefault="00DB7DA3" w:rsidP="00365A40">
            <w:pPr>
              <w:spacing w:before="120" w:after="120"/>
              <w:rPr>
                <w:rFonts w:ascii="Arial" w:hAnsi="Arial" w:cs="Arial"/>
              </w:rPr>
            </w:pPr>
            <w:r w:rsidRPr="0066265F">
              <w:rPr>
                <w:rFonts w:ascii="Arial" w:hAnsi="Arial" w:cs="Arial"/>
              </w:rPr>
              <w:t>3.</w:t>
            </w:r>
          </w:p>
        </w:tc>
        <w:tc>
          <w:tcPr>
            <w:tcW w:w="5760" w:type="dxa"/>
            <w:gridSpan w:val="4"/>
            <w:tcBorders>
              <w:top w:val="single" w:sz="4" w:space="0" w:color="auto"/>
              <w:left w:val="nil"/>
              <w:bottom w:val="single" w:sz="4" w:space="0" w:color="auto"/>
            </w:tcBorders>
          </w:tcPr>
          <w:p w14:paraId="0979ADC3" w14:textId="5BBEEE50" w:rsidR="00DB7DA3" w:rsidRPr="0066265F" w:rsidRDefault="00DB7DA3" w:rsidP="00365A40">
            <w:pPr>
              <w:spacing w:before="120" w:after="120"/>
              <w:rPr>
                <w:rFonts w:ascii="Arial" w:hAnsi="Arial" w:cs="Arial"/>
              </w:rPr>
            </w:pPr>
            <w:r w:rsidRPr="005A31CA">
              <w:rPr>
                <w:rFonts w:cs="Arial"/>
              </w:rPr>
              <w:t>Experience of the handling, analysis and interpretation of complex data sets.</w:t>
            </w:r>
          </w:p>
        </w:tc>
        <w:tc>
          <w:tcPr>
            <w:tcW w:w="3240" w:type="dxa"/>
            <w:gridSpan w:val="2"/>
            <w:tcBorders>
              <w:top w:val="single" w:sz="4" w:space="0" w:color="auto"/>
              <w:bottom w:val="single" w:sz="4" w:space="0" w:color="auto"/>
            </w:tcBorders>
          </w:tcPr>
          <w:p w14:paraId="0979ADC4" w14:textId="46C9681A" w:rsidR="00DB7DA3" w:rsidRPr="0066265F" w:rsidRDefault="00DB7DA3" w:rsidP="00365A40">
            <w:pPr>
              <w:spacing w:before="120" w:after="120"/>
              <w:rPr>
                <w:rFonts w:ascii="Arial" w:hAnsi="Arial" w:cs="Arial"/>
              </w:rPr>
            </w:pPr>
            <w:r w:rsidRPr="005A31CA">
              <w:rPr>
                <w:rFonts w:cs="Arial"/>
              </w:rPr>
              <w:t>Application Form/Interview</w:t>
            </w:r>
          </w:p>
        </w:tc>
      </w:tr>
      <w:tr w:rsidR="00DB7DA3" w:rsidRPr="0066265F" w14:paraId="28E8F87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70E6B3D" w14:textId="0C8FE251" w:rsidR="00DB7DA3" w:rsidRPr="0066265F" w:rsidRDefault="00DB7DA3" w:rsidP="00365A40">
            <w:pPr>
              <w:spacing w:before="120" w:after="120"/>
              <w:rPr>
                <w:rFonts w:ascii="Arial" w:hAnsi="Arial" w:cs="Arial"/>
              </w:rPr>
            </w:pPr>
            <w:r>
              <w:rPr>
                <w:rFonts w:ascii="Arial" w:hAnsi="Arial" w:cs="Arial"/>
              </w:rPr>
              <w:t>4.</w:t>
            </w:r>
          </w:p>
        </w:tc>
        <w:tc>
          <w:tcPr>
            <w:tcW w:w="5760" w:type="dxa"/>
            <w:gridSpan w:val="4"/>
            <w:tcBorders>
              <w:top w:val="single" w:sz="4" w:space="0" w:color="auto"/>
              <w:left w:val="nil"/>
              <w:bottom w:val="single" w:sz="4" w:space="0" w:color="auto"/>
            </w:tcBorders>
          </w:tcPr>
          <w:p w14:paraId="4F34A9E6" w14:textId="0B7300D4" w:rsidR="00DB7DA3" w:rsidRPr="0066265F" w:rsidRDefault="00DB7DA3" w:rsidP="00365A40">
            <w:pPr>
              <w:spacing w:before="120" w:after="120"/>
              <w:rPr>
                <w:rFonts w:ascii="Arial" w:hAnsi="Arial" w:cs="Arial"/>
              </w:rPr>
            </w:pPr>
            <w:r w:rsidRPr="005A31CA">
              <w:rPr>
                <w:rFonts w:cs="Arial"/>
              </w:rPr>
              <w:t>Experience of data or statistical modelling.</w:t>
            </w:r>
          </w:p>
        </w:tc>
        <w:tc>
          <w:tcPr>
            <w:tcW w:w="3240" w:type="dxa"/>
            <w:gridSpan w:val="2"/>
            <w:tcBorders>
              <w:top w:val="single" w:sz="4" w:space="0" w:color="auto"/>
              <w:bottom w:val="single" w:sz="4" w:space="0" w:color="auto"/>
            </w:tcBorders>
          </w:tcPr>
          <w:p w14:paraId="3266B2E0" w14:textId="55F37C3D" w:rsidR="00DB7DA3" w:rsidRPr="0066265F" w:rsidRDefault="00DB7DA3" w:rsidP="00365A40">
            <w:pPr>
              <w:spacing w:before="120" w:after="120"/>
              <w:rPr>
                <w:rFonts w:ascii="Arial" w:hAnsi="Arial" w:cs="Arial"/>
              </w:rPr>
            </w:pPr>
            <w:r w:rsidRPr="005A31CA">
              <w:rPr>
                <w:rFonts w:cs="Arial"/>
              </w:rPr>
              <w:t>Application Form/Interview</w:t>
            </w:r>
          </w:p>
        </w:tc>
      </w:tr>
      <w:tr w:rsidR="00DB7DA3" w:rsidRPr="0066265F" w14:paraId="0979ADC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6" w14:textId="2BC14FF6" w:rsidR="00DB7DA3" w:rsidRPr="0066265F" w:rsidRDefault="00DB7DA3" w:rsidP="00365A40">
            <w:pPr>
              <w:spacing w:before="120" w:after="120"/>
              <w:rPr>
                <w:rFonts w:ascii="Arial" w:hAnsi="Arial" w:cs="Arial"/>
              </w:rPr>
            </w:pPr>
            <w:r>
              <w:rPr>
                <w:rFonts w:ascii="Arial" w:hAnsi="Arial" w:cs="Arial"/>
              </w:rPr>
              <w:t>5</w:t>
            </w:r>
            <w:r w:rsidRPr="0066265F">
              <w:rPr>
                <w:rFonts w:ascii="Arial" w:hAnsi="Arial" w:cs="Arial"/>
              </w:rPr>
              <w:t>.</w:t>
            </w:r>
          </w:p>
        </w:tc>
        <w:tc>
          <w:tcPr>
            <w:tcW w:w="5760" w:type="dxa"/>
            <w:gridSpan w:val="4"/>
            <w:tcBorders>
              <w:top w:val="single" w:sz="4" w:space="0" w:color="auto"/>
              <w:left w:val="nil"/>
              <w:bottom w:val="single" w:sz="4" w:space="0" w:color="auto"/>
            </w:tcBorders>
          </w:tcPr>
          <w:p w14:paraId="0979ADC7" w14:textId="78F204FA" w:rsidR="00DB7DA3" w:rsidRPr="0066265F" w:rsidRDefault="00DB7DA3" w:rsidP="00365A40">
            <w:pPr>
              <w:spacing w:before="120" w:after="120"/>
              <w:rPr>
                <w:rFonts w:ascii="Arial" w:hAnsi="Arial" w:cs="Arial"/>
              </w:rPr>
            </w:pPr>
            <w:r w:rsidRPr="005A31CA">
              <w:rPr>
                <w:rFonts w:cs="Arial"/>
              </w:rPr>
              <w:t>Experience of working with partner organisations.</w:t>
            </w:r>
          </w:p>
        </w:tc>
        <w:tc>
          <w:tcPr>
            <w:tcW w:w="3240" w:type="dxa"/>
            <w:gridSpan w:val="2"/>
            <w:tcBorders>
              <w:top w:val="single" w:sz="4" w:space="0" w:color="auto"/>
              <w:bottom w:val="single" w:sz="4" w:space="0" w:color="auto"/>
            </w:tcBorders>
          </w:tcPr>
          <w:p w14:paraId="0979ADC8" w14:textId="77B5DC55" w:rsidR="00DB7DA3" w:rsidRPr="0066265F" w:rsidRDefault="00DB7DA3" w:rsidP="00365A40">
            <w:pPr>
              <w:spacing w:before="120" w:after="120"/>
              <w:rPr>
                <w:rFonts w:ascii="Arial" w:hAnsi="Arial" w:cs="Arial"/>
              </w:rPr>
            </w:pPr>
            <w:r w:rsidRPr="005A31CA">
              <w:rPr>
                <w:rFonts w:cs="Arial"/>
              </w:rPr>
              <w:t>Application Form/Interview</w:t>
            </w:r>
          </w:p>
        </w:tc>
      </w:tr>
      <w:tr w:rsidR="00DB7DA3"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DB7DA3" w:rsidRPr="0066265F" w:rsidRDefault="00DB7DA3"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B7DA3" w:rsidRPr="0066265F" w14:paraId="0979AD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DB7DA3" w:rsidRPr="0066265F" w:rsidRDefault="00DB7DA3" w:rsidP="00365A40">
            <w:pPr>
              <w:spacing w:before="120" w:after="120"/>
              <w:rPr>
                <w:rFonts w:ascii="Arial" w:hAnsi="Arial" w:cs="Arial"/>
              </w:rPr>
            </w:pPr>
            <w:r w:rsidRPr="0066265F">
              <w:rPr>
                <w:rFonts w:ascii="Arial" w:hAnsi="Arial" w:cs="Arial"/>
              </w:rPr>
              <w:t>1.</w:t>
            </w:r>
          </w:p>
        </w:tc>
        <w:tc>
          <w:tcPr>
            <w:tcW w:w="5760" w:type="dxa"/>
            <w:gridSpan w:val="4"/>
            <w:tcBorders>
              <w:top w:val="single" w:sz="4" w:space="0" w:color="auto"/>
              <w:left w:val="nil"/>
              <w:bottom w:val="single" w:sz="4" w:space="0" w:color="auto"/>
            </w:tcBorders>
          </w:tcPr>
          <w:p w14:paraId="0979ADCD" w14:textId="5F966E5D" w:rsidR="00DB7DA3" w:rsidRPr="0066265F" w:rsidRDefault="00DB7DA3" w:rsidP="00365A40">
            <w:pPr>
              <w:spacing w:before="120" w:after="120"/>
              <w:rPr>
                <w:rFonts w:ascii="Arial" w:hAnsi="Arial" w:cs="Arial"/>
              </w:rPr>
            </w:pPr>
            <w:r>
              <w:rPr>
                <w:rFonts w:cs="Arial"/>
              </w:rPr>
              <w:t>Subject to the agreement of the line manager, a flexi-time scheme is in operation.</w:t>
            </w:r>
          </w:p>
        </w:tc>
        <w:tc>
          <w:tcPr>
            <w:tcW w:w="3240" w:type="dxa"/>
            <w:gridSpan w:val="2"/>
            <w:tcBorders>
              <w:top w:val="single" w:sz="4" w:space="0" w:color="auto"/>
              <w:bottom w:val="single" w:sz="4" w:space="0" w:color="auto"/>
            </w:tcBorders>
          </w:tcPr>
          <w:p w14:paraId="0979ADCE" w14:textId="77777777" w:rsidR="00DB7DA3" w:rsidRPr="0066265F" w:rsidRDefault="00DB7DA3" w:rsidP="00365A40">
            <w:pPr>
              <w:spacing w:before="120" w:after="120"/>
              <w:rPr>
                <w:rFonts w:ascii="Arial" w:hAnsi="Arial" w:cs="Arial"/>
              </w:rPr>
            </w:pPr>
          </w:p>
        </w:tc>
      </w:tr>
      <w:tr w:rsidR="0066265F" w:rsidRPr="0066265F" w14:paraId="0979ADE3" w14:textId="77777777" w:rsidTr="0066265F">
        <w:trPr>
          <w:trHeight w:val="653"/>
        </w:trPr>
        <w:tc>
          <w:tcPr>
            <w:tcW w:w="1809" w:type="dxa"/>
            <w:gridSpan w:val="5"/>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3"/>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7"/>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B7DA3" w:rsidRPr="0066265F" w14:paraId="0979ADE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9" w14:textId="77777777" w:rsidR="00DB7DA3" w:rsidRPr="0066265F" w:rsidRDefault="00DB7DA3" w:rsidP="00365A40">
            <w:pPr>
              <w:spacing w:before="120" w:after="120"/>
              <w:rPr>
                <w:rFonts w:ascii="Arial" w:hAnsi="Arial" w:cs="Arial"/>
              </w:rPr>
            </w:pPr>
            <w:r w:rsidRPr="0066265F">
              <w:rPr>
                <w:rFonts w:ascii="Arial" w:hAnsi="Arial" w:cs="Arial"/>
              </w:rPr>
              <w:t>1.</w:t>
            </w:r>
          </w:p>
        </w:tc>
        <w:tc>
          <w:tcPr>
            <w:tcW w:w="5812" w:type="dxa"/>
            <w:gridSpan w:val="6"/>
            <w:tcBorders>
              <w:top w:val="single" w:sz="4" w:space="0" w:color="auto"/>
              <w:left w:val="nil"/>
              <w:bottom w:val="single" w:sz="4" w:space="0" w:color="auto"/>
              <w:right w:val="single" w:sz="4" w:space="0" w:color="auto"/>
            </w:tcBorders>
          </w:tcPr>
          <w:p w14:paraId="0979ADEA" w14:textId="2AD03BB9" w:rsidR="00DB7DA3" w:rsidRPr="0066265F" w:rsidRDefault="00DB7DA3" w:rsidP="00365A40">
            <w:pPr>
              <w:spacing w:before="120" w:after="120"/>
              <w:rPr>
                <w:rFonts w:ascii="Arial" w:hAnsi="Arial" w:cs="Arial"/>
              </w:rPr>
            </w:pPr>
            <w:r w:rsidRPr="005A31CA">
              <w:rPr>
                <w:rFonts w:cs="Arial"/>
              </w:rPr>
              <w:t xml:space="preserve">Understanding of the issues facing </w:t>
            </w:r>
            <w:r>
              <w:rPr>
                <w:rFonts w:cs="Arial"/>
              </w:rPr>
              <w:t xml:space="preserve"> the integrated health and social care system </w:t>
            </w:r>
          </w:p>
        </w:tc>
        <w:tc>
          <w:tcPr>
            <w:tcW w:w="3221" w:type="dxa"/>
            <w:tcBorders>
              <w:top w:val="single" w:sz="4" w:space="0" w:color="auto"/>
              <w:left w:val="single" w:sz="4" w:space="0" w:color="auto"/>
              <w:bottom w:val="single" w:sz="4" w:space="0" w:color="auto"/>
            </w:tcBorders>
          </w:tcPr>
          <w:p w14:paraId="0979ADEB" w14:textId="118FF0F7" w:rsidR="00DB7DA3" w:rsidRPr="0066265F" w:rsidRDefault="00DB7DA3" w:rsidP="00365A40">
            <w:pPr>
              <w:spacing w:before="120" w:after="120"/>
              <w:rPr>
                <w:rFonts w:ascii="Arial" w:hAnsi="Arial" w:cs="Arial"/>
              </w:rPr>
            </w:pPr>
            <w:r w:rsidRPr="005A31CA">
              <w:rPr>
                <w:rFonts w:cs="Arial"/>
              </w:rPr>
              <w:t>Application Form/Interview</w:t>
            </w:r>
          </w:p>
        </w:tc>
      </w:tr>
      <w:tr w:rsidR="00DB7DA3" w:rsidRPr="0066265F" w14:paraId="0979ADF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D" w14:textId="77777777" w:rsidR="00DB7DA3" w:rsidRPr="0066265F" w:rsidRDefault="00DB7DA3" w:rsidP="00365A40">
            <w:pPr>
              <w:spacing w:before="120" w:after="120"/>
              <w:rPr>
                <w:rFonts w:ascii="Arial" w:hAnsi="Arial" w:cs="Arial"/>
              </w:rPr>
            </w:pPr>
            <w:r w:rsidRPr="0066265F">
              <w:rPr>
                <w:rFonts w:ascii="Arial" w:hAnsi="Arial" w:cs="Arial"/>
              </w:rPr>
              <w:t>2.</w:t>
            </w:r>
          </w:p>
        </w:tc>
        <w:tc>
          <w:tcPr>
            <w:tcW w:w="5812" w:type="dxa"/>
            <w:gridSpan w:val="6"/>
            <w:tcBorders>
              <w:top w:val="single" w:sz="4" w:space="0" w:color="auto"/>
              <w:left w:val="nil"/>
              <w:bottom w:val="single" w:sz="4" w:space="0" w:color="auto"/>
              <w:right w:val="single" w:sz="4" w:space="0" w:color="auto"/>
            </w:tcBorders>
          </w:tcPr>
          <w:p w14:paraId="0979ADEE" w14:textId="77777777" w:rsidR="00DB7DA3" w:rsidRPr="0066265F" w:rsidRDefault="00DB7DA3"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EF" w14:textId="77777777" w:rsidR="00DB7DA3" w:rsidRPr="0066265F" w:rsidRDefault="00DB7DA3" w:rsidP="00365A40">
            <w:pPr>
              <w:spacing w:before="120" w:after="120"/>
              <w:rPr>
                <w:rFonts w:ascii="Arial" w:hAnsi="Arial" w:cs="Arial"/>
              </w:rPr>
            </w:pPr>
          </w:p>
        </w:tc>
      </w:tr>
      <w:tr w:rsidR="00DB7DA3" w:rsidRPr="0066265F"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DB7DA3" w:rsidRPr="0066265F" w:rsidRDefault="00DB7DA3"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B7DA3" w:rsidRPr="0066265F"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DB7DA3" w:rsidRPr="0066265F" w:rsidRDefault="00DB7DA3" w:rsidP="00365A40">
            <w:pPr>
              <w:spacing w:before="120" w:after="120"/>
              <w:rPr>
                <w:rFonts w:ascii="Arial" w:hAnsi="Arial" w:cs="Arial"/>
              </w:rPr>
            </w:pPr>
            <w:r w:rsidRPr="0066265F">
              <w:rPr>
                <w:rFonts w:ascii="Arial" w:hAnsi="Arial" w:cs="Arial"/>
              </w:rPr>
              <w:t>1.</w:t>
            </w:r>
          </w:p>
        </w:tc>
        <w:tc>
          <w:tcPr>
            <w:tcW w:w="5812" w:type="dxa"/>
            <w:gridSpan w:val="6"/>
            <w:tcBorders>
              <w:top w:val="single" w:sz="4" w:space="0" w:color="auto"/>
              <w:left w:val="nil"/>
              <w:bottom w:val="single" w:sz="4" w:space="0" w:color="auto"/>
              <w:right w:val="single" w:sz="4" w:space="0" w:color="auto"/>
            </w:tcBorders>
          </w:tcPr>
          <w:p w14:paraId="0979ADF4" w14:textId="25092F83" w:rsidR="00DB7DA3" w:rsidRPr="0066265F" w:rsidRDefault="00DB7DA3" w:rsidP="00365A40">
            <w:pPr>
              <w:spacing w:before="120" w:after="120"/>
              <w:rPr>
                <w:rFonts w:ascii="Arial" w:hAnsi="Arial" w:cs="Arial"/>
              </w:rPr>
            </w:pPr>
            <w:r w:rsidRPr="005A31CA">
              <w:rPr>
                <w:rFonts w:cs="Arial"/>
              </w:rPr>
              <w:t>Experience of pupil forecasting models</w:t>
            </w:r>
          </w:p>
        </w:tc>
        <w:tc>
          <w:tcPr>
            <w:tcW w:w="3221" w:type="dxa"/>
            <w:tcBorders>
              <w:top w:val="single" w:sz="4" w:space="0" w:color="auto"/>
              <w:left w:val="single" w:sz="4" w:space="0" w:color="auto"/>
              <w:bottom w:val="single" w:sz="4" w:space="0" w:color="auto"/>
            </w:tcBorders>
          </w:tcPr>
          <w:p w14:paraId="0979ADF5" w14:textId="6C708356" w:rsidR="00DB7DA3" w:rsidRPr="0066265F" w:rsidRDefault="00DB7DA3" w:rsidP="00365A40">
            <w:pPr>
              <w:spacing w:before="120" w:after="120"/>
              <w:rPr>
                <w:rFonts w:ascii="Arial" w:hAnsi="Arial" w:cs="Arial"/>
              </w:rPr>
            </w:pPr>
            <w:r w:rsidRPr="005A31CA">
              <w:rPr>
                <w:rFonts w:cs="Arial"/>
              </w:rPr>
              <w:t>Application Form/Interview</w:t>
            </w:r>
          </w:p>
        </w:tc>
      </w:tr>
      <w:tr w:rsidR="00DB7DA3" w:rsidRPr="0066265F" w14:paraId="0979ADF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7" w14:textId="77777777" w:rsidR="00DB7DA3" w:rsidRPr="0066265F" w:rsidRDefault="00DB7DA3" w:rsidP="00365A40">
            <w:pPr>
              <w:spacing w:before="120" w:after="120"/>
              <w:rPr>
                <w:rFonts w:ascii="Arial" w:hAnsi="Arial" w:cs="Arial"/>
              </w:rPr>
            </w:pPr>
            <w:r w:rsidRPr="0066265F">
              <w:rPr>
                <w:rFonts w:ascii="Arial" w:hAnsi="Arial" w:cs="Arial"/>
              </w:rPr>
              <w:t>2.</w:t>
            </w:r>
          </w:p>
        </w:tc>
        <w:tc>
          <w:tcPr>
            <w:tcW w:w="5812" w:type="dxa"/>
            <w:gridSpan w:val="6"/>
            <w:tcBorders>
              <w:top w:val="single" w:sz="4" w:space="0" w:color="auto"/>
              <w:left w:val="nil"/>
              <w:bottom w:val="single" w:sz="4" w:space="0" w:color="auto"/>
              <w:right w:val="single" w:sz="4" w:space="0" w:color="auto"/>
            </w:tcBorders>
          </w:tcPr>
          <w:p w14:paraId="0979ADF8" w14:textId="77777777" w:rsidR="00DB7DA3" w:rsidRPr="0066265F" w:rsidRDefault="00DB7DA3"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F9" w14:textId="77777777" w:rsidR="00DB7DA3" w:rsidRPr="0066265F" w:rsidRDefault="00DB7DA3" w:rsidP="00365A40">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0979ADFE" w14:textId="77777777" w:rsidTr="0066265F">
        <w:tc>
          <w:tcPr>
            <w:tcW w:w="4928"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979ADFD" w14:textId="094D3A1E" w:rsidR="0066265F" w:rsidRPr="0018028D" w:rsidRDefault="00147C99" w:rsidP="00365A40">
            <w:pPr>
              <w:rPr>
                <w:rFonts w:ascii="Arial" w:hAnsi="Arial" w:cs="Arial"/>
                <w:b/>
              </w:rPr>
            </w:pPr>
            <w:r>
              <w:rPr>
                <w:rFonts w:ascii="Arial" w:hAnsi="Arial" w:cs="Arial"/>
                <w:b/>
              </w:rPr>
              <w:t>June 2018</w:t>
            </w:r>
          </w:p>
        </w:tc>
      </w:tr>
      <w:tr w:rsidR="0066265F" w14:paraId="0979AE01" w14:textId="77777777" w:rsidTr="0066265F">
        <w:tc>
          <w:tcPr>
            <w:tcW w:w="4928" w:type="dxa"/>
          </w:tcPr>
          <w:p w14:paraId="0979AD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979AE00" w14:textId="72BB38C2" w:rsidR="0066265F" w:rsidRPr="0018028D" w:rsidRDefault="00147C99" w:rsidP="00365A40">
            <w:pPr>
              <w:rPr>
                <w:rFonts w:ascii="Arial" w:hAnsi="Arial" w:cs="Arial"/>
                <w:b/>
              </w:rPr>
            </w:pPr>
            <w:r>
              <w:rPr>
                <w:rFonts w:ascii="Arial" w:hAnsi="Arial" w:cs="Arial"/>
                <w:b/>
              </w:rPr>
              <w:t>Anne Gorton</w:t>
            </w:r>
          </w:p>
        </w:tc>
      </w:tr>
    </w:tbl>
    <w:p w14:paraId="0979AE03" w14:textId="77777777"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979AE2E" wp14:editId="0979AE2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6"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7" r:href="rId18"/>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9" o:title="Bolton Council Mono RGB" croptop="33098f" cropleft="58f" cropright="-116f"/>
                </v:shape>
              </v:group>
            </w:pict>
          </mc:Fallback>
        </mc:AlternateContent>
      </w:r>
    </w:p>
    <w:p w14:paraId="0979AE04" w14:textId="77777777" w:rsidR="00F451D2" w:rsidRDefault="00F451D2" w:rsidP="00F451D2">
      <w:pPr>
        <w:spacing w:after="0" w:line="240" w:lineRule="auto"/>
        <w:jc w:val="center"/>
        <w:rPr>
          <w:b/>
        </w:rPr>
      </w:pPr>
    </w:p>
    <w:p w14:paraId="0979AE05" w14:textId="77777777" w:rsidR="00F451D2" w:rsidRDefault="00F451D2" w:rsidP="00F451D2">
      <w:pPr>
        <w:spacing w:after="0" w:line="240" w:lineRule="auto"/>
        <w:jc w:val="center"/>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47C99"/>
    <w:rsid w:val="0018028D"/>
    <w:rsid w:val="001858C7"/>
    <w:rsid w:val="00336DA4"/>
    <w:rsid w:val="003F7790"/>
    <w:rsid w:val="003F787F"/>
    <w:rsid w:val="0048794F"/>
    <w:rsid w:val="005246F9"/>
    <w:rsid w:val="0066265F"/>
    <w:rsid w:val="008661A1"/>
    <w:rsid w:val="008C5818"/>
    <w:rsid w:val="00B51519"/>
    <w:rsid w:val="00C0162C"/>
    <w:rsid w:val="00C120EB"/>
    <w:rsid w:val="00CB1501"/>
    <w:rsid w:val="00D05995"/>
    <w:rsid w:val="00D54F03"/>
    <w:rsid w:val="00DB7DA3"/>
    <w:rsid w:val="00DF494A"/>
    <w:rsid w:val="00F451D2"/>
    <w:rsid w:val="00FB5B15"/>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58C7"/>
    <w:pPr>
      <w:spacing w:after="120" w:line="264" w:lineRule="auto"/>
      <w:ind w:left="283"/>
    </w:pPr>
    <w:rPr>
      <w:rFonts w:ascii="Arial" w:eastAsia="Times New Roman" w:hAnsi="Arial" w:cs="Times New Roman"/>
    </w:rPr>
  </w:style>
  <w:style w:type="character" w:customStyle="1" w:styleId="BodyTextIndentChar">
    <w:name w:val="Body Text Indent Char"/>
    <w:basedOn w:val="DefaultParagraphFont"/>
    <w:link w:val="BodyTextIndent"/>
    <w:rsid w:val="001858C7"/>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58C7"/>
    <w:pPr>
      <w:spacing w:after="120" w:line="264" w:lineRule="auto"/>
      <w:ind w:left="283"/>
    </w:pPr>
    <w:rPr>
      <w:rFonts w:ascii="Arial" w:eastAsia="Times New Roman" w:hAnsi="Arial" w:cs="Times New Roman"/>
    </w:rPr>
  </w:style>
  <w:style w:type="character" w:customStyle="1" w:styleId="BodyTextIndentChar">
    <w:name w:val="Body Text Indent Char"/>
    <w:basedOn w:val="DefaultParagraphFont"/>
    <w:link w:val="BodyTextIndent"/>
    <w:rsid w:val="001858C7"/>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http://portal.bolton.gov.uk/Portal/CorporateIntranet/whatsnew/bolton.jp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schemas.microsoft.com/sharepoint/v3"/>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d3d4d277-1c35-4c6c-af03-41d678453cda"/>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BD702E-D413-45B4-B941-98D4D1FC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Entwistle, Lori</cp:lastModifiedBy>
  <cp:revision>2</cp:revision>
  <dcterms:created xsi:type="dcterms:W3CDTF">2018-06-14T15:00:00Z</dcterms:created>
  <dcterms:modified xsi:type="dcterms:W3CDTF">2018-06-14T15:00:00Z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