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2CB" w:rsidRDefault="00B962CB" w:rsidP="00B962CB">
      <w:pPr>
        <w:pStyle w:val="NoSpacing"/>
        <w:jc w:val="right"/>
        <w:rPr>
          <w:rFonts w:ascii="Arial" w:hAnsi="Arial" w:cs="Arial"/>
          <w:b/>
          <w:sz w:val="28"/>
          <w:szCs w:val="28"/>
          <w:lang w:val="en-GB"/>
        </w:rPr>
      </w:pPr>
      <w:bookmarkStart w:id="0" w:name="_GoBack"/>
      <w:bookmarkEnd w:id="0"/>
    </w:p>
    <w:p w:rsidR="00B962CB" w:rsidRPr="001C3454" w:rsidRDefault="00DB5C82" w:rsidP="00B962CB">
      <w:pPr>
        <w:pStyle w:val="NoSpacing"/>
        <w:rPr>
          <w:rFonts w:ascii="Arial" w:hAnsi="Arial" w:cs="Arial"/>
          <w:b/>
          <w:sz w:val="36"/>
          <w:szCs w:val="36"/>
          <w:lang w:val="en-GB"/>
        </w:rPr>
      </w:pPr>
      <w:r w:rsidRPr="001C3454">
        <w:rPr>
          <w:noProof/>
          <w:sz w:val="36"/>
          <w:szCs w:val="36"/>
          <w:lang w:val="en-GB" w:eastAsia="en-GB"/>
        </w:rPr>
        <w:drawing>
          <wp:anchor distT="0" distB="0" distL="114300" distR="114300" simplePos="0" relativeHeight="251657728" behindDoc="0" locked="0" layoutInCell="1" allowOverlap="0">
            <wp:simplePos x="0" y="0"/>
            <wp:positionH relativeFrom="column">
              <wp:posOffset>5317490</wp:posOffset>
            </wp:positionH>
            <wp:positionV relativeFrom="paragraph">
              <wp:posOffset>-238125</wp:posOffset>
            </wp:positionV>
            <wp:extent cx="1124585" cy="1235710"/>
            <wp:effectExtent l="0" t="0" r="0" b="254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24585" cy="1235710"/>
                    </a:xfrm>
                    <a:prstGeom prst="rect">
                      <a:avLst/>
                    </a:prstGeom>
                    <a:noFill/>
                    <a:ln>
                      <a:noFill/>
                    </a:ln>
                  </pic:spPr>
                </pic:pic>
              </a:graphicData>
            </a:graphic>
            <wp14:sizeRelH relativeFrom="page">
              <wp14:pctWidth>0</wp14:pctWidth>
            </wp14:sizeRelH>
            <wp14:sizeRelV relativeFrom="page">
              <wp14:pctHeight>0</wp14:pctHeight>
            </wp14:sizeRelV>
          </wp:anchor>
        </w:drawing>
      </w:r>
      <w:r w:rsidR="00B962CB" w:rsidRPr="001C3454">
        <w:rPr>
          <w:rFonts w:ascii="Arial" w:hAnsi="Arial" w:cs="Arial"/>
          <w:b/>
          <w:sz w:val="36"/>
          <w:szCs w:val="36"/>
          <w:lang w:val="en-GB"/>
        </w:rPr>
        <w:t>St Patrick’s RC High School and Arts College</w:t>
      </w:r>
    </w:p>
    <w:p w:rsidR="00B962CB" w:rsidRPr="008658D5" w:rsidRDefault="00B962CB" w:rsidP="00B962CB">
      <w:pPr>
        <w:pStyle w:val="NoSpacing"/>
        <w:rPr>
          <w:rFonts w:ascii="Arial" w:hAnsi="Arial" w:cs="Arial"/>
          <w:b/>
          <w:sz w:val="36"/>
          <w:szCs w:val="36"/>
          <w:lang w:val="en-GB"/>
        </w:rPr>
      </w:pPr>
      <w:r w:rsidRPr="008658D5">
        <w:rPr>
          <w:rFonts w:ascii="Arial" w:hAnsi="Arial" w:cs="Arial"/>
          <w:b/>
          <w:sz w:val="36"/>
          <w:szCs w:val="36"/>
          <w:lang w:val="en-GB"/>
        </w:rPr>
        <w:t>Job Description</w:t>
      </w:r>
    </w:p>
    <w:p w:rsidR="00B962CB" w:rsidRPr="008658D5" w:rsidRDefault="00B962CB" w:rsidP="00B962CB">
      <w:pPr>
        <w:pStyle w:val="NoSpacing"/>
        <w:rPr>
          <w:noProof/>
          <w:sz w:val="36"/>
          <w:szCs w:val="36"/>
        </w:rPr>
      </w:pPr>
    </w:p>
    <w:p w:rsidR="00A760E8" w:rsidRDefault="00A760E8" w:rsidP="00A760E8">
      <w:pPr>
        <w:pStyle w:val="NoSpacing"/>
        <w:jc w:val="right"/>
        <w:rPr>
          <w:rFonts w:ascii="Arial" w:hAnsi="Arial" w:cs="Arial"/>
          <w:b/>
          <w:sz w:val="28"/>
          <w:szCs w:val="28"/>
          <w:lang w:val="en-GB"/>
        </w:rPr>
      </w:pPr>
    </w:p>
    <w:p w:rsidR="00AD3043" w:rsidRPr="00BE6181" w:rsidRDefault="00AD3043" w:rsidP="00AD3043">
      <w:pPr>
        <w:pStyle w:val="NoSpacing"/>
        <w:rPr>
          <w:rFonts w:ascii="Arial" w:hAnsi="Arial" w:cs="Arial"/>
          <w:lang w:val="en-GB"/>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9"/>
        <w:gridCol w:w="8075"/>
      </w:tblGrid>
      <w:tr w:rsidR="00AD3043" w:rsidRPr="00BE6181" w:rsidTr="006652B9">
        <w:tc>
          <w:tcPr>
            <w:tcW w:w="2239" w:type="dxa"/>
          </w:tcPr>
          <w:p w:rsidR="00AD3043" w:rsidRPr="00BE6181" w:rsidRDefault="00AD3043" w:rsidP="00AD3043">
            <w:pPr>
              <w:pStyle w:val="NoSpacing"/>
              <w:rPr>
                <w:rFonts w:ascii="Arial" w:hAnsi="Arial" w:cs="Arial"/>
                <w:b/>
                <w:sz w:val="20"/>
                <w:szCs w:val="20"/>
                <w:lang w:val="en-GB"/>
              </w:rPr>
            </w:pPr>
            <w:r w:rsidRPr="00BE6181">
              <w:rPr>
                <w:rFonts w:ascii="Arial" w:hAnsi="Arial" w:cs="Arial"/>
                <w:b/>
                <w:sz w:val="20"/>
                <w:szCs w:val="20"/>
                <w:lang w:val="en-GB"/>
              </w:rPr>
              <w:t>Post Title:</w:t>
            </w:r>
          </w:p>
        </w:tc>
        <w:tc>
          <w:tcPr>
            <w:tcW w:w="8075" w:type="dxa"/>
          </w:tcPr>
          <w:p w:rsidR="00AD3043" w:rsidRPr="00BE6181" w:rsidRDefault="00CA59B2" w:rsidP="00A0600A">
            <w:pPr>
              <w:pStyle w:val="NoSpacing"/>
              <w:rPr>
                <w:rFonts w:ascii="Arial" w:hAnsi="Arial" w:cs="Arial"/>
                <w:sz w:val="20"/>
                <w:szCs w:val="20"/>
                <w:lang w:val="en-GB"/>
              </w:rPr>
            </w:pPr>
            <w:r>
              <w:rPr>
                <w:rFonts w:ascii="Arial" w:hAnsi="Arial" w:cs="Arial"/>
                <w:sz w:val="20"/>
                <w:szCs w:val="20"/>
                <w:lang w:val="en-GB"/>
              </w:rPr>
              <w:t xml:space="preserve">Teacher of </w:t>
            </w:r>
            <w:r w:rsidR="00A0600A">
              <w:rPr>
                <w:rFonts w:ascii="Arial" w:hAnsi="Arial" w:cs="Arial"/>
                <w:sz w:val="20"/>
                <w:szCs w:val="20"/>
                <w:lang w:val="en-GB"/>
              </w:rPr>
              <w:t>Physical Education</w:t>
            </w:r>
          </w:p>
        </w:tc>
      </w:tr>
      <w:tr w:rsidR="00AD3043" w:rsidRPr="00BE6181" w:rsidTr="006652B9">
        <w:tc>
          <w:tcPr>
            <w:tcW w:w="2239" w:type="dxa"/>
          </w:tcPr>
          <w:p w:rsidR="00AD3043" w:rsidRPr="00BE6181" w:rsidRDefault="00FF1123" w:rsidP="00AD3043">
            <w:pPr>
              <w:pStyle w:val="NoSpacing"/>
              <w:rPr>
                <w:rFonts w:ascii="Arial" w:hAnsi="Arial" w:cs="Arial"/>
                <w:b/>
                <w:sz w:val="20"/>
                <w:szCs w:val="20"/>
                <w:lang w:val="en-GB"/>
              </w:rPr>
            </w:pPr>
            <w:r>
              <w:rPr>
                <w:rFonts w:ascii="Arial" w:hAnsi="Arial" w:cs="Arial"/>
                <w:b/>
                <w:sz w:val="20"/>
                <w:szCs w:val="20"/>
                <w:lang w:val="en-GB"/>
              </w:rPr>
              <w:t>Level:</w:t>
            </w:r>
          </w:p>
        </w:tc>
        <w:tc>
          <w:tcPr>
            <w:tcW w:w="8075" w:type="dxa"/>
          </w:tcPr>
          <w:p w:rsidR="00AD3043" w:rsidRPr="00BE6181" w:rsidRDefault="00AD3043" w:rsidP="00AD3043">
            <w:pPr>
              <w:pStyle w:val="NoSpacing"/>
              <w:rPr>
                <w:rFonts w:ascii="Arial" w:hAnsi="Arial" w:cs="Arial"/>
                <w:sz w:val="20"/>
                <w:szCs w:val="20"/>
                <w:lang w:val="en-GB"/>
              </w:rPr>
            </w:pPr>
          </w:p>
        </w:tc>
      </w:tr>
      <w:tr w:rsidR="00AD3043" w:rsidRPr="00BE6181" w:rsidTr="006652B9">
        <w:tc>
          <w:tcPr>
            <w:tcW w:w="2239" w:type="dxa"/>
          </w:tcPr>
          <w:p w:rsidR="00AD3043" w:rsidRPr="00BE6181" w:rsidRDefault="00AD3043" w:rsidP="00AD3043">
            <w:pPr>
              <w:pStyle w:val="NoSpacing"/>
              <w:rPr>
                <w:rFonts w:ascii="Arial" w:hAnsi="Arial" w:cs="Arial"/>
                <w:b/>
                <w:sz w:val="20"/>
                <w:szCs w:val="20"/>
                <w:lang w:val="en-GB"/>
              </w:rPr>
            </w:pPr>
            <w:r w:rsidRPr="00BE6181">
              <w:rPr>
                <w:rFonts w:ascii="Arial" w:hAnsi="Arial" w:cs="Arial"/>
                <w:b/>
                <w:sz w:val="20"/>
                <w:szCs w:val="20"/>
                <w:lang w:val="en-GB"/>
              </w:rPr>
              <w:t>Status:</w:t>
            </w:r>
          </w:p>
        </w:tc>
        <w:tc>
          <w:tcPr>
            <w:tcW w:w="8075" w:type="dxa"/>
          </w:tcPr>
          <w:p w:rsidR="00AD3043" w:rsidRPr="00BE6181" w:rsidRDefault="00CA59B2" w:rsidP="00A0600A">
            <w:pPr>
              <w:pStyle w:val="NoSpacing"/>
              <w:rPr>
                <w:rFonts w:ascii="Arial" w:hAnsi="Arial" w:cs="Arial"/>
                <w:sz w:val="20"/>
                <w:szCs w:val="20"/>
                <w:lang w:val="en-GB"/>
              </w:rPr>
            </w:pPr>
            <w:r>
              <w:rPr>
                <w:rFonts w:ascii="Arial" w:hAnsi="Arial" w:cs="Arial"/>
                <w:sz w:val="20"/>
                <w:szCs w:val="20"/>
                <w:lang w:val="en-GB"/>
              </w:rPr>
              <w:t xml:space="preserve">the post holder is accountable to the Head of </w:t>
            </w:r>
            <w:r w:rsidR="00A0600A">
              <w:rPr>
                <w:rFonts w:ascii="Arial" w:hAnsi="Arial" w:cs="Arial"/>
                <w:sz w:val="20"/>
                <w:szCs w:val="20"/>
                <w:lang w:val="en-GB"/>
              </w:rPr>
              <w:t>PE</w:t>
            </w:r>
          </w:p>
        </w:tc>
      </w:tr>
      <w:tr w:rsidR="00FF1123" w:rsidRPr="00BE6181" w:rsidTr="006652B9">
        <w:tc>
          <w:tcPr>
            <w:tcW w:w="2239" w:type="dxa"/>
          </w:tcPr>
          <w:p w:rsidR="00FF1123" w:rsidRPr="00BE6181" w:rsidRDefault="00FF1123" w:rsidP="00AD3043">
            <w:pPr>
              <w:pStyle w:val="NoSpacing"/>
              <w:rPr>
                <w:rFonts w:ascii="Arial" w:hAnsi="Arial" w:cs="Arial"/>
                <w:b/>
                <w:sz w:val="20"/>
                <w:szCs w:val="20"/>
                <w:lang w:val="en-GB"/>
              </w:rPr>
            </w:pPr>
            <w:r>
              <w:rPr>
                <w:rFonts w:ascii="Arial" w:hAnsi="Arial" w:cs="Arial"/>
                <w:b/>
                <w:sz w:val="20"/>
                <w:szCs w:val="20"/>
                <w:lang w:val="en-GB"/>
              </w:rPr>
              <w:t>Working Time:</w:t>
            </w:r>
          </w:p>
        </w:tc>
        <w:tc>
          <w:tcPr>
            <w:tcW w:w="8075" w:type="dxa"/>
          </w:tcPr>
          <w:p w:rsidR="004B70BA" w:rsidRDefault="00CA59B2" w:rsidP="008D359C">
            <w:pPr>
              <w:pStyle w:val="NoSpacing"/>
              <w:rPr>
                <w:rFonts w:ascii="Arial" w:hAnsi="Arial" w:cs="Arial"/>
                <w:sz w:val="20"/>
                <w:szCs w:val="20"/>
                <w:lang w:val="en-GB"/>
              </w:rPr>
            </w:pPr>
            <w:r>
              <w:rPr>
                <w:rFonts w:ascii="Arial" w:hAnsi="Arial" w:cs="Arial"/>
                <w:sz w:val="20"/>
                <w:szCs w:val="20"/>
                <w:lang w:val="en-GB"/>
              </w:rPr>
              <w:t>The post holder must be available for work as outlined in the School Teachers’ Pay and Conditions Document</w:t>
            </w:r>
          </w:p>
        </w:tc>
      </w:tr>
      <w:tr w:rsidR="00AD3043" w:rsidRPr="00BE6181" w:rsidTr="006652B9">
        <w:tc>
          <w:tcPr>
            <w:tcW w:w="2239" w:type="dxa"/>
          </w:tcPr>
          <w:p w:rsidR="00AD3043" w:rsidRPr="00BE6181" w:rsidRDefault="00AD3043" w:rsidP="00AD3043">
            <w:pPr>
              <w:pStyle w:val="NoSpacing"/>
              <w:rPr>
                <w:rFonts w:ascii="Arial" w:hAnsi="Arial" w:cs="Arial"/>
                <w:b/>
                <w:sz w:val="20"/>
                <w:szCs w:val="20"/>
                <w:lang w:val="en-GB"/>
              </w:rPr>
            </w:pPr>
            <w:r w:rsidRPr="00BE6181">
              <w:rPr>
                <w:rFonts w:ascii="Arial" w:hAnsi="Arial" w:cs="Arial"/>
                <w:b/>
                <w:sz w:val="20"/>
                <w:szCs w:val="20"/>
                <w:lang w:val="en-GB"/>
              </w:rPr>
              <w:t>Purpose:</w:t>
            </w:r>
          </w:p>
        </w:tc>
        <w:tc>
          <w:tcPr>
            <w:tcW w:w="8075" w:type="dxa"/>
          </w:tcPr>
          <w:p w:rsidR="009838B9" w:rsidRDefault="00CA59B2" w:rsidP="00CA59B2">
            <w:pPr>
              <w:pStyle w:val="NoSpacing"/>
              <w:jc w:val="both"/>
              <w:rPr>
                <w:rFonts w:ascii="Arial" w:hAnsi="Arial" w:cs="Arial"/>
                <w:sz w:val="20"/>
                <w:szCs w:val="20"/>
                <w:lang w:val="en-GB"/>
              </w:rPr>
            </w:pPr>
            <w:r>
              <w:rPr>
                <w:rFonts w:ascii="Arial" w:hAnsi="Arial" w:cs="Arial"/>
                <w:sz w:val="20"/>
                <w:szCs w:val="20"/>
                <w:lang w:val="en-GB"/>
              </w:rPr>
              <w:t>The post holder is required to meet the conditions laid out in the School Teachers’ Pay and Conditions document and the Guidance on School Teachers’ Pay and Conditions, particularly in the below areas:</w:t>
            </w:r>
          </w:p>
          <w:p w:rsidR="00CA59B2" w:rsidRDefault="00CA59B2" w:rsidP="00CA59B2">
            <w:pPr>
              <w:pStyle w:val="NoSpacing"/>
              <w:numPr>
                <w:ilvl w:val="0"/>
                <w:numId w:val="19"/>
              </w:numPr>
              <w:jc w:val="both"/>
              <w:rPr>
                <w:rFonts w:ascii="Arial" w:hAnsi="Arial" w:cs="Arial"/>
                <w:sz w:val="20"/>
                <w:szCs w:val="20"/>
                <w:lang w:val="en-GB"/>
              </w:rPr>
            </w:pPr>
            <w:r>
              <w:rPr>
                <w:rFonts w:ascii="Arial" w:hAnsi="Arial" w:cs="Arial"/>
                <w:sz w:val="20"/>
                <w:szCs w:val="20"/>
                <w:lang w:val="en-GB"/>
              </w:rPr>
              <w:t>Professional Responsibilities</w:t>
            </w:r>
          </w:p>
          <w:p w:rsidR="00CA59B2" w:rsidRDefault="00CA59B2" w:rsidP="00CA59B2">
            <w:pPr>
              <w:pStyle w:val="NoSpacing"/>
              <w:numPr>
                <w:ilvl w:val="0"/>
                <w:numId w:val="19"/>
              </w:numPr>
              <w:jc w:val="both"/>
              <w:rPr>
                <w:rFonts w:ascii="Arial" w:hAnsi="Arial" w:cs="Arial"/>
                <w:sz w:val="20"/>
                <w:szCs w:val="20"/>
                <w:lang w:val="en-GB"/>
              </w:rPr>
            </w:pPr>
            <w:r>
              <w:rPr>
                <w:rFonts w:ascii="Arial" w:hAnsi="Arial" w:cs="Arial"/>
                <w:sz w:val="20"/>
                <w:szCs w:val="20"/>
                <w:lang w:val="en-GB"/>
              </w:rPr>
              <w:t>Health, Safety and Well-being of pupils</w:t>
            </w:r>
          </w:p>
          <w:p w:rsidR="00CA59B2" w:rsidRDefault="00CA59B2" w:rsidP="00CA59B2">
            <w:pPr>
              <w:pStyle w:val="NoSpacing"/>
              <w:numPr>
                <w:ilvl w:val="0"/>
                <w:numId w:val="19"/>
              </w:numPr>
              <w:jc w:val="both"/>
              <w:rPr>
                <w:rFonts w:ascii="Arial" w:hAnsi="Arial" w:cs="Arial"/>
                <w:sz w:val="20"/>
                <w:szCs w:val="20"/>
                <w:lang w:val="en-GB"/>
              </w:rPr>
            </w:pPr>
            <w:r>
              <w:rPr>
                <w:rFonts w:ascii="Arial" w:hAnsi="Arial" w:cs="Arial"/>
                <w:sz w:val="20"/>
                <w:szCs w:val="20"/>
                <w:lang w:val="en-GB"/>
              </w:rPr>
              <w:t>Professional Development</w:t>
            </w:r>
          </w:p>
          <w:p w:rsidR="00CA59B2" w:rsidRDefault="00CA59B2" w:rsidP="00CA59B2">
            <w:pPr>
              <w:pStyle w:val="NoSpacing"/>
              <w:numPr>
                <w:ilvl w:val="0"/>
                <w:numId w:val="19"/>
              </w:numPr>
              <w:jc w:val="both"/>
              <w:rPr>
                <w:rFonts w:ascii="Arial" w:hAnsi="Arial" w:cs="Arial"/>
                <w:sz w:val="20"/>
                <w:szCs w:val="20"/>
                <w:lang w:val="en-GB"/>
              </w:rPr>
            </w:pPr>
            <w:r>
              <w:rPr>
                <w:rFonts w:ascii="Arial" w:hAnsi="Arial" w:cs="Arial"/>
                <w:sz w:val="20"/>
                <w:szCs w:val="20"/>
                <w:lang w:val="en-GB"/>
              </w:rPr>
              <w:t>Communication</w:t>
            </w:r>
          </w:p>
          <w:p w:rsidR="00CA59B2" w:rsidRPr="00BE6181" w:rsidRDefault="00CA59B2" w:rsidP="00CA59B2">
            <w:pPr>
              <w:pStyle w:val="NoSpacing"/>
              <w:numPr>
                <w:ilvl w:val="0"/>
                <w:numId w:val="19"/>
              </w:numPr>
              <w:jc w:val="both"/>
              <w:rPr>
                <w:rFonts w:ascii="Arial" w:hAnsi="Arial" w:cs="Arial"/>
                <w:sz w:val="20"/>
                <w:szCs w:val="20"/>
                <w:lang w:val="en-GB"/>
              </w:rPr>
            </w:pPr>
            <w:r>
              <w:rPr>
                <w:rFonts w:ascii="Arial" w:hAnsi="Arial" w:cs="Arial"/>
                <w:sz w:val="20"/>
                <w:szCs w:val="20"/>
                <w:lang w:val="en-GB"/>
              </w:rPr>
              <w:t>Working Time</w:t>
            </w:r>
          </w:p>
        </w:tc>
      </w:tr>
      <w:tr w:rsidR="00AD3043" w:rsidRPr="008F1630" w:rsidTr="006652B9">
        <w:trPr>
          <w:trHeight w:val="136"/>
        </w:trPr>
        <w:tc>
          <w:tcPr>
            <w:tcW w:w="2239" w:type="dxa"/>
          </w:tcPr>
          <w:p w:rsidR="00AD3043" w:rsidRPr="008F1630" w:rsidRDefault="00AD3043" w:rsidP="00AD3043">
            <w:pPr>
              <w:pStyle w:val="NoSpacing"/>
              <w:rPr>
                <w:rFonts w:ascii="Arial" w:hAnsi="Arial" w:cs="Arial"/>
                <w:b/>
                <w:sz w:val="20"/>
                <w:szCs w:val="20"/>
                <w:lang w:val="en-GB"/>
              </w:rPr>
            </w:pPr>
            <w:r w:rsidRPr="008F1630">
              <w:rPr>
                <w:rFonts w:ascii="Arial" w:hAnsi="Arial" w:cs="Arial"/>
                <w:b/>
                <w:sz w:val="20"/>
                <w:szCs w:val="20"/>
                <w:lang w:val="en-GB"/>
              </w:rPr>
              <w:t>Professional Responsibilities</w:t>
            </w:r>
            <w:r w:rsidR="000D5294" w:rsidRPr="008F1630">
              <w:rPr>
                <w:rFonts w:ascii="Arial" w:hAnsi="Arial" w:cs="Arial"/>
                <w:b/>
                <w:sz w:val="20"/>
                <w:szCs w:val="20"/>
                <w:lang w:val="en-GB"/>
              </w:rPr>
              <w:t>:</w:t>
            </w:r>
          </w:p>
        </w:tc>
        <w:tc>
          <w:tcPr>
            <w:tcW w:w="8075" w:type="dxa"/>
          </w:tcPr>
          <w:p w:rsidR="004A6711" w:rsidRDefault="00CA59B2" w:rsidP="00CA59B2">
            <w:pPr>
              <w:pStyle w:val="ListParagraph"/>
              <w:spacing w:after="0"/>
              <w:ind w:left="29"/>
              <w:jc w:val="both"/>
              <w:rPr>
                <w:rFonts w:ascii="Arial" w:hAnsi="Arial" w:cs="Arial"/>
                <w:sz w:val="20"/>
                <w:szCs w:val="20"/>
              </w:rPr>
            </w:pPr>
            <w:r>
              <w:rPr>
                <w:rFonts w:ascii="Arial" w:hAnsi="Arial" w:cs="Arial"/>
                <w:sz w:val="20"/>
                <w:szCs w:val="20"/>
              </w:rPr>
              <w:t>The post holder will be required to exercise his/her professional skills and judgement to carry out, in a collaborative manner, the professional duties set out below:</w:t>
            </w:r>
          </w:p>
          <w:p w:rsidR="00CA59B2" w:rsidRDefault="00CA59B2" w:rsidP="00CA59B2">
            <w:pPr>
              <w:pStyle w:val="ListParagraph"/>
              <w:numPr>
                <w:ilvl w:val="0"/>
                <w:numId w:val="19"/>
              </w:numPr>
              <w:spacing w:after="0"/>
              <w:jc w:val="both"/>
              <w:rPr>
                <w:rFonts w:ascii="Arial" w:hAnsi="Arial" w:cs="Arial"/>
                <w:sz w:val="20"/>
                <w:szCs w:val="20"/>
              </w:rPr>
            </w:pPr>
            <w:r>
              <w:rPr>
                <w:rFonts w:ascii="Arial" w:hAnsi="Arial" w:cs="Arial"/>
                <w:sz w:val="20"/>
                <w:szCs w:val="20"/>
              </w:rPr>
              <w:t>Deal with young people in a manner which is conductive to the school mission statement and contribute to the well-being and development of the pupils and the school</w:t>
            </w:r>
          </w:p>
          <w:p w:rsidR="00CA59B2" w:rsidRDefault="00CA59B2" w:rsidP="00CA59B2">
            <w:pPr>
              <w:pStyle w:val="ListParagraph"/>
              <w:numPr>
                <w:ilvl w:val="0"/>
                <w:numId w:val="19"/>
              </w:numPr>
              <w:spacing w:after="0"/>
              <w:jc w:val="both"/>
              <w:rPr>
                <w:rFonts w:ascii="Arial" w:hAnsi="Arial" w:cs="Arial"/>
                <w:sz w:val="20"/>
                <w:szCs w:val="20"/>
              </w:rPr>
            </w:pPr>
            <w:r>
              <w:rPr>
                <w:rFonts w:ascii="Arial" w:hAnsi="Arial" w:cs="Arial"/>
                <w:sz w:val="20"/>
                <w:szCs w:val="20"/>
              </w:rPr>
              <w:t>To assist in establishing and maintaining high standards of work and behaviour</w:t>
            </w:r>
          </w:p>
          <w:p w:rsidR="00CA59B2" w:rsidRDefault="00CA59B2" w:rsidP="00CA59B2">
            <w:pPr>
              <w:pStyle w:val="ListParagraph"/>
              <w:numPr>
                <w:ilvl w:val="0"/>
                <w:numId w:val="19"/>
              </w:numPr>
              <w:spacing w:after="0"/>
              <w:jc w:val="both"/>
              <w:rPr>
                <w:rFonts w:ascii="Arial" w:hAnsi="Arial" w:cs="Arial"/>
                <w:sz w:val="20"/>
                <w:szCs w:val="20"/>
              </w:rPr>
            </w:pPr>
            <w:r>
              <w:rPr>
                <w:rFonts w:ascii="Arial" w:hAnsi="Arial" w:cs="Arial"/>
                <w:sz w:val="20"/>
                <w:szCs w:val="20"/>
              </w:rPr>
              <w:t>To take advice and direction from and give support to Head of Department in a manner which enables him/her to carry out their role effectively</w:t>
            </w:r>
          </w:p>
          <w:p w:rsidR="00CA59B2" w:rsidRDefault="00CA59B2" w:rsidP="00CA59B2">
            <w:pPr>
              <w:pStyle w:val="ListParagraph"/>
              <w:numPr>
                <w:ilvl w:val="0"/>
                <w:numId w:val="19"/>
              </w:numPr>
              <w:spacing w:after="0"/>
              <w:jc w:val="both"/>
              <w:rPr>
                <w:rFonts w:ascii="Arial" w:hAnsi="Arial" w:cs="Arial"/>
                <w:sz w:val="20"/>
                <w:szCs w:val="20"/>
              </w:rPr>
            </w:pPr>
            <w:r>
              <w:rPr>
                <w:rFonts w:ascii="Arial" w:hAnsi="Arial" w:cs="Arial"/>
                <w:sz w:val="20"/>
                <w:szCs w:val="20"/>
              </w:rPr>
              <w:t>Attend departmental and other meetings as requested by Head of Department</w:t>
            </w:r>
          </w:p>
          <w:p w:rsidR="00CA59B2" w:rsidRDefault="00CA59B2" w:rsidP="00CA59B2">
            <w:pPr>
              <w:pStyle w:val="ListParagraph"/>
              <w:numPr>
                <w:ilvl w:val="0"/>
                <w:numId w:val="19"/>
              </w:numPr>
              <w:spacing w:after="0"/>
              <w:jc w:val="both"/>
              <w:rPr>
                <w:rFonts w:ascii="Arial" w:hAnsi="Arial" w:cs="Arial"/>
                <w:sz w:val="20"/>
                <w:szCs w:val="20"/>
              </w:rPr>
            </w:pPr>
            <w:r>
              <w:rPr>
                <w:rFonts w:ascii="Arial" w:hAnsi="Arial" w:cs="Arial"/>
                <w:sz w:val="20"/>
                <w:szCs w:val="20"/>
              </w:rPr>
              <w:t>Make a contribution to departmental curricular and extra-curricular activities</w:t>
            </w:r>
          </w:p>
          <w:p w:rsidR="00CA59B2" w:rsidRPr="00B718F4" w:rsidRDefault="00CA59B2" w:rsidP="00CA59B2">
            <w:pPr>
              <w:pStyle w:val="ListParagraph"/>
              <w:numPr>
                <w:ilvl w:val="0"/>
                <w:numId w:val="19"/>
              </w:numPr>
              <w:spacing w:after="0"/>
              <w:jc w:val="both"/>
              <w:rPr>
                <w:rFonts w:ascii="Arial" w:hAnsi="Arial" w:cs="Arial"/>
                <w:sz w:val="20"/>
                <w:szCs w:val="20"/>
              </w:rPr>
            </w:pPr>
            <w:r>
              <w:rPr>
                <w:rFonts w:ascii="Arial" w:hAnsi="Arial" w:cs="Arial"/>
                <w:sz w:val="20"/>
                <w:szCs w:val="20"/>
              </w:rPr>
              <w:t>To keep abreast of current developments and new teaching approaches, and where necessary, to attend relevant in-service courses</w:t>
            </w:r>
          </w:p>
        </w:tc>
      </w:tr>
      <w:tr w:rsidR="00727DC8" w:rsidRPr="008F1630" w:rsidTr="006652B9">
        <w:trPr>
          <w:trHeight w:val="70"/>
        </w:trPr>
        <w:tc>
          <w:tcPr>
            <w:tcW w:w="2239" w:type="dxa"/>
          </w:tcPr>
          <w:p w:rsidR="00727DC8" w:rsidRDefault="00727DC8" w:rsidP="00AD3043">
            <w:pPr>
              <w:pStyle w:val="NoSpacing"/>
              <w:rPr>
                <w:rFonts w:ascii="Arial" w:hAnsi="Arial" w:cs="Arial"/>
                <w:b/>
                <w:sz w:val="20"/>
                <w:szCs w:val="20"/>
                <w:lang w:val="en-GB"/>
              </w:rPr>
            </w:pPr>
            <w:r>
              <w:rPr>
                <w:rFonts w:ascii="Arial" w:hAnsi="Arial" w:cs="Arial"/>
                <w:b/>
                <w:sz w:val="20"/>
                <w:szCs w:val="20"/>
                <w:lang w:val="en-GB"/>
              </w:rPr>
              <w:t>Quality Assurance</w:t>
            </w:r>
          </w:p>
        </w:tc>
        <w:tc>
          <w:tcPr>
            <w:tcW w:w="8075" w:type="dxa"/>
          </w:tcPr>
          <w:p w:rsidR="0059748C" w:rsidRDefault="00CA59B2" w:rsidP="00CA59B2">
            <w:pPr>
              <w:pStyle w:val="NoSpacing"/>
              <w:numPr>
                <w:ilvl w:val="0"/>
                <w:numId w:val="19"/>
              </w:numPr>
              <w:rPr>
                <w:rFonts w:ascii="Arial" w:hAnsi="Arial" w:cs="Arial"/>
                <w:sz w:val="20"/>
                <w:szCs w:val="20"/>
                <w:lang w:val="en-GB"/>
              </w:rPr>
            </w:pPr>
            <w:r>
              <w:rPr>
                <w:rFonts w:ascii="Arial" w:hAnsi="Arial" w:cs="Arial"/>
                <w:sz w:val="20"/>
                <w:szCs w:val="20"/>
                <w:lang w:val="en-GB"/>
              </w:rPr>
              <w:t>Participate in arrangements for their own further training and professional development</w:t>
            </w:r>
          </w:p>
        </w:tc>
      </w:tr>
      <w:tr w:rsidR="00727DC8" w:rsidRPr="008F1630" w:rsidTr="006652B9">
        <w:trPr>
          <w:trHeight w:val="70"/>
        </w:trPr>
        <w:tc>
          <w:tcPr>
            <w:tcW w:w="2239" w:type="dxa"/>
          </w:tcPr>
          <w:p w:rsidR="00727DC8" w:rsidRDefault="00727DC8" w:rsidP="00AD3043">
            <w:pPr>
              <w:pStyle w:val="NoSpacing"/>
              <w:rPr>
                <w:rFonts w:ascii="Arial" w:hAnsi="Arial" w:cs="Arial"/>
                <w:b/>
                <w:sz w:val="20"/>
                <w:szCs w:val="20"/>
                <w:lang w:val="en-GB"/>
              </w:rPr>
            </w:pPr>
            <w:r>
              <w:rPr>
                <w:rFonts w:ascii="Arial" w:hAnsi="Arial" w:cs="Arial"/>
                <w:b/>
                <w:sz w:val="20"/>
                <w:szCs w:val="20"/>
                <w:lang w:val="en-GB"/>
              </w:rPr>
              <w:t>Management Information</w:t>
            </w:r>
          </w:p>
        </w:tc>
        <w:tc>
          <w:tcPr>
            <w:tcW w:w="8075" w:type="dxa"/>
          </w:tcPr>
          <w:p w:rsidR="00042CDE" w:rsidRDefault="00CA59B2" w:rsidP="00CA59B2">
            <w:pPr>
              <w:pStyle w:val="NoSpacing"/>
              <w:numPr>
                <w:ilvl w:val="0"/>
                <w:numId w:val="19"/>
              </w:numPr>
              <w:rPr>
                <w:rFonts w:ascii="Arial" w:hAnsi="Arial" w:cs="Arial"/>
                <w:sz w:val="20"/>
                <w:szCs w:val="20"/>
                <w:lang w:val="en-GB"/>
              </w:rPr>
            </w:pPr>
            <w:r>
              <w:rPr>
                <w:rFonts w:ascii="Arial" w:hAnsi="Arial" w:cs="Arial"/>
                <w:sz w:val="20"/>
                <w:szCs w:val="20"/>
                <w:lang w:val="en-GB"/>
              </w:rPr>
              <w:t>To ensure the continued delivery of high-quality Teaching and Learning</w:t>
            </w:r>
          </w:p>
          <w:p w:rsidR="00CA59B2" w:rsidRDefault="00CA59B2" w:rsidP="00CA59B2">
            <w:pPr>
              <w:pStyle w:val="NoSpacing"/>
              <w:numPr>
                <w:ilvl w:val="0"/>
                <w:numId w:val="19"/>
              </w:numPr>
              <w:rPr>
                <w:rFonts w:ascii="Arial" w:hAnsi="Arial" w:cs="Arial"/>
                <w:sz w:val="20"/>
                <w:szCs w:val="20"/>
                <w:lang w:val="en-GB"/>
              </w:rPr>
            </w:pPr>
            <w:r>
              <w:rPr>
                <w:rFonts w:ascii="Arial" w:hAnsi="Arial" w:cs="Arial"/>
                <w:sz w:val="20"/>
                <w:szCs w:val="20"/>
                <w:lang w:val="en-GB"/>
              </w:rPr>
              <w:t>To exercise professional skills and judgement</w:t>
            </w:r>
          </w:p>
          <w:p w:rsidR="00CA59B2" w:rsidRDefault="00CA59B2" w:rsidP="00CA59B2">
            <w:pPr>
              <w:pStyle w:val="NoSpacing"/>
              <w:numPr>
                <w:ilvl w:val="0"/>
                <w:numId w:val="19"/>
              </w:numPr>
              <w:rPr>
                <w:rFonts w:ascii="Arial" w:hAnsi="Arial" w:cs="Arial"/>
                <w:sz w:val="20"/>
                <w:szCs w:val="20"/>
                <w:lang w:val="en-GB"/>
              </w:rPr>
            </w:pPr>
            <w:r>
              <w:rPr>
                <w:rFonts w:ascii="Arial" w:hAnsi="Arial" w:cs="Arial"/>
                <w:sz w:val="20"/>
                <w:szCs w:val="20"/>
                <w:lang w:val="en-GB"/>
              </w:rPr>
              <w:t>To impact on the educational progress of pupils</w:t>
            </w:r>
          </w:p>
        </w:tc>
      </w:tr>
      <w:tr w:rsidR="00727DC8" w:rsidRPr="008F1630" w:rsidTr="006652B9">
        <w:trPr>
          <w:trHeight w:val="70"/>
        </w:trPr>
        <w:tc>
          <w:tcPr>
            <w:tcW w:w="2239" w:type="dxa"/>
          </w:tcPr>
          <w:p w:rsidR="00727DC8" w:rsidRDefault="00A15479" w:rsidP="00AD3043">
            <w:pPr>
              <w:pStyle w:val="NoSpacing"/>
              <w:rPr>
                <w:rFonts w:ascii="Arial" w:hAnsi="Arial" w:cs="Arial"/>
                <w:b/>
                <w:sz w:val="20"/>
                <w:szCs w:val="20"/>
                <w:lang w:val="en-GB"/>
              </w:rPr>
            </w:pPr>
            <w:r>
              <w:rPr>
                <w:rFonts w:ascii="Arial" w:hAnsi="Arial" w:cs="Arial"/>
                <w:b/>
                <w:sz w:val="20"/>
                <w:szCs w:val="20"/>
                <w:lang w:val="en-GB"/>
              </w:rPr>
              <w:t>Communications</w:t>
            </w:r>
          </w:p>
        </w:tc>
        <w:tc>
          <w:tcPr>
            <w:tcW w:w="8075" w:type="dxa"/>
          </w:tcPr>
          <w:p w:rsidR="006504D8" w:rsidRDefault="00CA59B2" w:rsidP="00CA59B2">
            <w:pPr>
              <w:pStyle w:val="NoSpacing"/>
              <w:numPr>
                <w:ilvl w:val="0"/>
                <w:numId w:val="19"/>
              </w:numPr>
              <w:rPr>
                <w:rFonts w:ascii="Arial" w:hAnsi="Arial" w:cs="Arial"/>
                <w:sz w:val="20"/>
                <w:szCs w:val="20"/>
                <w:lang w:val="en-GB"/>
              </w:rPr>
            </w:pPr>
            <w:r>
              <w:rPr>
                <w:rFonts w:ascii="Arial" w:hAnsi="Arial" w:cs="Arial"/>
                <w:sz w:val="20"/>
                <w:szCs w:val="20"/>
                <w:lang w:val="en-GB"/>
              </w:rPr>
              <w:t>To ensure effective communication as appropriate with the parents of students</w:t>
            </w:r>
          </w:p>
        </w:tc>
      </w:tr>
      <w:tr w:rsidR="00A15479" w:rsidRPr="008F1630" w:rsidTr="006652B9">
        <w:trPr>
          <w:trHeight w:val="70"/>
        </w:trPr>
        <w:tc>
          <w:tcPr>
            <w:tcW w:w="2239" w:type="dxa"/>
          </w:tcPr>
          <w:p w:rsidR="00A15479" w:rsidRDefault="00A15479" w:rsidP="00AD3043">
            <w:pPr>
              <w:pStyle w:val="NoSpacing"/>
              <w:rPr>
                <w:rFonts w:ascii="Arial" w:hAnsi="Arial" w:cs="Arial"/>
                <w:b/>
                <w:sz w:val="20"/>
                <w:szCs w:val="20"/>
                <w:lang w:val="en-GB"/>
              </w:rPr>
            </w:pPr>
            <w:r>
              <w:rPr>
                <w:rFonts w:ascii="Arial" w:hAnsi="Arial" w:cs="Arial"/>
                <w:b/>
                <w:sz w:val="20"/>
                <w:szCs w:val="20"/>
                <w:lang w:val="en-GB"/>
              </w:rPr>
              <w:t>Teaching</w:t>
            </w:r>
          </w:p>
        </w:tc>
        <w:tc>
          <w:tcPr>
            <w:tcW w:w="8075" w:type="dxa"/>
          </w:tcPr>
          <w:p w:rsidR="00A15479" w:rsidRDefault="00CA59B2" w:rsidP="00CA59B2">
            <w:pPr>
              <w:pStyle w:val="NoSpacing"/>
              <w:numPr>
                <w:ilvl w:val="0"/>
                <w:numId w:val="19"/>
              </w:numPr>
              <w:rPr>
                <w:rFonts w:ascii="Arial" w:hAnsi="Arial" w:cs="Arial"/>
                <w:sz w:val="20"/>
                <w:szCs w:val="20"/>
                <w:lang w:val="en-GB"/>
              </w:rPr>
            </w:pPr>
            <w:r>
              <w:rPr>
                <w:rFonts w:ascii="Arial" w:hAnsi="Arial" w:cs="Arial"/>
                <w:sz w:val="20"/>
                <w:szCs w:val="20"/>
                <w:lang w:val="en-GB"/>
              </w:rPr>
              <w:t>You are required to carry out the statutory duties of a school teacher as set out in your contract</w:t>
            </w:r>
          </w:p>
        </w:tc>
      </w:tr>
      <w:tr w:rsidR="00895793" w:rsidRPr="008F1630" w:rsidTr="006652B9">
        <w:tc>
          <w:tcPr>
            <w:tcW w:w="2239" w:type="dxa"/>
          </w:tcPr>
          <w:p w:rsidR="001C438D" w:rsidRPr="008F1630" w:rsidRDefault="00A15479" w:rsidP="00AD3043">
            <w:pPr>
              <w:pStyle w:val="NoSpacing"/>
              <w:rPr>
                <w:rFonts w:ascii="Arial" w:hAnsi="Arial" w:cs="Arial"/>
                <w:b/>
                <w:sz w:val="20"/>
                <w:szCs w:val="20"/>
                <w:lang w:val="en-GB"/>
              </w:rPr>
            </w:pPr>
            <w:r>
              <w:rPr>
                <w:rFonts w:ascii="Arial" w:hAnsi="Arial" w:cs="Arial"/>
                <w:b/>
                <w:sz w:val="20"/>
                <w:szCs w:val="20"/>
                <w:lang w:val="en-GB"/>
              </w:rPr>
              <w:t>Additional Duties</w:t>
            </w:r>
          </w:p>
        </w:tc>
        <w:tc>
          <w:tcPr>
            <w:tcW w:w="8075" w:type="dxa"/>
          </w:tcPr>
          <w:p w:rsidR="00042CDE" w:rsidRPr="006652B9" w:rsidRDefault="00CA59B2" w:rsidP="00CA59B2">
            <w:pPr>
              <w:pStyle w:val="NoSpacing"/>
              <w:ind w:left="29"/>
              <w:rPr>
                <w:rFonts w:ascii="Arial" w:hAnsi="Arial" w:cs="Arial"/>
                <w:sz w:val="20"/>
                <w:szCs w:val="20"/>
                <w:lang w:val="en-GB"/>
              </w:rPr>
            </w:pPr>
            <w:r>
              <w:rPr>
                <w:rFonts w:ascii="Arial" w:hAnsi="Arial" w:cs="Arial"/>
                <w:sz w:val="20"/>
                <w:szCs w:val="20"/>
                <w:lang w:val="en-GB"/>
              </w:rPr>
              <w:t>The post holder will support the distinctive Catholic mission and ethos of the school</w:t>
            </w:r>
          </w:p>
        </w:tc>
      </w:tr>
    </w:tbl>
    <w:p w:rsidR="006652B9" w:rsidRPr="008F1630" w:rsidRDefault="006652B9" w:rsidP="00AD3043">
      <w:pPr>
        <w:pStyle w:val="NoSpacing"/>
        <w:rPr>
          <w:rFonts w:ascii="Arial" w:hAnsi="Arial" w:cs="Arial"/>
          <w:b/>
          <w:sz w:val="20"/>
          <w:szCs w:val="20"/>
          <w:lang w:val="en-GB"/>
        </w:rPr>
      </w:pPr>
    </w:p>
    <w:p w:rsidR="00895793" w:rsidRPr="00F44717" w:rsidRDefault="00895793" w:rsidP="00895793">
      <w:pPr>
        <w:pStyle w:val="NoSpacing"/>
        <w:rPr>
          <w:rFonts w:ascii="Arial" w:hAnsi="Arial" w:cs="Arial"/>
          <w:sz w:val="16"/>
          <w:szCs w:val="16"/>
          <w:lang w:val="en-GB"/>
        </w:rPr>
      </w:pPr>
      <w:r w:rsidRPr="00F44717">
        <w:rPr>
          <w:rFonts w:ascii="Arial" w:hAnsi="Arial" w:cs="Arial"/>
          <w:b/>
          <w:sz w:val="16"/>
          <w:szCs w:val="16"/>
          <w:lang w:val="en-GB"/>
        </w:rPr>
        <w:t>NOTE:</w:t>
      </w:r>
      <w:r w:rsidRPr="00F44717">
        <w:rPr>
          <w:rFonts w:ascii="Arial" w:hAnsi="Arial" w:cs="Arial"/>
          <w:sz w:val="16"/>
          <w:szCs w:val="16"/>
          <w:lang w:val="en-GB"/>
        </w:rPr>
        <w:t xml:space="preserve"> The post holder must carry out their duties with full regard to the school’s policies and in par</w:t>
      </w:r>
      <w:r w:rsidR="004968A0" w:rsidRPr="00F44717">
        <w:rPr>
          <w:rFonts w:ascii="Arial" w:hAnsi="Arial" w:cs="Arial"/>
          <w:sz w:val="16"/>
          <w:szCs w:val="16"/>
          <w:lang w:val="en-GB"/>
        </w:rPr>
        <w:t>ticular, Equal Opportunities,</w:t>
      </w:r>
      <w:r w:rsidRPr="00F44717">
        <w:rPr>
          <w:rFonts w:ascii="Arial" w:hAnsi="Arial" w:cs="Arial"/>
          <w:sz w:val="16"/>
          <w:szCs w:val="16"/>
          <w:lang w:val="en-GB"/>
        </w:rPr>
        <w:t xml:space="preserve"> Health and Safety</w:t>
      </w:r>
      <w:r w:rsidR="004968A0" w:rsidRPr="00F44717">
        <w:rPr>
          <w:rFonts w:ascii="Arial" w:hAnsi="Arial" w:cs="Arial"/>
          <w:sz w:val="16"/>
          <w:szCs w:val="16"/>
          <w:lang w:val="en-GB"/>
        </w:rPr>
        <w:t xml:space="preserve"> </w:t>
      </w:r>
      <w:r w:rsidR="004968A0" w:rsidRPr="00F44717">
        <w:rPr>
          <w:rFonts w:ascii="Arial" w:hAnsi="Arial" w:cs="Arial"/>
          <w:i/>
          <w:sz w:val="16"/>
          <w:szCs w:val="16"/>
          <w:lang w:val="en-GB"/>
        </w:rPr>
        <w:t>and Code of Conduct</w:t>
      </w:r>
      <w:r w:rsidRPr="00F44717">
        <w:rPr>
          <w:rFonts w:ascii="Arial" w:hAnsi="Arial" w:cs="Arial"/>
          <w:sz w:val="16"/>
          <w:szCs w:val="16"/>
          <w:lang w:val="en-GB"/>
        </w:rPr>
        <w:t xml:space="preserve"> policies.  </w:t>
      </w:r>
    </w:p>
    <w:p w:rsidR="00895793" w:rsidRPr="00F44717" w:rsidRDefault="00895793" w:rsidP="00895793">
      <w:pPr>
        <w:pStyle w:val="NoSpacing"/>
        <w:rPr>
          <w:rFonts w:ascii="Arial" w:hAnsi="Arial" w:cs="Arial"/>
          <w:sz w:val="16"/>
          <w:szCs w:val="16"/>
          <w:lang w:val="en-GB"/>
        </w:rPr>
      </w:pPr>
    </w:p>
    <w:p w:rsidR="00895793" w:rsidRPr="00F44717" w:rsidRDefault="00895793" w:rsidP="00895793">
      <w:pPr>
        <w:pStyle w:val="NoSpacing"/>
        <w:rPr>
          <w:i/>
          <w:sz w:val="16"/>
          <w:szCs w:val="16"/>
          <w:lang w:val="en-GB"/>
        </w:rPr>
      </w:pPr>
      <w:r w:rsidRPr="00F44717">
        <w:rPr>
          <w:rFonts w:ascii="Arial" w:hAnsi="Arial" w:cs="Arial"/>
          <w:i/>
          <w:sz w:val="16"/>
          <w:szCs w:val="16"/>
          <w:lang w:val="en-GB"/>
        </w:rPr>
        <w:t>The details contained in this job description reflect the content of the job at the date it was prepared.  It should be remembered however, that it is inevitable that over time, the nature of individual jobs will change, existing duties may no longer be required and other duties may be gained without changing the general nature of the duties or the level of responsibility entailed.  Consequently, the school will expect to revise this job description from time to time an</w:t>
      </w:r>
      <w:r w:rsidRPr="00F44717">
        <w:rPr>
          <w:i/>
          <w:sz w:val="16"/>
          <w:szCs w:val="16"/>
          <w:lang w:val="en-GB"/>
        </w:rPr>
        <w:t xml:space="preserve">d will consult with the post holder at the appropriate time.  </w:t>
      </w:r>
    </w:p>
    <w:p w:rsidR="00895793" w:rsidRPr="000D5294" w:rsidRDefault="00895793" w:rsidP="00895793">
      <w:pPr>
        <w:pStyle w:val="NoSpacing"/>
        <w:rPr>
          <w:lang w:val="en-GB"/>
        </w:rPr>
      </w:pPr>
    </w:p>
    <w:p w:rsidR="00895793" w:rsidRDefault="00895793" w:rsidP="00895793">
      <w:pPr>
        <w:pStyle w:val="NoSpacing"/>
        <w:rPr>
          <w:lang w:val="en-GB"/>
        </w:rPr>
      </w:pPr>
      <w:r w:rsidRPr="000D5294">
        <w:rPr>
          <w:b/>
          <w:lang w:val="en-GB"/>
        </w:rPr>
        <w:t xml:space="preserve">Name of </w:t>
      </w:r>
      <w:r>
        <w:rPr>
          <w:b/>
          <w:lang w:val="en-GB"/>
        </w:rPr>
        <w:t>Post H</w:t>
      </w:r>
      <w:r w:rsidRPr="000D5294">
        <w:rPr>
          <w:b/>
          <w:lang w:val="en-GB"/>
        </w:rPr>
        <w:t>older:</w:t>
      </w:r>
      <w:r w:rsidRPr="000D5294">
        <w:rPr>
          <w:lang w:val="en-GB"/>
        </w:rPr>
        <w:tab/>
      </w:r>
    </w:p>
    <w:p w:rsidR="00895793" w:rsidRPr="000D5294" w:rsidRDefault="00895793" w:rsidP="00895793">
      <w:pPr>
        <w:pStyle w:val="NoSpacing"/>
        <w:rPr>
          <w:lang w:val="en-GB"/>
        </w:rPr>
      </w:pPr>
    </w:p>
    <w:p w:rsidR="00895793" w:rsidRDefault="00895793" w:rsidP="00895793">
      <w:pPr>
        <w:pStyle w:val="NoSpacing"/>
        <w:rPr>
          <w:lang w:val="en-GB"/>
        </w:rPr>
      </w:pPr>
      <w:r w:rsidRPr="000D5294">
        <w:rPr>
          <w:b/>
          <w:lang w:val="en-GB"/>
        </w:rPr>
        <w:t>Signed:</w:t>
      </w:r>
      <w:r w:rsidRPr="000D5294">
        <w:rPr>
          <w:lang w:val="en-GB"/>
        </w:rPr>
        <w:t xml:space="preserve"> ..............................................................................</w:t>
      </w:r>
      <w:r>
        <w:rPr>
          <w:lang w:val="en-GB"/>
        </w:rPr>
        <w:tab/>
      </w:r>
      <w:r>
        <w:rPr>
          <w:lang w:val="en-GB"/>
        </w:rPr>
        <w:tab/>
      </w:r>
      <w:r w:rsidRPr="000D5294">
        <w:rPr>
          <w:b/>
          <w:lang w:val="en-GB"/>
        </w:rPr>
        <w:t>Date:</w:t>
      </w:r>
      <w:r w:rsidRPr="000D5294">
        <w:rPr>
          <w:lang w:val="en-GB"/>
        </w:rPr>
        <w:t>.....</w:t>
      </w:r>
      <w:r>
        <w:rPr>
          <w:lang w:val="en-GB"/>
        </w:rPr>
        <w:t>.........................</w:t>
      </w:r>
    </w:p>
    <w:p w:rsidR="00895793" w:rsidRDefault="00895793" w:rsidP="00895793">
      <w:pPr>
        <w:pStyle w:val="NoSpacing"/>
        <w:rPr>
          <w:lang w:val="en-GB"/>
        </w:rPr>
      </w:pPr>
      <w:r>
        <w:rPr>
          <w:lang w:val="en-GB"/>
        </w:rPr>
        <w:t>(Post Holder)</w:t>
      </w:r>
    </w:p>
    <w:p w:rsidR="00895793" w:rsidRDefault="00895793" w:rsidP="00895793">
      <w:pPr>
        <w:pStyle w:val="NoSpacing"/>
        <w:rPr>
          <w:lang w:val="en-GB"/>
        </w:rPr>
      </w:pPr>
    </w:p>
    <w:p w:rsidR="00895793" w:rsidRDefault="00895793" w:rsidP="00895793">
      <w:pPr>
        <w:pStyle w:val="NoSpacing"/>
        <w:rPr>
          <w:lang w:val="en-GB"/>
        </w:rPr>
      </w:pPr>
      <w:r w:rsidRPr="000D5294">
        <w:rPr>
          <w:b/>
          <w:lang w:val="en-GB"/>
        </w:rPr>
        <w:t>Signed:</w:t>
      </w:r>
      <w:r w:rsidRPr="000D5294">
        <w:rPr>
          <w:lang w:val="en-GB"/>
        </w:rPr>
        <w:t xml:space="preserve"> ..............................................................................</w:t>
      </w:r>
      <w:r>
        <w:rPr>
          <w:lang w:val="en-GB"/>
        </w:rPr>
        <w:tab/>
      </w:r>
      <w:r>
        <w:rPr>
          <w:lang w:val="en-GB"/>
        </w:rPr>
        <w:tab/>
      </w:r>
      <w:r w:rsidRPr="000D5294">
        <w:rPr>
          <w:b/>
          <w:lang w:val="en-GB"/>
        </w:rPr>
        <w:t>Date:</w:t>
      </w:r>
      <w:r w:rsidRPr="000D5294">
        <w:rPr>
          <w:lang w:val="en-GB"/>
        </w:rPr>
        <w:t>.....</w:t>
      </w:r>
      <w:r>
        <w:rPr>
          <w:lang w:val="en-GB"/>
        </w:rPr>
        <w:t>.........................</w:t>
      </w:r>
    </w:p>
    <w:p w:rsidR="00895793" w:rsidRDefault="00895793" w:rsidP="00895793">
      <w:pPr>
        <w:pStyle w:val="NoSpacing"/>
        <w:rPr>
          <w:lang w:val="en-GB"/>
        </w:rPr>
      </w:pPr>
      <w:r>
        <w:rPr>
          <w:lang w:val="en-GB"/>
        </w:rPr>
        <w:t>(Headteacher)</w:t>
      </w:r>
    </w:p>
    <w:sectPr w:rsidR="00895793" w:rsidSect="000E2625">
      <w:pgSz w:w="12240" w:h="15840"/>
      <w:pgMar w:top="709" w:right="851" w:bottom="568"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A059A0"/>
    <w:multiLevelType w:val="hybridMultilevel"/>
    <w:tmpl w:val="ECBEBBBC"/>
    <w:lvl w:ilvl="0" w:tplc="F2182F02">
      <w:numFmt w:val="bullet"/>
      <w:lvlText w:val=""/>
      <w:lvlJc w:val="left"/>
      <w:pPr>
        <w:ind w:left="389" w:hanging="360"/>
      </w:pPr>
      <w:rPr>
        <w:rFonts w:ascii="Symbol" w:eastAsia="Calibri" w:hAnsi="Symbol" w:cs="Arial" w:hint="default"/>
      </w:rPr>
    </w:lvl>
    <w:lvl w:ilvl="1" w:tplc="08090003" w:tentative="1">
      <w:start w:val="1"/>
      <w:numFmt w:val="bullet"/>
      <w:lvlText w:val="o"/>
      <w:lvlJc w:val="left"/>
      <w:pPr>
        <w:ind w:left="1109" w:hanging="360"/>
      </w:pPr>
      <w:rPr>
        <w:rFonts w:ascii="Courier New" w:hAnsi="Courier New" w:cs="Courier New" w:hint="default"/>
      </w:rPr>
    </w:lvl>
    <w:lvl w:ilvl="2" w:tplc="08090005" w:tentative="1">
      <w:start w:val="1"/>
      <w:numFmt w:val="bullet"/>
      <w:lvlText w:val=""/>
      <w:lvlJc w:val="left"/>
      <w:pPr>
        <w:ind w:left="1829" w:hanging="360"/>
      </w:pPr>
      <w:rPr>
        <w:rFonts w:ascii="Wingdings" w:hAnsi="Wingdings" w:hint="default"/>
      </w:rPr>
    </w:lvl>
    <w:lvl w:ilvl="3" w:tplc="08090001" w:tentative="1">
      <w:start w:val="1"/>
      <w:numFmt w:val="bullet"/>
      <w:lvlText w:val=""/>
      <w:lvlJc w:val="left"/>
      <w:pPr>
        <w:ind w:left="2549" w:hanging="360"/>
      </w:pPr>
      <w:rPr>
        <w:rFonts w:ascii="Symbol" w:hAnsi="Symbol" w:hint="default"/>
      </w:rPr>
    </w:lvl>
    <w:lvl w:ilvl="4" w:tplc="08090003" w:tentative="1">
      <w:start w:val="1"/>
      <w:numFmt w:val="bullet"/>
      <w:lvlText w:val="o"/>
      <w:lvlJc w:val="left"/>
      <w:pPr>
        <w:ind w:left="3269" w:hanging="360"/>
      </w:pPr>
      <w:rPr>
        <w:rFonts w:ascii="Courier New" w:hAnsi="Courier New" w:cs="Courier New" w:hint="default"/>
      </w:rPr>
    </w:lvl>
    <w:lvl w:ilvl="5" w:tplc="08090005" w:tentative="1">
      <w:start w:val="1"/>
      <w:numFmt w:val="bullet"/>
      <w:lvlText w:val=""/>
      <w:lvlJc w:val="left"/>
      <w:pPr>
        <w:ind w:left="3989" w:hanging="360"/>
      </w:pPr>
      <w:rPr>
        <w:rFonts w:ascii="Wingdings" w:hAnsi="Wingdings" w:hint="default"/>
      </w:rPr>
    </w:lvl>
    <w:lvl w:ilvl="6" w:tplc="08090001" w:tentative="1">
      <w:start w:val="1"/>
      <w:numFmt w:val="bullet"/>
      <w:lvlText w:val=""/>
      <w:lvlJc w:val="left"/>
      <w:pPr>
        <w:ind w:left="4709" w:hanging="360"/>
      </w:pPr>
      <w:rPr>
        <w:rFonts w:ascii="Symbol" w:hAnsi="Symbol" w:hint="default"/>
      </w:rPr>
    </w:lvl>
    <w:lvl w:ilvl="7" w:tplc="08090003" w:tentative="1">
      <w:start w:val="1"/>
      <w:numFmt w:val="bullet"/>
      <w:lvlText w:val="o"/>
      <w:lvlJc w:val="left"/>
      <w:pPr>
        <w:ind w:left="5429" w:hanging="360"/>
      </w:pPr>
      <w:rPr>
        <w:rFonts w:ascii="Courier New" w:hAnsi="Courier New" w:cs="Courier New" w:hint="default"/>
      </w:rPr>
    </w:lvl>
    <w:lvl w:ilvl="8" w:tplc="08090005" w:tentative="1">
      <w:start w:val="1"/>
      <w:numFmt w:val="bullet"/>
      <w:lvlText w:val=""/>
      <w:lvlJc w:val="left"/>
      <w:pPr>
        <w:ind w:left="6149" w:hanging="360"/>
      </w:pPr>
      <w:rPr>
        <w:rFonts w:ascii="Wingdings" w:hAnsi="Wingdings" w:hint="default"/>
      </w:rPr>
    </w:lvl>
  </w:abstractNum>
  <w:abstractNum w:abstractNumId="1">
    <w:nsid w:val="185E07BA"/>
    <w:multiLevelType w:val="hybridMultilevel"/>
    <w:tmpl w:val="530E9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4F3261"/>
    <w:multiLevelType w:val="hybridMultilevel"/>
    <w:tmpl w:val="24DEBEE2"/>
    <w:lvl w:ilvl="0" w:tplc="CDA48E7E">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CF52055"/>
    <w:multiLevelType w:val="hybridMultilevel"/>
    <w:tmpl w:val="434C1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E13F20"/>
    <w:multiLevelType w:val="hybridMultilevel"/>
    <w:tmpl w:val="222C5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D706A9"/>
    <w:multiLevelType w:val="hybridMultilevel"/>
    <w:tmpl w:val="431E66AE"/>
    <w:lvl w:ilvl="0" w:tplc="62DCE802">
      <w:numFmt w:val="bullet"/>
      <w:lvlText w:val=""/>
      <w:lvlJc w:val="left"/>
      <w:pPr>
        <w:ind w:left="389" w:hanging="360"/>
      </w:pPr>
      <w:rPr>
        <w:rFonts w:ascii="Symbol" w:eastAsia="Calibri" w:hAnsi="Symbol" w:cs="Arial" w:hint="default"/>
      </w:rPr>
    </w:lvl>
    <w:lvl w:ilvl="1" w:tplc="08090003" w:tentative="1">
      <w:start w:val="1"/>
      <w:numFmt w:val="bullet"/>
      <w:lvlText w:val="o"/>
      <w:lvlJc w:val="left"/>
      <w:pPr>
        <w:ind w:left="1109" w:hanging="360"/>
      </w:pPr>
      <w:rPr>
        <w:rFonts w:ascii="Courier New" w:hAnsi="Courier New" w:cs="Courier New" w:hint="default"/>
      </w:rPr>
    </w:lvl>
    <w:lvl w:ilvl="2" w:tplc="08090005" w:tentative="1">
      <w:start w:val="1"/>
      <w:numFmt w:val="bullet"/>
      <w:lvlText w:val=""/>
      <w:lvlJc w:val="left"/>
      <w:pPr>
        <w:ind w:left="1829" w:hanging="360"/>
      </w:pPr>
      <w:rPr>
        <w:rFonts w:ascii="Wingdings" w:hAnsi="Wingdings" w:hint="default"/>
      </w:rPr>
    </w:lvl>
    <w:lvl w:ilvl="3" w:tplc="08090001" w:tentative="1">
      <w:start w:val="1"/>
      <w:numFmt w:val="bullet"/>
      <w:lvlText w:val=""/>
      <w:lvlJc w:val="left"/>
      <w:pPr>
        <w:ind w:left="2549" w:hanging="360"/>
      </w:pPr>
      <w:rPr>
        <w:rFonts w:ascii="Symbol" w:hAnsi="Symbol" w:hint="default"/>
      </w:rPr>
    </w:lvl>
    <w:lvl w:ilvl="4" w:tplc="08090003" w:tentative="1">
      <w:start w:val="1"/>
      <w:numFmt w:val="bullet"/>
      <w:lvlText w:val="o"/>
      <w:lvlJc w:val="left"/>
      <w:pPr>
        <w:ind w:left="3269" w:hanging="360"/>
      </w:pPr>
      <w:rPr>
        <w:rFonts w:ascii="Courier New" w:hAnsi="Courier New" w:cs="Courier New" w:hint="default"/>
      </w:rPr>
    </w:lvl>
    <w:lvl w:ilvl="5" w:tplc="08090005" w:tentative="1">
      <w:start w:val="1"/>
      <w:numFmt w:val="bullet"/>
      <w:lvlText w:val=""/>
      <w:lvlJc w:val="left"/>
      <w:pPr>
        <w:ind w:left="3989" w:hanging="360"/>
      </w:pPr>
      <w:rPr>
        <w:rFonts w:ascii="Wingdings" w:hAnsi="Wingdings" w:hint="default"/>
      </w:rPr>
    </w:lvl>
    <w:lvl w:ilvl="6" w:tplc="08090001" w:tentative="1">
      <w:start w:val="1"/>
      <w:numFmt w:val="bullet"/>
      <w:lvlText w:val=""/>
      <w:lvlJc w:val="left"/>
      <w:pPr>
        <w:ind w:left="4709" w:hanging="360"/>
      </w:pPr>
      <w:rPr>
        <w:rFonts w:ascii="Symbol" w:hAnsi="Symbol" w:hint="default"/>
      </w:rPr>
    </w:lvl>
    <w:lvl w:ilvl="7" w:tplc="08090003" w:tentative="1">
      <w:start w:val="1"/>
      <w:numFmt w:val="bullet"/>
      <w:lvlText w:val="o"/>
      <w:lvlJc w:val="left"/>
      <w:pPr>
        <w:ind w:left="5429" w:hanging="360"/>
      </w:pPr>
      <w:rPr>
        <w:rFonts w:ascii="Courier New" w:hAnsi="Courier New" w:cs="Courier New" w:hint="default"/>
      </w:rPr>
    </w:lvl>
    <w:lvl w:ilvl="8" w:tplc="08090005" w:tentative="1">
      <w:start w:val="1"/>
      <w:numFmt w:val="bullet"/>
      <w:lvlText w:val=""/>
      <w:lvlJc w:val="left"/>
      <w:pPr>
        <w:ind w:left="6149" w:hanging="360"/>
      </w:pPr>
      <w:rPr>
        <w:rFonts w:ascii="Wingdings" w:hAnsi="Wingdings" w:hint="default"/>
      </w:rPr>
    </w:lvl>
  </w:abstractNum>
  <w:abstractNum w:abstractNumId="6">
    <w:nsid w:val="30B974EF"/>
    <w:multiLevelType w:val="hybridMultilevel"/>
    <w:tmpl w:val="F836B430"/>
    <w:lvl w:ilvl="0" w:tplc="265CFC84">
      <w:start w:val="1"/>
      <w:numFmt w:val="decimal"/>
      <w:lvlText w:val="%1."/>
      <w:lvlJc w:val="left"/>
      <w:pPr>
        <w:ind w:left="1912" w:hanging="360"/>
      </w:pPr>
      <w:rPr>
        <w:rFonts w:hint="default"/>
      </w:rPr>
    </w:lvl>
    <w:lvl w:ilvl="1" w:tplc="08090019" w:tentative="1">
      <w:start w:val="1"/>
      <w:numFmt w:val="lowerLetter"/>
      <w:lvlText w:val="%2."/>
      <w:lvlJc w:val="left"/>
      <w:pPr>
        <w:ind w:left="2632" w:hanging="360"/>
      </w:pPr>
    </w:lvl>
    <w:lvl w:ilvl="2" w:tplc="0809001B" w:tentative="1">
      <w:start w:val="1"/>
      <w:numFmt w:val="lowerRoman"/>
      <w:lvlText w:val="%3."/>
      <w:lvlJc w:val="right"/>
      <w:pPr>
        <w:ind w:left="3352" w:hanging="180"/>
      </w:pPr>
    </w:lvl>
    <w:lvl w:ilvl="3" w:tplc="0809000F" w:tentative="1">
      <w:start w:val="1"/>
      <w:numFmt w:val="decimal"/>
      <w:lvlText w:val="%4."/>
      <w:lvlJc w:val="left"/>
      <w:pPr>
        <w:ind w:left="4072" w:hanging="360"/>
      </w:pPr>
    </w:lvl>
    <w:lvl w:ilvl="4" w:tplc="08090019" w:tentative="1">
      <w:start w:val="1"/>
      <w:numFmt w:val="lowerLetter"/>
      <w:lvlText w:val="%5."/>
      <w:lvlJc w:val="left"/>
      <w:pPr>
        <w:ind w:left="4792" w:hanging="360"/>
      </w:pPr>
    </w:lvl>
    <w:lvl w:ilvl="5" w:tplc="0809001B" w:tentative="1">
      <w:start w:val="1"/>
      <w:numFmt w:val="lowerRoman"/>
      <w:lvlText w:val="%6."/>
      <w:lvlJc w:val="right"/>
      <w:pPr>
        <w:ind w:left="5512" w:hanging="180"/>
      </w:pPr>
    </w:lvl>
    <w:lvl w:ilvl="6" w:tplc="0809000F" w:tentative="1">
      <w:start w:val="1"/>
      <w:numFmt w:val="decimal"/>
      <w:lvlText w:val="%7."/>
      <w:lvlJc w:val="left"/>
      <w:pPr>
        <w:ind w:left="6232" w:hanging="360"/>
      </w:pPr>
    </w:lvl>
    <w:lvl w:ilvl="7" w:tplc="08090019" w:tentative="1">
      <w:start w:val="1"/>
      <w:numFmt w:val="lowerLetter"/>
      <w:lvlText w:val="%8."/>
      <w:lvlJc w:val="left"/>
      <w:pPr>
        <w:ind w:left="6952" w:hanging="360"/>
      </w:pPr>
    </w:lvl>
    <w:lvl w:ilvl="8" w:tplc="0809001B" w:tentative="1">
      <w:start w:val="1"/>
      <w:numFmt w:val="lowerRoman"/>
      <w:lvlText w:val="%9."/>
      <w:lvlJc w:val="right"/>
      <w:pPr>
        <w:ind w:left="7672" w:hanging="180"/>
      </w:pPr>
    </w:lvl>
  </w:abstractNum>
  <w:abstractNum w:abstractNumId="7">
    <w:nsid w:val="34A96E88"/>
    <w:multiLevelType w:val="hybridMultilevel"/>
    <w:tmpl w:val="36BEA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191CC6"/>
    <w:multiLevelType w:val="hybridMultilevel"/>
    <w:tmpl w:val="049E9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7C253B"/>
    <w:multiLevelType w:val="hybridMultilevel"/>
    <w:tmpl w:val="F3664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E561DB0"/>
    <w:multiLevelType w:val="hybridMultilevel"/>
    <w:tmpl w:val="0DC82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3411FB7"/>
    <w:multiLevelType w:val="hybridMultilevel"/>
    <w:tmpl w:val="1D245914"/>
    <w:lvl w:ilvl="0" w:tplc="9E7A3F0C">
      <w:numFmt w:val="bullet"/>
      <w:lvlText w:val=""/>
      <w:lvlJc w:val="left"/>
      <w:pPr>
        <w:ind w:left="389" w:hanging="360"/>
      </w:pPr>
      <w:rPr>
        <w:rFonts w:ascii="Symbol" w:eastAsia="Calibri" w:hAnsi="Symbol" w:cs="Arial" w:hint="default"/>
      </w:rPr>
    </w:lvl>
    <w:lvl w:ilvl="1" w:tplc="08090003" w:tentative="1">
      <w:start w:val="1"/>
      <w:numFmt w:val="bullet"/>
      <w:lvlText w:val="o"/>
      <w:lvlJc w:val="left"/>
      <w:pPr>
        <w:ind w:left="1109" w:hanging="360"/>
      </w:pPr>
      <w:rPr>
        <w:rFonts w:ascii="Courier New" w:hAnsi="Courier New" w:cs="Courier New" w:hint="default"/>
      </w:rPr>
    </w:lvl>
    <w:lvl w:ilvl="2" w:tplc="08090005" w:tentative="1">
      <w:start w:val="1"/>
      <w:numFmt w:val="bullet"/>
      <w:lvlText w:val=""/>
      <w:lvlJc w:val="left"/>
      <w:pPr>
        <w:ind w:left="1829" w:hanging="360"/>
      </w:pPr>
      <w:rPr>
        <w:rFonts w:ascii="Wingdings" w:hAnsi="Wingdings" w:hint="default"/>
      </w:rPr>
    </w:lvl>
    <w:lvl w:ilvl="3" w:tplc="08090001" w:tentative="1">
      <w:start w:val="1"/>
      <w:numFmt w:val="bullet"/>
      <w:lvlText w:val=""/>
      <w:lvlJc w:val="left"/>
      <w:pPr>
        <w:ind w:left="2549" w:hanging="360"/>
      </w:pPr>
      <w:rPr>
        <w:rFonts w:ascii="Symbol" w:hAnsi="Symbol" w:hint="default"/>
      </w:rPr>
    </w:lvl>
    <w:lvl w:ilvl="4" w:tplc="08090003" w:tentative="1">
      <w:start w:val="1"/>
      <w:numFmt w:val="bullet"/>
      <w:lvlText w:val="o"/>
      <w:lvlJc w:val="left"/>
      <w:pPr>
        <w:ind w:left="3269" w:hanging="360"/>
      </w:pPr>
      <w:rPr>
        <w:rFonts w:ascii="Courier New" w:hAnsi="Courier New" w:cs="Courier New" w:hint="default"/>
      </w:rPr>
    </w:lvl>
    <w:lvl w:ilvl="5" w:tplc="08090005" w:tentative="1">
      <w:start w:val="1"/>
      <w:numFmt w:val="bullet"/>
      <w:lvlText w:val=""/>
      <w:lvlJc w:val="left"/>
      <w:pPr>
        <w:ind w:left="3989" w:hanging="360"/>
      </w:pPr>
      <w:rPr>
        <w:rFonts w:ascii="Wingdings" w:hAnsi="Wingdings" w:hint="default"/>
      </w:rPr>
    </w:lvl>
    <w:lvl w:ilvl="6" w:tplc="08090001" w:tentative="1">
      <w:start w:val="1"/>
      <w:numFmt w:val="bullet"/>
      <w:lvlText w:val=""/>
      <w:lvlJc w:val="left"/>
      <w:pPr>
        <w:ind w:left="4709" w:hanging="360"/>
      </w:pPr>
      <w:rPr>
        <w:rFonts w:ascii="Symbol" w:hAnsi="Symbol" w:hint="default"/>
      </w:rPr>
    </w:lvl>
    <w:lvl w:ilvl="7" w:tplc="08090003" w:tentative="1">
      <w:start w:val="1"/>
      <w:numFmt w:val="bullet"/>
      <w:lvlText w:val="o"/>
      <w:lvlJc w:val="left"/>
      <w:pPr>
        <w:ind w:left="5429" w:hanging="360"/>
      </w:pPr>
      <w:rPr>
        <w:rFonts w:ascii="Courier New" w:hAnsi="Courier New" w:cs="Courier New" w:hint="default"/>
      </w:rPr>
    </w:lvl>
    <w:lvl w:ilvl="8" w:tplc="08090005" w:tentative="1">
      <w:start w:val="1"/>
      <w:numFmt w:val="bullet"/>
      <w:lvlText w:val=""/>
      <w:lvlJc w:val="left"/>
      <w:pPr>
        <w:ind w:left="6149" w:hanging="360"/>
      </w:pPr>
      <w:rPr>
        <w:rFonts w:ascii="Wingdings" w:hAnsi="Wingdings" w:hint="default"/>
      </w:rPr>
    </w:lvl>
  </w:abstractNum>
  <w:abstractNum w:abstractNumId="12">
    <w:nsid w:val="552110CE"/>
    <w:multiLevelType w:val="hybridMultilevel"/>
    <w:tmpl w:val="088EAA3E"/>
    <w:lvl w:ilvl="0" w:tplc="79CCEF40">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56431BF"/>
    <w:multiLevelType w:val="hybridMultilevel"/>
    <w:tmpl w:val="6A8A9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7574E81"/>
    <w:multiLevelType w:val="hybridMultilevel"/>
    <w:tmpl w:val="D3840B9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nsid w:val="67F311E0"/>
    <w:multiLevelType w:val="hybridMultilevel"/>
    <w:tmpl w:val="97C4A4E0"/>
    <w:lvl w:ilvl="0" w:tplc="8F74F53C">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E4347D4"/>
    <w:multiLevelType w:val="hybridMultilevel"/>
    <w:tmpl w:val="AFE80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9D6415"/>
    <w:multiLevelType w:val="hybridMultilevel"/>
    <w:tmpl w:val="A42CD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D2B29A6"/>
    <w:multiLevelType w:val="hybridMultilevel"/>
    <w:tmpl w:val="F332509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13"/>
  </w:num>
  <w:num w:numId="4">
    <w:abstractNumId w:val="14"/>
  </w:num>
  <w:num w:numId="5">
    <w:abstractNumId w:val="3"/>
  </w:num>
  <w:num w:numId="6">
    <w:abstractNumId w:val="7"/>
  </w:num>
  <w:num w:numId="7">
    <w:abstractNumId w:val="18"/>
  </w:num>
  <w:num w:numId="8">
    <w:abstractNumId w:val="9"/>
  </w:num>
  <w:num w:numId="9">
    <w:abstractNumId w:val="1"/>
  </w:num>
  <w:num w:numId="10">
    <w:abstractNumId w:val="17"/>
  </w:num>
  <w:num w:numId="11">
    <w:abstractNumId w:val="4"/>
  </w:num>
  <w:num w:numId="12">
    <w:abstractNumId w:val="10"/>
  </w:num>
  <w:num w:numId="13">
    <w:abstractNumId w:val="6"/>
  </w:num>
  <w:num w:numId="14">
    <w:abstractNumId w:val="2"/>
  </w:num>
  <w:num w:numId="15">
    <w:abstractNumId w:val="0"/>
  </w:num>
  <w:num w:numId="16">
    <w:abstractNumId w:val="15"/>
  </w:num>
  <w:num w:numId="17">
    <w:abstractNumId w:val="5"/>
  </w:num>
  <w:num w:numId="18">
    <w:abstractNumId w:val="11"/>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043"/>
    <w:rsid w:val="00042CDE"/>
    <w:rsid w:val="0005348A"/>
    <w:rsid w:val="00086A0F"/>
    <w:rsid w:val="00093088"/>
    <w:rsid w:val="000D5294"/>
    <w:rsid w:val="000E2625"/>
    <w:rsid w:val="000E4653"/>
    <w:rsid w:val="000E6012"/>
    <w:rsid w:val="001072E6"/>
    <w:rsid w:val="001C438D"/>
    <w:rsid w:val="00200B78"/>
    <w:rsid w:val="002A2EA1"/>
    <w:rsid w:val="002B2882"/>
    <w:rsid w:val="002B4276"/>
    <w:rsid w:val="003073A1"/>
    <w:rsid w:val="00383A96"/>
    <w:rsid w:val="0038625E"/>
    <w:rsid w:val="00456C50"/>
    <w:rsid w:val="004968A0"/>
    <w:rsid w:val="004A6711"/>
    <w:rsid w:val="004B50B9"/>
    <w:rsid w:val="004B70BA"/>
    <w:rsid w:val="0054155F"/>
    <w:rsid w:val="005834CF"/>
    <w:rsid w:val="00595955"/>
    <w:rsid w:val="0059748C"/>
    <w:rsid w:val="005D2AA1"/>
    <w:rsid w:val="0061609D"/>
    <w:rsid w:val="00627DE7"/>
    <w:rsid w:val="006504D8"/>
    <w:rsid w:val="006652B9"/>
    <w:rsid w:val="006D50F8"/>
    <w:rsid w:val="00727DC8"/>
    <w:rsid w:val="00782779"/>
    <w:rsid w:val="007C69A0"/>
    <w:rsid w:val="007E085D"/>
    <w:rsid w:val="007E5421"/>
    <w:rsid w:val="007E6817"/>
    <w:rsid w:val="00874548"/>
    <w:rsid w:val="00895793"/>
    <w:rsid w:val="008D359C"/>
    <w:rsid w:val="008F1630"/>
    <w:rsid w:val="00901C3C"/>
    <w:rsid w:val="00942DF8"/>
    <w:rsid w:val="009838B9"/>
    <w:rsid w:val="009F67D0"/>
    <w:rsid w:val="00A0600A"/>
    <w:rsid w:val="00A13567"/>
    <w:rsid w:val="00A15479"/>
    <w:rsid w:val="00A760E8"/>
    <w:rsid w:val="00AD211B"/>
    <w:rsid w:val="00AD3043"/>
    <w:rsid w:val="00AF43E2"/>
    <w:rsid w:val="00B403C4"/>
    <w:rsid w:val="00B528C6"/>
    <w:rsid w:val="00B718F4"/>
    <w:rsid w:val="00B962CB"/>
    <w:rsid w:val="00BE6181"/>
    <w:rsid w:val="00C7593C"/>
    <w:rsid w:val="00C945E7"/>
    <w:rsid w:val="00CA59B2"/>
    <w:rsid w:val="00D31495"/>
    <w:rsid w:val="00D36A6A"/>
    <w:rsid w:val="00D431DB"/>
    <w:rsid w:val="00D44D04"/>
    <w:rsid w:val="00D702B2"/>
    <w:rsid w:val="00DB5C82"/>
    <w:rsid w:val="00DF307C"/>
    <w:rsid w:val="00E27C2C"/>
    <w:rsid w:val="00E47671"/>
    <w:rsid w:val="00E7022C"/>
    <w:rsid w:val="00E84744"/>
    <w:rsid w:val="00E970BE"/>
    <w:rsid w:val="00F44717"/>
    <w:rsid w:val="00F67EFB"/>
    <w:rsid w:val="00FD2F81"/>
    <w:rsid w:val="00FF11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1F4A2C2-4E73-4ABE-9126-C1D861D24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EFB"/>
    <w:pPr>
      <w:spacing w:after="200" w:line="276" w:lineRule="auto"/>
    </w:pPr>
    <w:rPr>
      <w:sz w:val="22"/>
      <w:szCs w:val="22"/>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3043"/>
    <w:rPr>
      <w:sz w:val="22"/>
      <w:szCs w:val="22"/>
      <w:lang w:val="en-US" w:eastAsia="en-US"/>
    </w:rPr>
  </w:style>
  <w:style w:type="table" w:styleId="TableGrid">
    <w:name w:val="Table Grid"/>
    <w:basedOn w:val="TableNormal"/>
    <w:uiPriority w:val="59"/>
    <w:rsid w:val="00AD304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1072E6"/>
    <w:pPr>
      <w:ind w:left="720"/>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1B8CE-BE8C-4A83-B70A-B3FD157B6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466</Words>
  <Characters>2659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H. Kelly</dc:creator>
  <cp:keywords/>
  <cp:lastModifiedBy>Coulston, Bev</cp:lastModifiedBy>
  <cp:revision>2</cp:revision>
  <cp:lastPrinted>2018-02-15T09:56:00Z</cp:lastPrinted>
  <dcterms:created xsi:type="dcterms:W3CDTF">2018-07-20T09:44:00Z</dcterms:created>
  <dcterms:modified xsi:type="dcterms:W3CDTF">2018-07-20T09:44:00Z</dcterms:modified>
</cp:coreProperties>
</file>