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073" w:rsidRPr="008E6C0C" w:rsidRDefault="00E91073">
      <w:pPr>
        <w:rPr>
          <w:b/>
          <w:sz w:val="48"/>
          <w:szCs w:val="48"/>
        </w:rPr>
      </w:pPr>
      <w:bookmarkStart w:id="0" w:name="_GoBack"/>
      <w:bookmarkEnd w:id="0"/>
      <w:r w:rsidRPr="008E6C0C">
        <w:rPr>
          <w:b/>
          <w:sz w:val="48"/>
          <w:szCs w:val="48"/>
        </w:rPr>
        <w:t>JOB DESCRIPTION</w:t>
      </w:r>
    </w:p>
    <w:p w:rsidR="00E91073" w:rsidRPr="008E6C0C" w:rsidRDefault="00E91073">
      <w:pPr>
        <w:rPr>
          <w:b/>
          <w:sz w:val="18"/>
          <w:szCs w:val="18"/>
        </w:rPr>
      </w:pPr>
    </w:p>
    <w:p w:rsidR="00E91073" w:rsidRPr="008E6C0C" w:rsidRDefault="00E91073">
      <w:pPr>
        <w:rPr>
          <w:b/>
          <w:sz w:val="18"/>
          <w:szCs w:val="18"/>
        </w:rPr>
      </w:pPr>
    </w:p>
    <w:tbl>
      <w:tblPr>
        <w:tblW w:w="0" w:type="auto"/>
        <w:tblLayout w:type="fixed"/>
        <w:tblLook w:val="0000" w:firstRow="0" w:lastRow="0" w:firstColumn="0" w:lastColumn="0" w:noHBand="0" w:noVBand="0"/>
      </w:tblPr>
      <w:tblGrid>
        <w:gridCol w:w="2518"/>
        <w:gridCol w:w="7302"/>
      </w:tblGrid>
      <w:tr w:rsidR="000077A2" w:rsidRPr="008E6C0C">
        <w:tc>
          <w:tcPr>
            <w:tcW w:w="2518" w:type="dxa"/>
          </w:tcPr>
          <w:p w:rsidR="000077A2" w:rsidRPr="008E6C0C" w:rsidRDefault="000077A2">
            <w:pPr>
              <w:rPr>
                <w:b/>
                <w:sz w:val="20"/>
              </w:rPr>
            </w:pPr>
          </w:p>
        </w:tc>
        <w:tc>
          <w:tcPr>
            <w:tcW w:w="7302" w:type="dxa"/>
          </w:tcPr>
          <w:p w:rsidR="00752785" w:rsidRPr="008E6C0C" w:rsidRDefault="00752785" w:rsidP="00752785">
            <w:pPr>
              <w:rPr>
                <w:b/>
                <w:caps/>
                <w:sz w:val="20"/>
              </w:rPr>
            </w:pPr>
          </w:p>
        </w:tc>
      </w:tr>
      <w:tr w:rsidR="00E91073" w:rsidRPr="008E6C0C">
        <w:tc>
          <w:tcPr>
            <w:tcW w:w="2518" w:type="dxa"/>
          </w:tcPr>
          <w:p w:rsidR="00E91073" w:rsidRPr="008E6C0C" w:rsidRDefault="00E91073">
            <w:pPr>
              <w:rPr>
                <w:b/>
                <w:sz w:val="20"/>
              </w:rPr>
            </w:pPr>
            <w:r w:rsidRPr="008E6C0C">
              <w:rPr>
                <w:b/>
                <w:sz w:val="20"/>
              </w:rPr>
              <w:t>Department</w:t>
            </w:r>
          </w:p>
        </w:tc>
        <w:tc>
          <w:tcPr>
            <w:tcW w:w="7302" w:type="dxa"/>
          </w:tcPr>
          <w:p w:rsidR="00752785" w:rsidRDefault="008F6C4D" w:rsidP="00CA2635">
            <w:pPr>
              <w:rPr>
                <w:b/>
                <w:caps/>
                <w:sz w:val="20"/>
              </w:rPr>
            </w:pPr>
            <w:r w:rsidRPr="008E6C0C">
              <w:rPr>
                <w:b/>
                <w:caps/>
                <w:sz w:val="20"/>
              </w:rPr>
              <w:t xml:space="preserve">TURTON SCHOOL </w:t>
            </w:r>
          </w:p>
          <w:p w:rsidR="00CA2635" w:rsidRPr="008E6C0C" w:rsidRDefault="00CA2635" w:rsidP="00CA2635">
            <w:pPr>
              <w:rPr>
                <w:b/>
                <w:caps/>
                <w:sz w:val="20"/>
              </w:rPr>
            </w:pPr>
          </w:p>
        </w:tc>
      </w:tr>
      <w:tr w:rsidR="00E91073" w:rsidRPr="008E6C0C">
        <w:tc>
          <w:tcPr>
            <w:tcW w:w="2518" w:type="dxa"/>
          </w:tcPr>
          <w:p w:rsidR="00E91073" w:rsidRPr="008E6C0C" w:rsidRDefault="00E91073">
            <w:pPr>
              <w:rPr>
                <w:b/>
                <w:sz w:val="20"/>
              </w:rPr>
            </w:pPr>
            <w:r w:rsidRPr="008E6C0C">
              <w:rPr>
                <w:b/>
                <w:sz w:val="20"/>
              </w:rPr>
              <w:t>Job Title</w:t>
            </w:r>
          </w:p>
        </w:tc>
        <w:tc>
          <w:tcPr>
            <w:tcW w:w="7302" w:type="dxa"/>
          </w:tcPr>
          <w:p w:rsidR="00483F0D" w:rsidRPr="008E6C0C" w:rsidRDefault="007D5C2B" w:rsidP="007D5C2B">
            <w:pPr>
              <w:rPr>
                <w:caps/>
                <w:sz w:val="20"/>
              </w:rPr>
            </w:pPr>
            <w:r w:rsidRPr="008E6C0C">
              <w:rPr>
                <w:caps/>
                <w:sz w:val="20"/>
              </w:rPr>
              <w:t>CASUAL EXAMINATION INVIGILATOR</w:t>
            </w:r>
          </w:p>
          <w:p w:rsidR="007D5C2B" w:rsidRPr="008E6C0C" w:rsidRDefault="007D5C2B" w:rsidP="007D5C2B">
            <w:pPr>
              <w:rPr>
                <w:caps/>
                <w:sz w:val="20"/>
              </w:rPr>
            </w:pPr>
          </w:p>
        </w:tc>
      </w:tr>
      <w:tr w:rsidR="00E91073" w:rsidRPr="008E6C0C">
        <w:tc>
          <w:tcPr>
            <w:tcW w:w="2518" w:type="dxa"/>
          </w:tcPr>
          <w:p w:rsidR="00E91073" w:rsidRPr="008E6C0C" w:rsidRDefault="00E91073">
            <w:pPr>
              <w:rPr>
                <w:b/>
                <w:sz w:val="20"/>
              </w:rPr>
            </w:pPr>
            <w:r w:rsidRPr="008E6C0C">
              <w:rPr>
                <w:b/>
                <w:sz w:val="20"/>
              </w:rPr>
              <w:t>Grade</w:t>
            </w:r>
          </w:p>
        </w:tc>
        <w:tc>
          <w:tcPr>
            <w:tcW w:w="7302" w:type="dxa"/>
          </w:tcPr>
          <w:p w:rsidR="000077A2" w:rsidRPr="008E6C0C" w:rsidRDefault="00483F0D">
            <w:pPr>
              <w:rPr>
                <w:caps/>
                <w:sz w:val="20"/>
              </w:rPr>
            </w:pPr>
            <w:r w:rsidRPr="008E6C0C">
              <w:rPr>
                <w:caps/>
                <w:sz w:val="20"/>
              </w:rPr>
              <w:t xml:space="preserve">grade </w:t>
            </w:r>
            <w:r w:rsidR="007D5C2B" w:rsidRPr="008E6C0C">
              <w:rPr>
                <w:caps/>
                <w:sz w:val="20"/>
              </w:rPr>
              <w:t xml:space="preserve">2 SCP </w:t>
            </w:r>
            <w:r w:rsidR="00E21D14">
              <w:rPr>
                <w:caps/>
                <w:sz w:val="20"/>
              </w:rPr>
              <w:t>11</w:t>
            </w:r>
            <w:r w:rsidR="00CA2635">
              <w:rPr>
                <w:caps/>
                <w:sz w:val="20"/>
              </w:rPr>
              <w:t xml:space="preserve"> (£</w:t>
            </w:r>
            <w:r w:rsidR="00304845">
              <w:rPr>
                <w:caps/>
                <w:sz w:val="20"/>
              </w:rPr>
              <w:t>8.03 - £8.25</w:t>
            </w:r>
            <w:r w:rsidR="00CA2635">
              <w:rPr>
                <w:caps/>
                <w:sz w:val="20"/>
              </w:rPr>
              <w:t>7.88 PER HOUR)</w:t>
            </w:r>
          </w:p>
          <w:p w:rsidR="00E91073" w:rsidRPr="008E6C0C" w:rsidRDefault="00E91073">
            <w:pPr>
              <w:rPr>
                <w:caps/>
                <w:sz w:val="20"/>
              </w:rPr>
            </w:pPr>
          </w:p>
        </w:tc>
      </w:tr>
      <w:tr w:rsidR="00E91073" w:rsidRPr="008E6C0C">
        <w:tc>
          <w:tcPr>
            <w:tcW w:w="2518" w:type="dxa"/>
          </w:tcPr>
          <w:p w:rsidR="00483F0D" w:rsidRPr="008E6C0C" w:rsidRDefault="00E91073">
            <w:pPr>
              <w:rPr>
                <w:b/>
                <w:sz w:val="20"/>
              </w:rPr>
            </w:pPr>
            <w:r w:rsidRPr="008E6C0C">
              <w:rPr>
                <w:b/>
                <w:sz w:val="20"/>
              </w:rPr>
              <w:t xml:space="preserve">Primary Purpose of </w:t>
            </w:r>
          </w:p>
          <w:p w:rsidR="00E91073" w:rsidRPr="008E6C0C" w:rsidRDefault="00E91073">
            <w:pPr>
              <w:rPr>
                <w:b/>
                <w:sz w:val="20"/>
              </w:rPr>
            </w:pPr>
            <w:r w:rsidRPr="008E6C0C">
              <w:rPr>
                <w:b/>
                <w:sz w:val="20"/>
              </w:rPr>
              <w:t>the Job</w:t>
            </w:r>
          </w:p>
          <w:p w:rsidR="00483F0D" w:rsidRPr="008E6C0C" w:rsidRDefault="00483F0D">
            <w:pPr>
              <w:rPr>
                <w:b/>
                <w:sz w:val="20"/>
              </w:rPr>
            </w:pPr>
          </w:p>
        </w:tc>
        <w:tc>
          <w:tcPr>
            <w:tcW w:w="7302" w:type="dxa"/>
          </w:tcPr>
          <w:p w:rsidR="007D5C2B" w:rsidRPr="008E6C0C" w:rsidRDefault="007D5C2B" w:rsidP="007D5C2B">
            <w:pPr>
              <w:rPr>
                <w:rFonts w:ascii="Arial" w:hAnsi="Arial" w:cs="Arial"/>
                <w:sz w:val="22"/>
              </w:rPr>
            </w:pPr>
            <w:r w:rsidRPr="008E6C0C">
              <w:rPr>
                <w:rFonts w:ascii="Arial" w:hAnsi="Arial" w:cs="Arial"/>
                <w:sz w:val="22"/>
              </w:rPr>
              <w:t>To oversee and supervise examinations and to ensure that guidelines and regulations for the integrity and security of the examination papers and procedures are followed during examination sessions.</w:t>
            </w:r>
          </w:p>
          <w:p w:rsidR="00E91073" w:rsidRPr="008E6C0C" w:rsidRDefault="00E91073" w:rsidP="007D5C2B">
            <w:pPr>
              <w:rPr>
                <w:sz w:val="20"/>
              </w:rPr>
            </w:pPr>
          </w:p>
        </w:tc>
      </w:tr>
      <w:tr w:rsidR="00E91073" w:rsidRPr="008E6C0C">
        <w:tc>
          <w:tcPr>
            <w:tcW w:w="2518" w:type="dxa"/>
          </w:tcPr>
          <w:p w:rsidR="00E91073" w:rsidRPr="008E6C0C" w:rsidRDefault="00E91073">
            <w:pPr>
              <w:rPr>
                <w:b/>
                <w:sz w:val="20"/>
              </w:rPr>
            </w:pPr>
            <w:r w:rsidRPr="008E6C0C">
              <w:rPr>
                <w:b/>
                <w:sz w:val="20"/>
              </w:rPr>
              <w:t>Responsible to</w:t>
            </w:r>
          </w:p>
        </w:tc>
        <w:tc>
          <w:tcPr>
            <w:tcW w:w="7302" w:type="dxa"/>
          </w:tcPr>
          <w:p w:rsidR="00E91073" w:rsidRPr="008E6C0C" w:rsidRDefault="007D5C2B" w:rsidP="00483F0D">
            <w:pPr>
              <w:rPr>
                <w:sz w:val="20"/>
              </w:rPr>
            </w:pPr>
            <w:r w:rsidRPr="008E6C0C">
              <w:rPr>
                <w:sz w:val="20"/>
              </w:rPr>
              <w:t>EXAM</w:t>
            </w:r>
            <w:r w:rsidR="00CA2635">
              <w:rPr>
                <w:sz w:val="20"/>
              </w:rPr>
              <w:t>INATION</w:t>
            </w:r>
            <w:r w:rsidRPr="008E6C0C">
              <w:rPr>
                <w:sz w:val="20"/>
              </w:rPr>
              <w:t>S OFFICER</w:t>
            </w:r>
          </w:p>
          <w:p w:rsidR="00483F0D" w:rsidRPr="008E6C0C" w:rsidRDefault="00483F0D" w:rsidP="00483F0D">
            <w:pPr>
              <w:rPr>
                <w:sz w:val="20"/>
              </w:rPr>
            </w:pPr>
          </w:p>
        </w:tc>
      </w:tr>
    </w:tbl>
    <w:p w:rsidR="00651584" w:rsidRPr="008E6C0C" w:rsidRDefault="00651584">
      <w:pPr>
        <w:rPr>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9373"/>
      </w:tblGrid>
      <w:tr w:rsidR="007D5C2B" w:rsidRPr="008E6C0C" w:rsidTr="008034E2">
        <w:trPr>
          <w:cantSplit/>
          <w:tblHeader/>
        </w:trPr>
        <w:tc>
          <w:tcPr>
            <w:tcW w:w="9889" w:type="dxa"/>
            <w:gridSpan w:val="2"/>
            <w:shd w:val="clear" w:color="auto" w:fill="C0C0C0"/>
          </w:tcPr>
          <w:p w:rsidR="007D5C2B" w:rsidRPr="008E6C0C" w:rsidRDefault="007D5C2B">
            <w:pPr>
              <w:rPr>
                <w:b/>
                <w:sz w:val="20"/>
              </w:rPr>
            </w:pPr>
          </w:p>
          <w:p w:rsidR="007D5C2B" w:rsidRPr="008E6C0C" w:rsidRDefault="007D5C2B">
            <w:pPr>
              <w:rPr>
                <w:b/>
                <w:sz w:val="20"/>
              </w:rPr>
            </w:pPr>
            <w:smartTag w:uri="urn:schemas-microsoft-com:office:smarttags" w:element="stockticker">
              <w:r w:rsidRPr="008E6C0C">
                <w:rPr>
                  <w:b/>
                  <w:sz w:val="20"/>
                </w:rPr>
                <w:t>MAIN</w:t>
              </w:r>
            </w:smartTag>
            <w:r w:rsidRPr="008E6C0C">
              <w:rPr>
                <w:b/>
                <w:sz w:val="20"/>
              </w:rPr>
              <w:t xml:space="preserve"> DUTIES</w:t>
            </w:r>
          </w:p>
          <w:p w:rsidR="007D5C2B" w:rsidRPr="008E6C0C" w:rsidRDefault="007D5C2B">
            <w:pPr>
              <w:rPr>
                <w:b/>
                <w:sz w:val="20"/>
              </w:rPr>
            </w:pPr>
          </w:p>
        </w:tc>
      </w:tr>
      <w:tr w:rsidR="007D5C2B" w:rsidRPr="008E6C0C" w:rsidTr="008034E2">
        <w:tc>
          <w:tcPr>
            <w:tcW w:w="516" w:type="dxa"/>
            <w:tcBorders>
              <w:top w:val="single" w:sz="4" w:space="0" w:color="auto"/>
              <w:left w:val="single" w:sz="4" w:space="0" w:color="auto"/>
              <w:bottom w:val="single" w:sz="4" w:space="0" w:color="auto"/>
            </w:tcBorders>
          </w:tcPr>
          <w:p w:rsidR="007D5C2B" w:rsidRPr="008E6C0C" w:rsidRDefault="007D5C2B">
            <w:pPr>
              <w:rPr>
                <w:sz w:val="20"/>
              </w:rPr>
            </w:pPr>
            <w:r w:rsidRPr="008E6C0C">
              <w:rPr>
                <w:sz w:val="20"/>
              </w:rPr>
              <w:t>1.</w:t>
            </w:r>
          </w:p>
        </w:tc>
        <w:tc>
          <w:tcPr>
            <w:tcW w:w="9373" w:type="dxa"/>
            <w:tcBorders>
              <w:top w:val="single" w:sz="4" w:space="0" w:color="auto"/>
              <w:bottom w:val="single" w:sz="4" w:space="0" w:color="auto"/>
            </w:tcBorders>
          </w:tcPr>
          <w:p w:rsidR="007D5C2B" w:rsidRPr="008E6C0C" w:rsidRDefault="007D5C2B" w:rsidP="007D5C2B">
            <w:pPr>
              <w:rPr>
                <w:rFonts w:ascii="Arial" w:hAnsi="Arial" w:cs="Arial"/>
                <w:sz w:val="22"/>
              </w:rPr>
            </w:pPr>
            <w:r w:rsidRPr="008E6C0C">
              <w:rPr>
                <w:rFonts w:ascii="Arial" w:hAnsi="Arial" w:cs="Arial"/>
                <w:sz w:val="22"/>
              </w:rPr>
              <w:t>To assist in the setting up of examination rooms</w:t>
            </w:r>
          </w:p>
          <w:p w:rsidR="007D5C2B" w:rsidRPr="008E6C0C" w:rsidRDefault="007D5C2B" w:rsidP="007D5C2B">
            <w:pPr>
              <w:rPr>
                <w:sz w:val="20"/>
              </w:rPr>
            </w:pPr>
          </w:p>
        </w:tc>
      </w:tr>
      <w:tr w:rsidR="007D5C2B" w:rsidRPr="008E6C0C" w:rsidTr="008034E2">
        <w:tc>
          <w:tcPr>
            <w:tcW w:w="516" w:type="dxa"/>
            <w:tcBorders>
              <w:top w:val="single" w:sz="4" w:space="0" w:color="auto"/>
              <w:left w:val="single" w:sz="4" w:space="0" w:color="auto"/>
              <w:bottom w:val="single" w:sz="4" w:space="0" w:color="auto"/>
            </w:tcBorders>
          </w:tcPr>
          <w:p w:rsidR="007D5C2B" w:rsidRPr="008E6C0C" w:rsidRDefault="007D5C2B">
            <w:pPr>
              <w:rPr>
                <w:sz w:val="20"/>
              </w:rPr>
            </w:pPr>
            <w:r w:rsidRPr="008E6C0C">
              <w:rPr>
                <w:sz w:val="20"/>
              </w:rPr>
              <w:t>2.</w:t>
            </w:r>
          </w:p>
        </w:tc>
        <w:tc>
          <w:tcPr>
            <w:tcW w:w="9373" w:type="dxa"/>
            <w:tcBorders>
              <w:top w:val="single" w:sz="4" w:space="0" w:color="auto"/>
              <w:bottom w:val="single" w:sz="4" w:space="0" w:color="auto"/>
            </w:tcBorders>
          </w:tcPr>
          <w:p w:rsidR="007D5C2B" w:rsidRPr="008E6C0C" w:rsidRDefault="007D5C2B" w:rsidP="007D5C2B">
            <w:pPr>
              <w:rPr>
                <w:rFonts w:ascii="Arial" w:hAnsi="Arial" w:cs="Arial"/>
                <w:sz w:val="22"/>
              </w:rPr>
            </w:pPr>
            <w:r w:rsidRPr="008E6C0C">
              <w:rPr>
                <w:rFonts w:ascii="Arial" w:hAnsi="Arial" w:cs="Arial"/>
                <w:sz w:val="22"/>
              </w:rPr>
              <w:t>To ensure all candidates receive appropriate examination question papers and answer paper</w:t>
            </w:r>
          </w:p>
          <w:p w:rsidR="007D5C2B" w:rsidRPr="008E6C0C" w:rsidRDefault="007D5C2B" w:rsidP="007D5C2B">
            <w:pPr>
              <w:rPr>
                <w:sz w:val="20"/>
              </w:rPr>
            </w:pPr>
          </w:p>
        </w:tc>
      </w:tr>
      <w:tr w:rsidR="007D5C2B" w:rsidRPr="008E6C0C" w:rsidTr="008034E2">
        <w:tc>
          <w:tcPr>
            <w:tcW w:w="516" w:type="dxa"/>
            <w:tcBorders>
              <w:top w:val="single" w:sz="4" w:space="0" w:color="auto"/>
              <w:left w:val="single" w:sz="4" w:space="0" w:color="auto"/>
              <w:bottom w:val="single" w:sz="4" w:space="0" w:color="auto"/>
            </w:tcBorders>
          </w:tcPr>
          <w:p w:rsidR="007D5C2B" w:rsidRPr="008E6C0C" w:rsidRDefault="007D5C2B">
            <w:pPr>
              <w:rPr>
                <w:sz w:val="20"/>
              </w:rPr>
            </w:pPr>
            <w:r w:rsidRPr="008E6C0C">
              <w:rPr>
                <w:sz w:val="20"/>
              </w:rPr>
              <w:t>3.</w:t>
            </w:r>
          </w:p>
        </w:tc>
        <w:tc>
          <w:tcPr>
            <w:tcW w:w="9373" w:type="dxa"/>
            <w:tcBorders>
              <w:top w:val="single" w:sz="4" w:space="0" w:color="auto"/>
              <w:bottom w:val="single" w:sz="4" w:space="0" w:color="auto"/>
            </w:tcBorders>
          </w:tcPr>
          <w:p w:rsidR="007D5C2B" w:rsidRPr="008E6C0C" w:rsidRDefault="007D5C2B" w:rsidP="007D5C2B">
            <w:pPr>
              <w:rPr>
                <w:rFonts w:ascii="Arial" w:hAnsi="Arial" w:cs="Arial"/>
                <w:sz w:val="22"/>
              </w:rPr>
            </w:pPr>
            <w:r w:rsidRPr="008E6C0C">
              <w:rPr>
                <w:rFonts w:ascii="Arial" w:hAnsi="Arial" w:cs="Arial"/>
                <w:sz w:val="22"/>
              </w:rPr>
              <w:t>To be aware of any needs that candidates may have during an examination</w:t>
            </w:r>
          </w:p>
          <w:p w:rsidR="007D5C2B" w:rsidRPr="008E6C0C" w:rsidRDefault="007D5C2B" w:rsidP="007D5C2B">
            <w:pPr>
              <w:rPr>
                <w:sz w:val="20"/>
              </w:rPr>
            </w:pPr>
          </w:p>
        </w:tc>
      </w:tr>
      <w:tr w:rsidR="007D5C2B" w:rsidRPr="008E6C0C" w:rsidTr="008034E2">
        <w:tc>
          <w:tcPr>
            <w:tcW w:w="516" w:type="dxa"/>
            <w:tcBorders>
              <w:top w:val="single" w:sz="4" w:space="0" w:color="auto"/>
              <w:left w:val="single" w:sz="4" w:space="0" w:color="auto"/>
              <w:bottom w:val="single" w:sz="4" w:space="0" w:color="auto"/>
            </w:tcBorders>
          </w:tcPr>
          <w:p w:rsidR="007D5C2B" w:rsidRPr="008E6C0C" w:rsidRDefault="007D5C2B">
            <w:pPr>
              <w:rPr>
                <w:sz w:val="20"/>
              </w:rPr>
            </w:pPr>
            <w:r w:rsidRPr="008E6C0C">
              <w:rPr>
                <w:sz w:val="20"/>
              </w:rPr>
              <w:t>4.</w:t>
            </w:r>
          </w:p>
        </w:tc>
        <w:tc>
          <w:tcPr>
            <w:tcW w:w="9373" w:type="dxa"/>
            <w:tcBorders>
              <w:top w:val="single" w:sz="4" w:space="0" w:color="auto"/>
              <w:bottom w:val="single" w:sz="4" w:space="0" w:color="auto"/>
            </w:tcBorders>
          </w:tcPr>
          <w:p w:rsidR="007D5C2B" w:rsidRPr="008E6C0C" w:rsidRDefault="007D5C2B" w:rsidP="007D5C2B">
            <w:pPr>
              <w:rPr>
                <w:rFonts w:ascii="Arial" w:hAnsi="Arial" w:cs="Arial"/>
                <w:sz w:val="22"/>
              </w:rPr>
            </w:pPr>
            <w:r w:rsidRPr="008E6C0C">
              <w:rPr>
                <w:rFonts w:ascii="Arial" w:hAnsi="Arial" w:cs="Arial"/>
                <w:sz w:val="22"/>
              </w:rPr>
              <w:t>To ensure answer scripts are collected in candidate number order and are supervised as required until they are delivered to the registry</w:t>
            </w:r>
          </w:p>
          <w:p w:rsidR="007D5C2B" w:rsidRPr="008E6C0C" w:rsidRDefault="007D5C2B" w:rsidP="007D5C2B">
            <w:pPr>
              <w:rPr>
                <w:sz w:val="20"/>
              </w:rPr>
            </w:pPr>
          </w:p>
        </w:tc>
      </w:tr>
      <w:tr w:rsidR="007D5C2B" w:rsidRPr="008E6C0C" w:rsidTr="008034E2">
        <w:tc>
          <w:tcPr>
            <w:tcW w:w="516" w:type="dxa"/>
            <w:tcBorders>
              <w:top w:val="single" w:sz="4" w:space="0" w:color="auto"/>
              <w:left w:val="single" w:sz="4" w:space="0" w:color="auto"/>
              <w:bottom w:val="single" w:sz="4" w:space="0" w:color="auto"/>
            </w:tcBorders>
          </w:tcPr>
          <w:p w:rsidR="007D5C2B" w:rsidRPr="008E6C0C" w:rsidRDefault="007D5C2B">
            <w:pPr>
              <w:rPr>
                <w:sz w:val="20"/>
              </w:rPr>
            </w:pPr>
            <w:r w:rsidRPr="008E6C0C">
              <w:rPr>
                <w:sz w:val="20"/>
              </w:rPr>
              <w:t>5.</w:t>
            </w:r>
          </w:p>
        </w:tc>
        <w:tc>
          <w:tcPr>
            <w:tcW w:w="9373" w:type="dxa"/>
            <w:tcBorders>
              <w:top w:val="single" w:sz="4" w:space="0" w:color="auto"/>
              <w:bottom w:val="single" w:sz="4" w:space="0" w:color="auto"/>
            </w:tcBorders>
          </w:tcPr>
          <w:p w:rsidR="007D5C2B" w:rsidRPr="008E6C0C" w:rsidRDefault="007D5C2B" w:rsidP="007D5C2B">
            <w:pPr>
              <w:rPr>
                <w:rFonts w:ascii="Arial" w:hAnsi="Arial" w:cs="Arial"/>
                <w:sz w:val="22"/>
              </w:rPr>
            </w:pPr>
            <w:r w:rsidRPr="008E6C0C">
              <w:rPr>
                <w:rFonts w:ascii="Arial" w:hAnsi="Arial" w:cs="Arial"/>
                <w:sz w:val="22"/>
              </w:rPr>
              <w:t>To ensure candidates obey the regulations of an examination room as laid out in the examination guidelines</w:t>
            </w:r>
          </w:p>
          <w:p w:rsidR="007D5C2B" w:rsidRPr="008E6C0C" w:rsidRDefault="007D5C2B" w:rsidP="007D5C2B">
            <w:pPr>
              <w:rPr>
                <w:sz w:val="20"/>
              </w:rPr>
            </w:pPr>
          </w:p>
        </w:tc>
      </w:tr>
      <w:tr w:rsidR="007D5C2B" w:rsidRPr="008E6C0C" w:rsidTr="008034E2">
        <w:tc>
          <w:tcPr>
            <w:tcW w:w="516" w:type="dxa"/>
            <w:tcBorders>
              <w:top w:val="single" w:sz="4" w:space="0" w:color="auto"/>
              <w:left w:val="single" w:sz="4" w:space="0" w:color="auto"/>
              <w:bottom w:val="single" w:sz="4" w:space="0" w:color="auto"/>
            </w:tcBorders>
          </w:tcPr>
          <w:p w:rsidR="007D5C2B" w:rsidRPr="008E6C0C" w:rsidRDefault="007D5C2B">
            <w:pPr>
              <w:rPr>
                <w:sz w:val="20"/>
              </w:rPr>
            </w:pPr>
            <w:r w:rsidRPr="008E6C0C">
              <w:rPr>
                <w:sz w:val="20"/>
              </w:rPr>
              <w:t>6.</w:t>
            </w:r>
          </w:p>
        </w:tc>
        <w:tc>
          <w:tcPr>
            <w:tcW w:w="9373" w:type="dxa"/>
            <w:tcBorders>
              <w:top w:val="single" w:sz="4" w:space="0" w:color="auto"/>
              <w:bottom w:val="single" w:sz="4" w:space="0" w:color="auto"/>
            </w:tcBorders>
          </w:tcPr>
          <w:p w:rsidR="007D5C2B" w:rsidRPr="008E6C0C" w:rsidRDefault="007D5C2B" w:rsidP="007D5C2B">
            <w:pPr>
              <w:rPr>
                <w:rFonts w:ascii="Arial" w:hAnsi="Arial" w:cs="Arial"/>
                <w:sz w:val="22"/>
              </w:rPr>
            </w:pPr>
            <w:r w:rsidRPr="008E6C0C">
              <w:rPr>
                <w:rFonts w:ascii="Arial" w:hAnsi="Arial" w:cs="Arial"/>
                <w:sz w:val="22"/>
              </w:rPr>
              <w:t>To maintain security and confidentiality</w:t>
            </w:r>
          </w:p>
          <w:p w:rsidR="007D5C2B" w:rsidRPr="008E6C0C" w:rsidRDefault="007D5C2B" w:rsidP="007D5C2B">
            <w:pPr>
              <w:rPr>
                <w:sz w:val="20"/>
              </w:rPr>
            </w:pPr>
          </w:p>
        </w:tc>
      </w:tr>
      <w:tr w:rsidR="007D5C2B" w:rsidRPr="008E6C0C" w:rsidTr="008034E2">
        <w:tc>
          <w:tcPr>
            <w:tcW w:w="516" w:type="dxa"/>
            <w:tcBorders>
              <w:top w:val="single" w:sz="4" w:space="0" w:color="auto"/>
              <w:left w:val="single" w:sz="4" w:space="0" w:color="auto"/>
              <w:bottom w:val="single" w:sz="4" w:space="0" w:color="auto"/>
            </w:tcBorders>
          </w:tcPr>
          <w:p w:rsidR="007D5C2B" w:rsidRPr="008E6C0C" w:rsidRDefault="007D5C2B">
            <w:pPr>
              <w:rPr>
                <w:sz w:val="20"/>
              </w:rPr>
            </w:pPr>
            <w:r w:rsidRPr="008E6C0C">
              <w:rPr>
                <w:sz w:val="20"/>
              </w:rPr>
              <w:t>7</w:t>
            </w:r>
          </w:p>
        </w:tc>
        <w:tc>
          <w:tcPr>
            <w:tcW w:w="9373" w:type="dxa"/>
            <w:tcBorders>
              <w:top w:val="single" w:sz="4" w:space="0" w:color="auto"/>
              <w:bottom w:val="single" w:sz="4" w:space="0" w:color="auto"/>
            </w:tcBorders>
          </w:tcPr>
          <w:p w:rsidR="007D5C2B" w:rsidRPr="008E6C0C" w:rsidRDefault="007D5C2B" w:rsidP="007D5C2B">
            <w:pPr>
              <w:rPr>
                <w:rFonts w:ascii="Arial" w:hAnsi="Arial" w:cs="Arial"/>
                <w:sz w:val="22"/>
              </w:rPr>
            </w:pPr>
            <w:r w:rsidRPr="008E6C0C">
              <w:rPr>
                <w:rFonts w:ascii="Arial" w:hAnsi="Arial" w:cs="Arial"/>
                <w:sz w:val="22"/>
              </w:rPr>
              <w:t>To record attendance on the official examination registers</w:t>
            </w:r>
          </w:p>
          <w:p w:rsidR="007D5C2B" w:rsidRPr="008E6C0C" w:rsidRDefault="007D5C2B" w:rsidP="007D5C2B">
            <w:pPr>
              <w:rPr>
                <w:b/>
                <w:sz w:val="20"/>
              </w:rPr>
            </w:pPr>
          </w:p>
        </w:tc>
      </w:tr>
      <w:tr w:rsidR="007D5C2B" w:rsidRPr="008E6C0C" w:rsidTr="008034E2">
        <w:tc>
          <w:tcPr>
            <w:tcW w:w="516" w:type="dxa"/>
            <w:tcBorders>
              <w:top w:val="single" w:sz="4" w:space="0" w:color="auto"/>
              <w:left w:val="single" w:sz="4" w:space="0" w:color="auto"/>
              <w:bottom w:val="single" w:sz="4" w:space="0" w:color="auto"/>
            </w:tcBorders>
          </w:tcPr>
          <w:p w:rsidR="007D5C2B" w:rsidRPr="008E6C0C" w:rsidRDefault="007D5C2B">
            <w:pPr>
              <w:rPr>
                <w:sz w:val="20"/>
              </w:rPr>
            </w:pPr>
            <w:r w:rsidRPr="008E6C0C">
              <w:rPr>
                <w:sz w:val="20"/>
              </w:rPr>
              <w:t>8</w:t>
            </w:r>
          </w:p>
        </w:tc>
        <w:tc>
          <w:tcPr>
            <w:tcW w:w="9373" w:type="dxa"/>
            <w:tcBorders>
              <w:top w:val="single" w:sz="4" w:space="0" w:color="auto"/>
              <w:bottom w:val="single" w:sz="4" w:space="0" w:color="auto"/>
            </w:tcBorders>
          </w:tcPr>
          <w:p w:rsidR="007D5C2B" w:rsidRPr="008E6C0C" w:rsidRDefault="007D5C2B" w:rsidP="007D5C2B">
            <w:pPr>
              <w:rPr>
                <w:rFonts w:ascii="Arial" w:hAnsi="Arial" w:cs="Arial"/>
                <w:sz w:val="22"/>
              </w:rPr>
            </w:pPr>
            <w:r w:rsidRPr="008E6C0C">
              <w:rPr>
                <w:rFonts w:ascii="Arial" w:hAnsi="Arial" w:cs="Arial"/>
                <w:sz w:val="22"/>
              </w:rPr>
              <w:t>To ensure no inappropriate items are brought into the examination hall, such as personal stereos, revision notes or other paperwork unless told otherwise</w:t>
            </w:r>
          </w:p>
          <w:p w:rsidR="007D5C2B" w:rsidRPr="008E6C0C" w:rsidRDefault="007D5C2B" w:rsidP="007D5C2B">
            <w:pPr>
              <w:rPr>
                <w:sz w:val="20"/>
              </w:rPr>
            </w:pPr>
          </w:p>
        </w:tc>
      </w:tr>
      <w:tr w:rsidR="007D5C2B" w:rsidRPr="008E6C0C" w:rsidTr="008034E2">
        <w:tc>
          <w:tcPr>
            <w:tcW w:w="516" w:type="dxa"/>
            <w:tcBorders>
              <w:top w:val="single" w:sz="4" w:space="0" w:color="auto"/>
              <w:left w:val="single" w:sz="4" w:space="0" w:color="auto"/>
              <w:bottom w:val="single" w:sz="4" w:space="0" w:color="auto"/>
            </w:tcBorders>
          </w:tcPr>
          <w:p w:rsidR="007D5C2B" w:rsidRPr="008E6C0C" w:rsidRDefault="007D5C2B">
            <w:pPr>
              <w:rPr>
                <w:sz w:val="20"/>
              </w:rPr>
            </w:pPr>
            <w:r w:rsidRPr="008E6C0C">
              <w:rPr>
                <w:sz w:val="20"/>
              </w:rPr>
              <w:t>9.</w:t>
            </w:r>
          </w:p>
        </w:tc>
        <w:tc>
          <w:tcPr>
            <w:tcW w:w="9373" w:type="dxa"/>
            <w:tcBorders>
              <w:top w:val="single" w:sz="4" w:space="0" w:color="auto"/>
              <w:bottom w:val="single" w:sz="4" w:space="0" w:color="auto"/>
            </w:tcBorders>
          </w:tcPr>
          <w:p w:rsidR="007D5C2B" w:rsidRPr="008E6C0C" w:rsidRDefault="007D5C2B" w:rsidP="007D5C2B">
            <w:pPr>
              <w:rPr>
                <w:rFonts w:ascii="Arial" w:hAnsi="Arial" w:cs="Arial"/>
                <w:sz w:val="22"/>
              </w:rPr>
            </w:pPr>
            <w:r w:rsidRPr="008E6C0C">
              <w:rPr>
                <w:rFonts w:ascii="Arial" w:hAnsi="Arial" w:cs="Arial"/>
                <w:sz w:val="22"/>
              </w:rPr>
              <w:t>Ensure all candidates are aware of the pre-exam start information and of any erratum notice that may affect them</w:t>
            </w:r>
          </w:p>
          <w:p w:rsidR="007D5C2B" w:rsidRPr="008E6C0C" w:rsidRDefault="007D5C2B" w:rsidP="007D5C2B">
            <w:pPr>
              <w:rPr>
                <w:sz w:val="20"/>
              </w:rPr>
            </w:pPr>
          </w:p>
        </w:tc>
      </w:tr>
      <w:tr w:rsidR="007D5C2B" w:rsidRPr="008E6C0C" w:rsidTr="008034E2">
        <w:tc>
          <w:tcPr>
            <w:tcW w:w="516" w:type="dxa"/>
            <w:tcBorders>
              <w:top w:val="single" w:sz="4" w:space="0" w:color="auto"/>
              <w:left w:val="single" w:sz="4" w:space="0" w:color="auto"/>
              <w:bottom w:val="single" w:sz="4" w:space="0" w:color="auto"/>
            </w:tcBorders>
          </w:tcPr>
          <w:p w:rsidR="007D5C2B" w:rsidRPr="008E6C0C" w:rsidRDefault="007D5C2B">
            <w:pPr>
              <w:rPr>
                <w:sz w:val="20"/>
              </w:rPr>
            </w:pPr>
            <w:r w:rsidRPr="008E6C0C">
              <w:rPr>
                <w:sz w:val="20"/>
              </w:rPr>
              <w:t>10.</w:t>
            </w:r>
          </w:p>
        </w:tc>
        <w:tc>
          <w:tcPr>
            <w:tcW w:w="9373" w:type="dxa"/>
            <w:tcBorders>
              <w:top w:val="single" w:sz="4" w:space="0" w:color="auto"/>
              <w:bottom w:val="single" w:sz="4" w:space="0" w:color="auto"/>
            </w:tcBorders>
          </w:tcPr>
          <w:p w:rsidR="007D5C2B" w:rsidRPr="008E6C0C" w:rsidRDefault="007D5C2B" w:rsidP="007D5C2B">
            <w:pPr>
              <w:rPr>
                <w:rFonts w:ascii="Arial" w:hAnsi="Arial" w:cs="Arial"/>
                <w:sz w:val="22"/>
              </w:rPr>
            </w:pPr>
            <w:r w:rsidRPr="008E6C0C">
              <w:rPr>
                <w:rFonts w:ascii="Arial" w:hAnsi="Arial" w:cs="Arial"/>
                <w:sz w:val="22"/>
              </w:rPr>
              <w:t>To ensure there is no talking or disruption for the candidates once an examination has begun</w:t>
            </w:r>
          </w:p>
          <w:p w:rsidR="007D5C2B" w:rsidRPr="008E6C0C" w:rsidRDefault="007D5C2B" w:rsidP="007D5C2B">
            <w:pPr>
              <w:rPr>
                <w:sz w:val="20"/>
              </w:rPr>
            </w:pPr>
          </w:p>
        </w:tc>
      </w:tr>
      <w:tr w:rsidR="007D5C2B" w:rsidRPr="008E6C0C" w:rsidTr="008034E2">
        <w:tc>
          <w:tcPr>
            <w:tcW w:w="516" w:type="dxa"/>
            <w:tcBorders>
              <w:top w:val="single" w:sz="4" w:space="0" w:color="auto"/>
              <w:left w:val="single" w:sz="4" w:space="0" w:color="auto"/>
              <w:bottom w:val="single" w:sz="4" w:space="0" w:color="auto"/>
            </w:tcBorders>
          </w:tcPr>
          <w:p w:rsidR="007D5C2B" w:rsidRPr="008E6C0C" w:rsidRDefault="007D5C2B" w:rsidP="00331758">
            <w:pPr>
              <w:rPr>
                <w:sz w:val="20"/>
              </w:rPr>
            </w:pPr>
            <w:r w:rsidRPr="008E6C0C">
              <w:rPr>
                <w:sz w:val="20"/>
              </w:rPr>
              <w:t>11.</w:t>
            </w:r>
          </w:p>
        </w:tc>
        <w:tc>
          <w:tcPr>
            <w:tcW w:w="9373" w:type="dxa"/>
            <w:tcBorders>
              <w:top w:val="single" w:sz="4" w:space="0" w:color="auto"/>
              <w:bottom w:val="single" w:sz="4" w:space="0" w:color="auto"/>
            </w:tcBorders>
          </w:tcPr>
          <w:p w:rsidR="007D5C2B" w:rsidRPr="008E6C0C" w:rsidRDefault="007D5C2B" w:rsidP="007D5C2B">
            <w:pPr>
              <w:rPr>
                <w:rFonts w:ascii="Arial" w:hAnsi="Arial" w:cs="Arial"/>
                <w:sz w:val="22"/>
              </w:rPr>
            </w:pPr>
            <w:r w:rsidRPr="008E6C0C">
              <w:rPr>
                <w:rFonts w:ascii="Arial" w:hAnsi="Arial" w:cs="Arial"/>
                <w:sz w:val="22"/>
              </w:rPr>
              <w:t>To ensure all candidates are seated before opening the question papers</w:t>
            </w:r>
          </w:p>
          <w:p w:rsidR="007D5C2B" w:rsidRPr="008E6C0C" w:rsidRDefault="007D5C2B" w:rsidP="007D5C2B">
            <w:pPr>
              <w:rPr>
                <w:sz w:val="20"/>
              </w:rPr>
            </w:pPr>
          </w:p>
        </w:tc>
      </w:tr>
      <w:tr w:rsidR="007D5C2B" w:rsidRPr="008E6C0C" w:rsidTr="008034E2">
        <w:tc>
          <w:tcPr>
            <w:tcW w:w="516" w:type="dxa"/>
            <w:tcBorders>
              <w:top w:val="single" w:sz="4" w:space="0" w:color="auto"/>
              <w:left w:val="single" w:sz="4" w:space="0" w:color="auto"/>
              <w:bottom w:val="single" w:sz="4" w:space="0" w:color="auto"/>
            </w:tcBorders>
          </w:tcPr>
          <w:p w:rsidR="007D5C2B" w:rsidRPr="008E6C0C" w:rsidRDefault="007D5C2B" w:rsidP="00331758">
            <w:pPr>
              <w:rPr>
                <w:sz w:val="20"/>
              </w:rPr>
            </w:pPr>
            <w:r w:rsidRPr="008E6C0C">
              <w:rPr>
                <w:sz w:val="20"/>
              </w:rPr>
              <w:t>12.</w:t>
            </w:r>
          </w:p>
        </w:tc>
        <w:tc>
          <w:tcPr>
            <w:tcW w:w="9373" w:type="dxa"/>
            <w:tcBorders>
              <w:top w:val="single" w:sz="4" w:space="0" w:color="auto"/>
              <w:bottom w:val="single" w:sz="4" w:space="0" w:color="auto"/>
            </w:tcBorders>
          </w:tcPr>
          <w:p w:rsidR="007D5C2B" w:rsidRPr="008E6C0C" w:rsidRDefault="007D5C2B" w:rsidP="007D5C2B">
            <w:pPr>
              <w:rPr>
                <w:rFonts w:ascii="Arial" w:hAnsi="Arial" w:cs="Arial"/>
                <w:sz w:val="22"/>
              </w:rPr>
            </w:pPr>
            <w:r w:rsidRPr="008E6C0C">
              <w:rPr>
                <w:rFonts w:ascii="Arial" w:hAnsi="Arial" w:cs="Arial"/>
                <w:sz w:val="22"/>
              </w:rPr>
              <w:t xml:space="preserve">To ensure that invigilators </w:t>
            </w:r>
            <w:r w:rsidRPr="008E6C0C">
              <w:rPr>
                <w:rFonts w:ascii="Arial" w:hAnsi="Arial" w:cs="Arial"/>
                <w:b/>
                <w:sz w:val="22"/>
              </w:rPr>
              <w:t xml:space="preserve">DO NOT </w:t>
            </w:r>
            <w:r w:rsidRPr="008E6C0C">
              <w:rPr>
                <w:rFonts w:ascii="Arial" w:hAnsi="Arial" w:cs="Arial"/>
                <w:sz w:val="22"/>
              </w:rPr>
              <w:t xml:space="preserve">help candidates in any way with the question paper </w:t>
            </w:r>
          </w:p>
          <w:p w:rsidR="007D5C2B" w:rsidRPr="008E6C0C" w:rsidRDefault="007D5C2B" w:rsidP="00C01CD5">
            <w:pPr>
              <w:jc w:val="both"/>
              <w:rPr>
                <w:sz w:val="20"/>
              </w:rPr>
            </w:pPr>
          </w:p>
        </w:tc>
      </w:tr>
      <w:tr w:rsidR="007D5C2B" w:rsidRPr="008E6C0C" w:rsidTr="008034E2">
        <w:tc>
          <w:tcPr>
            <w:tcW w:w="516" w:type="dxa"/>
            <w:tcBorders>
              <w:top w:val="single" w:sz="4" w:space="0" w:color="auto"/>
              <w:left w:val="single" w:sz="4" w:space="0" w:color="auto"/>
              <w:bottom w:val="single" w:sz="4" w:space="0" w:color="auto"/>
            </w:tcBorders>
          </w:tcPr>
          <w:p w:rsidR="007D5C2B" w:rsidRPr="008E6C0C" w:rsidRDefault="007D5C2B" w:rsidP="00331758">
            <w:pPr>
              <w:rPr>
                <w:sz w:val="20"/>
              </w:rPr>
            </w:pPr>
            <w:r w:rsidRPr="008E6C0C">
              <w:rPr>
                <w:sz w:val="20"/>
              </w:rPr>
              <w:t>13.</w:t>
            </w:r>
          </w:p>
        </w:tc>
        <w:tc>
          <w:tcPr>
            <w:tcW w:w="9373" w:type="dxa"/>
            <w:tcBorders>
              <w:top w:val="single" w:sz="4" w:space="0" w:color="auto"/>
              <w:bottom w:val="single" w:sz="4" w:space="0" w:color="auto"/>
            </w:tcBorders>
          </w:tcPr>
          <w:p w:rsidR="007D5C2B" w:rsidRPr="008E6C0C" w:rsidRDefault="007D5C2B" w:rsidP="005D587A">
            <w:pPr>
              <w:jc w:val="both"/>
              <w:rPr>
                <w:rFonts w:ascii="Arial" w:hAnsi="Arial" w:cs="Arial"/>
                <w:sz w:val="22"/>
              </w:rPr>
            </w:pPr>
            <w:r w:rsidRPr="008E6C0C">
              <w:rPr>
                <w:rFonts w:ascii="Arial" w:hAnsi="Arial" w:cs="Arial"/>
                <w:sz w:val="22"/>
              </w:rPr>
              <w:t>To assist in other activities as may reasonably be requested by the centre from time to time</w:t>
            </w:r>
          </w:p>
          <w:p w:rsidR="007D5C2B" w:rsidRPr="008E6C0C" w:rsidRDefault="007D5C2B" w:rsidP="005D587A">
            <w:pPr>
              <w:jc w:val="both"/>
              <w:rPr>
                <w:sz w:val="20"/>
              </w:rPr>
            </w:pPr>
          </w:p>
        </w:tc>
      </w:tr>
    </w:tbl>
    <w:p w:rsidR="008034E2" w:rsidRPr="008E6C0C" w:rsidRDefault="008034E2">
      <w:r w:rsidRPr="008E6C0C">
        <w:br w:type="page"/>
      </w:r>
    </w:p>
    <w:tbl>
      <w:tblPr>
        <w:tblW w:w="9821" w:type="dxa"/>
        <w:tblLayout w:type="fixed"/>
        <w:tblLook w:val="0000" w:firstRow="0" w:lastRow="0" w:firstColumn="0" w:lastColumn="0" w:noHBand="0" w:noVBand="0"/>
      </w:tblPr>
      <w:tblGrid>
        <w:gridCol w:w="6138"/>
        <w:gridCol w:w="3683"/>
      </w:tblGrid>
      <w:tr w:rsidR="00E91073" w:rsidRPr="008E6C0C" w:rsidTr="008034E2">
        <w:tc>
          <w:tcPr>
            <w:tcW w:w="6138" w:type="dxa"/>
          </w:tcPr>
          <w:p w:rsidR="00E91073" w:rsidRPr="008E6C0C" w:rsidRDefault="006F2CB7" w:rsidP="008034E2">
            <w:pPr>
              <w:rPr>
                <w:b/>
                <w:sz w:val="20"/>
              </w:rPr>
            </w:pPr>
            <w:r w:rsidRPr="008E6C0C">
              <w:rPr>
                <w:sz w:val="20"/>
              </w:rPr>
              <w:lastRenderedPageBreak/>
              <w:br w:type="page"/>
            </w:r>
          </w:p>
        </w:tc>
        <w:tc>
          <w:tcPr>
            <w:tcW w:w="3683" w:type="dxa"/>
          </w:tcPr>
          <w:p w:rsidR="00E91073" w:rsidRPr="008E6C0C" w:rsidRDefault="00E91073">
            <w:pPr>
              <w:rPr>
                <w:b/>
                <w:sz w:val="20"/>
              </w:rPr>
            </w:pPr>
          </w:p>
        </w:tc>
      </w:tr>
    </w:tbl>
    <w:p w:rsidR="004C736F" w:rsidRPr="008E6C0C" w:rsidRDefault="004C736F" w:rsidP="004C736F">
      <w:pPr>
        <w:rPr>
          <w:b/>
          <w:sz w:val="20"/>
        </w:rPr>
      </w:pPr>
      <w:r w:rsidRPr="008E6C0C">
        <w:rPr>
          <w:b/>
          <w:sz w:val="48"/>
          <w:szCs w:val="48"/>
        </w:rPr>
        <w:t>PERSON SPECIFICATION</w:t>
      </w:r>
    </w:p>
    <w:tbl>
      <w:tblPr>
        <w:tblW w:w="9889" w:type="dxa"/>
        <w:tblLayout w:type="fixed"/>
        <w:tblLook w:val="0000" w:firstRow="0" w:lastRow="0" w:firstColumn="0" w:lastColumn="0" w:noHBand="0" w:noVBand="0"/>
      </w:tblPr>
      <w:tblGrid>
        <w:gridCol w:w="516"/>
        <w:gridCol w:w="1152"/>
        <w:gridCol w:w="8152"/>
        <w:gridCol w:w="69"/>
      </w:tblGrid>
      <w:tr w:rsidR="007D5C2B" w:rsidRPr="008E6C0C" w:rsidTr="008034E2">
        <w:trPr>
          <w:gridAfter w:val="1"/>
          <w:wAfter w:w="69" w:type="dxa"/>
          <w:trHeight w:val="483"/>
        </w:trPr>
        <w:tc>
          <w:tcPr>
            <w:tcW w:w="9820" w:type="dxa"/>
            <w:gridSpan w:val="3"/>
          </w:tcPr>
          <w:p w:rsidR="007D5C2B" w:rsidRPr="008E6C0C" w:rsidRDefault="008034E2" w:rsidP="004C736F">
            <w:pPr>
              <w:rPr>
                <w:b/>
                <w:caps/>
                <w:sz w:val="20"/>
              </w:rPr>
            </w:pPr>
            <w:r w:rsidRPr="008E6C0C">
              <w:rPr>
                <w:sz w:val="20"/>
              </w:rPr>
              <w:t>Method of Assessment  - Interview/Application Form</w:t>
            </w:r>
          </w:p>
        </w:tc>
      </w:tr>
      <w:tr w:rsidR="004C736F" w:rsidRPr="008E6C0C" w:rsidTr="008034E2">
        <w:trPr>
          <w:gridAfter w:val="1"/>
          <w:wAfter w:w="69" w:type="dxa"/>
        </w:trPr>
        <w:tc>
          <w:tcPr>
            <w:tcW w:w="1668" w:type="dxa"/>
            <w:gridSpan w:val="2"/>
          </w:tcPr>
          <w:p w:rsidR="004C736F" w:rsidRPr="008E6C0C" w:rsidRDefault="004C736F" w:rsidP="004C736F">
            <w:pPr>
              <w:spacing w:before="60" w:after="60"/>
              <w:rPr>
                <w:b/>
                <w:sz w:val="20"/>
              </w:rPr>
            </w:pPr>
            <w:r w:rsidRPr="008E6C0C">
              <w:rPr>
                <w:b/>
                <w:sz w:val="20"/>
              </w:rPr>
              <w:t>STAGE ONE</w:t>
            </w:r>
          </w:p>
        </w:tc>
        <w:tc>
          <w:tcPr>
            <w:tcW w:w="8152" w:type="dxa"/>
          </w:tcPr>
          <w:p w:rsidR="004C736F" w:rsidRPr="008E6C0C" w:rsidRDefault="004C736F" w:rsidP="004C736F">
            <w:pPr>
              <w:spacing w:before="60" w:after="60"/>
              <w:rPr>
                <w:sz w:val="20"/>
              </w:rPr>
            </w:pPr>
            <w:r w:rsidRPr="008E6C0C">
              <w:rPr>
                <w:sz w:val="20"/>
              </w:rPr>
              <w:t>Disabled Candidates are guaranteed an interview if they meet the essential criteria</w:t>
            </w:r>
          </w:p>
          <w:p w:rsidR="00012A41" w:rsidRPr="008E6C0C" w:rsidRDefault="00012A41" w:rsidP="004C736F">
            <w:pPr>
              <w:spacing w:before="60" w:after="60"/>
              <w:rPr>
                <w:sz w:val="20"/>
              </w:rPr>
            </w:pPr>
          </w:p>
        </w:tc>
      </w:tr>
      <w:tr w:rsidR="00012A41" w:rsidRPr="008E6C0C" w:rsidTr="00803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9889" w:type="dxa"/>
            <w:gridSpan w:val="4"/>
            <w:tcBorders>
              <w:bottom w:val="single" w:sz="4" w:space="0" w:color="auto"/>
            </w:tcBorders>
            <w:shd w:val="clear" w:color="auto" w:fill="C0C0C0"/>
          </w:tcPr>
          <w:p w:rsidR="00012A41" w:rsidRPr="008E6C0C" w:rsidRDefault="00012A41" w:rsidP="004C736F">
            <w:pPr>
              <w:pStyle w:val="Heading8"/>
              <w:rPr>
                <w:rFonts w:ascii="Tahoma" w:hAnsi="Tahoma"/>
                <w:bCs/>
                <w:sz w:val="20"/>
              </w:rPr>
            </w:pPr>
            <w:r w:rsidRPr="008E6C0C">
              <w:rPr>
                <w:rFonts w:ascii="Tahoma" w:hAnsi="Tahoma"/>
                <w:bCs/>
                <w:sz w:val="20"/>
              </w:rPr>
              <w:t>MINIMUM ESSENTIAL REQUIREMENTS</w:t>
            </w:r>
          </w:p>
          <w:p w:rsidR="00012A41" w:rsidRPr="008E6C0C" w:rsidRDefault="00012A41" w:rsidP="004C736F"/>
        </w:tc>
      </w:tr>
      <w:tr w:rsidR="00012A41" w:rsidRPr="008E6C0C" w:rsidTr="00803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89" w:type="dxa"/>
            <w:gridSpan w:val="4"/>
            <w:tcBorders>
              <w:top w:val="single" w:sz="4" w:space="0" w:color="auto"/>
              <w:left w:val="single" w:sz="4" w:space="0" w:color="auto"/>
            </w:tcBorders>
          </w:tcPr>
          <w:p w:rsidR="00012A41" w:rsidRPr="008E6C0C" w:rsidRDefault="00012A41" w:rsidP="004C736F">
            <w:pPr>
              <w:rPr>
                <w:b/>
                <w:bCs/>
                <w:sz w:val="20"/>
              </w:rPr>
            </w:pPr>
            <w:r w:rsidRPr="008E6C0C">
              <w:rPr>
                <w:b/>
                <w:bCs/>
                <w:sz w:val="20"/>
              </w:rPr>
              <w:t>SKILLS AND CO</w:t>
            </w:r>
            <w:smartTag w:uri="urn:schemas-microsoft-com:office:smarttags" w:element="stockticker">
              <w:r w:rsidRPr="008E6C0C">
                <w:rPr>
                  <w:b/>
                  <w:bCs/>
                  <w:sz w:val="20"/>
                </w:rPr>
                <w:t>MPET</w:t>
              </w:r>
            </w:smartTag>
            <w:r w:rsidRPr="008E6C0C">
              <w:rPr>
                <w:b/>
                <w:bCs/>
                <w:sz w:val="20"/>
              </w:rPr>
              <w:t>ENCY</w:t>
            </w:r>
          </w:p>
          <w:p w:rsidR="00012A41" w:rsidRPr="008E6C0C" w:rsidRDefault="00012A41" w:rsidP="004C736F">
            <w:pPr>
              <w:rPr>
                <w:b/>
                <w:bCs/>
                <w:sz w:val="20"/>
              </w:rPr>
            </w:pPr>
          </w:p>
        </w:tc>
      </w:tr>
      <w:tr w:rsidR="00012A41" w:rsidRPr="008E6C0C" w:rsidTr="00803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single" w:sz="4" w:space="0" w:color="auto"/>
              <w:left w:val="single" w:sz="4" w:space="0" w:color="auto"/>
              <w:bottom w:val="single" w:sz="4" w:space="0" w:color="auto"/>
            </w:tcBorders>
          </w:tcPr>
          <w:p w:rsidR="00012A41" w:rsidRPr="008E6C0C" w:rsidRDefault="00012A41" w:rsidP="00FA29C8">
            <w:pPr>
              <w:rPr>
                <w:sz w:val="20"/>
              </w:rPr>
            </w:pPr>
            <w:r w:rsidRPr="008E6C0C">
              <w:rPr>
                <w:sz w:val="20"/>
              </w:rPr>
              <w:t>1.</w:t>
            </w:r>
          </w:p>
        </w:tc>
        <w:tc>
          <w:tcPr>
            <w:tcW w:w="9373" w:type="dxa"/>
            <w:gridSpan w:val="3"/>
            <w:tcBorders>
              <w:top w:val="single" w:sz="4" w:space="0" w:color="auto"/>
              <w:bottom w:val="single" w:sz="4" w:space="0" w:color="auto"/>
            </w:tcBorders>
          </w:tcPr>
          <w:p w:rsidR="00012A41" w:rsidRPr="008E6C0C" w:rsidRDefault="00012A41" w:rsidP="00012A41">
            <w:pPr>
              <w:pStyle w:val="BodyText3"/>
              <w:spacing w:before="0"/>
              <w:rPr>
                <w:sz w:val="20"/>
              </w:rPr>
            </w:pPr>
            <w:r w:rsidRPr="008E6C0C">
              <w:rPr>
                <w:sz w:val="20"/>
              </w:rPr>
              <w:t>Interpersonal skills in terms of interacting confidently and sensitively with young people at this stressful time, in line with the schools’ ethos of caring.</w:t>
            </w:r>
          </w:p>
          <w:p w:rsidR="00012A41" w:rsidRPr="008E6C0C" w:rsidRDefault="00012A41" w:rsidP="00012A41">
            <w:pPr>
              <w:pStyle w:val="BodyText3"/>
              <w:spacing w:before="0"/>
              <w:rPr>
                <w:sz w:val="20"/>
              </w:rPr>
            </w:pPr>
          </w:p>
        </w:tc>
      </w:tr>
      <w:tr w:rsidR="00012A41" w:rsidRPr="008E6C0C" w:rsidTr="00803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single" w:sz="4" w:space="0" w:color="auto"/>
              <w:left w:val="single" w:sz="4" w:space="0" w:color="auto"/>
              <w:bottom w:val="single" w:sz="4" w:space="0" w:color="auto"/>
            </w:tcBorders>
          </w:tcPr>
          <w:p w:rsidR="00012A41" w:rsidRPr="008E6C0C" w:rsidRDefault="00012A41" w:rsidP="00FA29C8">
            <w:pPr>
              <w:rPr>
                <w:sz w:val="20"/>
              </w:rPr>
            </w:pPr>
            <w:r w:rsidRPr="008E6C0C">
              <w:rPr>
                <w:sz w:val="20"/>
              </w:rPr>
              <w:t>2</w:t>
            </w:r>
          </w:p>
        </w:tc>
        <w:tc>
          <w:tcPr>
            <w:tcW w:w="9373" w:type="dxa"/>
            <w:gridSpan w:val="3"/>
            <w:tcBorders>
              <w:top w:val="single" w:sz="4" w:space="0" w:color="auto"/>
              <w:bottom w:val="single" w:sz="4" w:space="0" w:color="auto"/>
            </w:tcBorders>
          </w:tcPr>
          <w:p w:rsidR="00012A41" w:rsidRPr="008E6C0C" w:rsidRDefault="00012A41" w:rsidP="00012A41">
            <w:pPr>
              <w:pStyle w:val="BodyText3"/>
              <w:spacing w:before="0"/>
              <w:rPr>
                <w:sz w:val="20"/>
              </w:rPr>
            </w:pPr>
            <w:r w:rsidRPr="008E6C0C">
              <w:rPr>
                <w:sz w:val="20"/>
              </w:rPr>
              <w:t>Good oral communication skills to ensure instructions are delivered clearly to candidates and colleagues.</w:t>
            </w:r>
          </w:p>
          <w:p w:rsidR="00012A41" w:rsidRPr="008E6C0C" w:rsidRDefault="00012A41" w:rsidP="00012A41">
            <w:pPr>
              <w:pStyle w:val="BodyText3"/>
              <w:spacing w:before="0"/>
              <w:rPr>
                <w:sz w:val="20"/>
              </w:rPr>
            </w:pPr>
          </w:p>
        </w:tc>
      </w:tr>
      <w:tr w:rsidR="00012A41" w:rsidRPr="008E6C0C" w:rsidTr="00803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single" w:sz="4" w:space="0" w:color="auto"/>
              <w:left w:val="single" w:sz="4" w:space="0" w:color="auto"/>
              <w:bottom w:val="single" w:sz="4" w:space="0" w:color="auto"/>
            </w:tcBorders>
          </w:tcPr>
          <w:p w:rsidR="00012A41" w:rsidRPr="008E6C0C" w:rsidRDefault="00012A41" w:rsidP="00A4744B">
            <w:pPr>
              <w:rPr>
                <w:sz w:val="20"/>
              </w:rPr>
            </w:pPr>
            <w:r w:rsidRPr="008E6C0C">
              <w:rPr>
                <w:sz w:val="20"/>
              </w:rPr>
              <w:t>3.</w:t>
            </w:r>
          </w:p>
        </w:tc>
        <w:tc>
          <w:tcPr>
            <w:tcW w:w="9373" w:type="dxa"/>
            <w:gridSpan w:val="3"/>
            <w:tcBorders>
              <w:top w:val="single" w:sz="4" w:space="0" w:color="auto"/>
              <w:bottom w:val="single" w:sz="4" w:space="0" w:color="auto"/>
            </w:tcBorders>
          </w:tcPr>
          <w:p w:rsidR="00012A41" w:rsidRPr="008E6C0C" w:rsidRDefault="00012A41" w:rsidP="00012A41">
            <w:pPr>
              <w:pStyle w:val="BodyText3"/>
              <w:spacing w:before="0"/>
              <w:rPr>
                <w:sz w:val="20"/>
              </w:rPr>
            </w:pPr>
            <w:r w:rsidRPr="008E6C0C">
              <w:rPr>
                <w:sz w:val="20"/>
              </w:rPr>
              <w:t>Good organisational ability necessary to ensure the exam is supervised efficiently, both before, during and after the examination. Thus ensuring candidates are supported in the examination and that the examination is carried out in line with official procedures.</w:t>
            </w:r>
          </w:p>
          <w:p w:rsidR="00012A41" w:rsidRPr="008E6C0C" w:rsidRDefault="00012A41" w:rsidP="00012A41">
            <w:pPr>
              <w:pStyle w:val="BodyText3"/>
              <w:spacing w:before="0"/>
              <w:rPr>
                <w:sz w:val="20"/>
              </w:rPr>
            </w:pPr>
          </w:p>
        </w:tc>
      </w:tr>
      <w:tr w:rsidR="00012A41" w:rsidRPr="008E6C0C" w:rsidTr="00803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single" w:sz="4" w:space="0" w:color="auto"/>
              <w:left w:val="single" w:sz="4" w:space="0" w:color="auto"/>
              <w:bottom w:val="single" w:sz="4" w:space="0" w:color="auto"/>
            </w:tcBorders>
          </w:tcPr>
          <w:p w:rsidR="00012A41" w:rsidRPr="008E6C0C" w:rsidRDefault="00012A41" w:rsidP="00A4744B">
            <w:pPr>
              <w:rPr>
                <w:sz w:val="20"/>
              </w:rPr>
            </w:pPr>
            <w:r w:rsidRPr="008E6C0C">
              <w:rPr>
                <w:sz w:val="20"/>
              </w:rPr>
              <w:t>4.</w:t>
            </w:r>
          </w:p>
        </w:tc>
        <w:tc>
          <w:tcPr>
            <w:tcW w:w="9373" w:type="dxa"/>
            <w:gridSpan w:val="3"/>
            <w:tcBorders>
              <w:top w:val="single" w:sz="4" w:space="0" w:color="auto"/>
              <w:bottom w:val="single" w:sz="4" w:space="0" w:color="auto"/>
            </w:tcBorders>
          </w:tcPr>
          <w:p w:rsidR="00012A41" w:rsidRPr="008E6C0C" w:rsidRDefault="00012A41" w:rsidP="00012A41">
            <w:pPr>
              <w:pStyle w:val="BodyText3"/>
              <w:spacing w:before="0"/>
              <w:rPr>
                <w:sz w:val="20"/>
              </w:rPr>
            </w:pPr>
            <w:r w:rsidRPr="008E6C0C">
              <w:rPr>
                <w:sz w:val="20"/>
              </w:rPr>
              <w:t>The ability to work independently and as part of a team required.</w:t>
            </w:r>
          </w:p>
          <w:p w:rsidR="00012A41" w:rsidRPr="008E6C0C" w:rsidRDefault="00012A41" w:rsidP="00012A41">
            <w:pPr>
              <w:pStyle w:val="BodyText3"/>
              <w:spacing w:before="0"/>
              <w:rPr>
                <w:sz w:val="20"/>
              </w:rPr>
            </w:pPr>
          </w:p>
        </w:tc>
      </w:tr>
      <w:tr w:rsidR="00012A41" w:rsidRPr="008E6C0C" w:rsidTr="00803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single" w:sz="4" w:space="0" w:color="auto"/>
              <w:left w:val="single" w:sz="4" w:space="0" w:color="auto"/>
              <w:bottom w:val="single" w:sz="4" w:space="0" w:color="auto"/>
            </w:tcBorders>
          </w:tcPr>
          <w:p w:rsidR="00012A41" w:rsidRPr="008E6C0C" w:rsidRDefault="00012A41" w:rsidP="00A4744B">
            <w:pPr>
              <w:rPr>
                <w:sz w:val="20"/>
              </w:rPr>
            </w:pPr>
            <w:r w:rsidRPr="008E6C0C">
              <w:rPr>
                <w:sz w:val="20"/>
              </w:rPr>
              <w:t>5</w:t>
            </w:r>
          </w:p>
        </w:tc>
        <w:tc>
          <w:tcPr>
            <w:tcW w:w="9373" w:type="dxa"/>
            <w:gridSpan w:val="3"/>
            <w:tcBorders>
              <w:top w:val="single" w:sz="4" w:space="0" w:color="auto"/>
              <w:bottom w:val="single" w:sz="4" w:space="0" w:color="auto"/>
            </w:tcBorders>
          </w:tcPr>
          <w:p w:rsidR="00012A41" w:rsidRPr="008E6C0C" w:rsidRDefault="00012A41" w:rsidP="00012A41">
            <w:pPr>
              <w:pStyle w:val="BodyText3"/>
              <w:spacing w:before="0"/>
              <w:rPr>
                <w:sz w:val="20"/>
              </w:rPr>
            </w:pPr>
            <w:r w:rsidRPr="008E6C0C">
              <w:rPr>
                <w:sz w:val="20"/>
              </w:rPr>
              <w:t>Punctuality is a requirement to ensure examinations can proceed on time with the correct number of invigilators.</w:t>
            </w:r>
          </w:p>
          <w:p w:rsidR="00012A41" w:rsidRPr="008E6C0C" w:rsidRDefault="00012A41" w:rsidP="00012A41">
            <w:pPr>
              <w:pStyle w:val="BodyText3"/>
              <w:spacing w:before="0"/>
              <w:rPr>
                <w:sz w:val="20"/>
              </w:rPr>
            </w:pPr>
          </w:p>
        </w:tc>
      </w:tr>
      <w:tr w:rsidR="00012A41" w:rsidRPr="008E6C0C" w:rsidTr="00803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single" w:sz="4" w:space="0" w:color="auto"/>
              <w:left w:val="single" w:sz="4" w:space="0" w:color="auto"/>
              <w:bottom w:val="single" w:sz="4" w:space="0" w:color="auto"/>
            </w:tcBorders>
          </w:tcPr>
          <w:p w:rsidR="00012A41" w:rsidRPr="008E6C0C" w:rsidRDefault="00012A41" w:rsidP="00A4744B">
            <w:pPr>
              <w:rPr>
                <w:sz w:val="20"/>
              </w:rPr>
            </w:pPr>
            <w:r w:rsidRPr="008E6C0C">
              <w:rPr>
                <w:sz w:val="20"/>
              </w:rPr>
              <w:t>6.</w:t>
            </w:r>
          </w:p>
        </w:tc>
        <w:tc>
          <w:tcPr>
            <w:tcW w:w="9373" w:type="dxa"/>
            <w:gridSpan w:val="3"/>
            <w:tcBorders>
              <w:top w:val="single" w:sz="4" w:space="0" w:color="auto"/>
              <w:bottom w:val="single" w:sz="4" w:space="0" w:color="auto"/>
            </w:tcBorders>
          </w:tcPr>
          <w:p w:rsidR="00012A41" w:rsidRPr="008E6C0C" w:rsidRDefault="00012A41" w:rsidP="00012A41">
            <w:pPr>
              <w:pStyle w:val="BodyText3"/>
              <w:spacing w:before="0"/>
              <w:rPr>
                <w:sz w:val="20"/>
              </w:rPr>
            </w:pPr>
            <w:r w:rsidRPr="008E6C0C">
              <w:rPr>
                <w:sz w:val="20"/>
              </w:rPr>
              <w:t>Flexibility is a requirement as last minute changes are inevitable</w:t>
            </w:r>
          </w:p>
          <w:p w:rsidR="00012A41" w:rsidRPr="008E6C0C" w:rsidRDefault="00012A41" w:rsidP="00012A41">
            <w:pPr>
              <w:pStyle w:val="BodyText3"/>
              <w:spacing w:before="0"/>
              <w:rPr>
                <w:sz w:val="20"/>
              </w:rPr>
            </w:pPr>
          </w:p>
        </w:tc>
      </w:tr>
      <w:tr w:rsidR="00012A41" w:rsidRPr="008E6C0C" w:rsidTr="00803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single" w:sz="4" w:space="0" w:color="auto"/>
              <w:left w:val="single" w:sz="4" w:space="0" w:color="auto"/>
              <w:bottom w:val="single" w:sz="4" w:space="0" w:color="auto"/>
            </w:tcBorders>
          </w:tcPr>
          <w:p w:rsidR="00012A41" w:rsidRPr="008E6C0C" w:rsidRDefault="00012A41" w:rsidP="00A4744B">
            <w:pPr>
              <w:rPr>
                <w:sz w:val="20"/>
              </w:rPr>
            </w:pPr>
            <w:r w:rsidRPr="008E6C0C">
              <w:rPr>
                <w:sz w:val="20"/>
              </w:rPr>
              <w:t>7.</w:t>
            </w:r>
          </w:p>
        </w:tc>
        <w:tc>
          <w:tcPr>
            <w:tcW w:w="9373" w:type="dxa"/>
            <w:gridSpan w:val="3"/>
            <w:tcBorders>
              <w:top w:val="single" w:sz="4" w:space="0" w:color="auto"/>
              <w:bottom w:val="single" w:sz="4" w:space="0" w:color="auto"/>
            </w:tcBorders>
          </w:tcPr>
          <w:p w:rsidR="00012A41" w:rsidRPr="008E6C0C" w:rsidRDefault="00012A41" w:rsidP="00012A41">
            <w:pPr>
              <w:pStyle w:val="BodyText3"/>
              <w:spacing w:before="0"/>
              <w:rPr>
                <w:sz w:val="20"/>
              </w:rPr>
            </w:pPr>
            <w:r w:rsidRPr="008E6C0C">
              <w:rPr>
                <w:sz w:val="20"/>
              </w:rPr>
              <w:t>Commitment essential.</w:t>
            </w:r>
          </w:p>
          <w:p w:rsidR="00012A41" w:rsidRPr="008E6C0C" w:rsidRDefault="00012A41" w:rsidP="00012A41">
            <w:pPr>
              <w:pStyle w:val="BodyText3"/>
              <w:spacing w:before="0"/>
              <w:rPr>
                <w:sz w:val="20"/>
              </w:rPr>
            </w:pPr>
          </w:p>
        </w:tc>
      </w:tr>
    </w:tbl>
    <w:p w:rsidR="00154ECB" w:rsidRPr="008E6C0C" w:rsidRDefault="00154ECB" w:rsidP="004C736F">
      <w:pPr>
        <w:rPr>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9151"/>
      </w:tblGrid>
      <w:tr w:rsidR="00012A41" w:rsidRPr="008E6C0C" w:rsidTr="00012A41">
        <w:tc>
          <w:tcPr>
            <w:tcW w:w="9889" w:type="dxa"/>
            <w:gridSpan w:val="2"/>
          </w:tcPr>
          <w:p w:rsidR="00012A41" w:rsidRPr="008E6C0C" w:rsidRDefault="00012A41" w:rsidP="004C736F">
            <w:pPr>
              <w:rPr>
                <w:b/>
                <w:bCs/>
                <w:sz w:val="20"/>
              </w:rPr>
            </w:pPr>
            <w:r w:rsidRPr="008E6C0C">
              <w:rPr>
                <w:b/>
                <w:bCs/>
                <w:sz w:val="20"/>
              </w:rPr>
              <w:t>CORE ORGANISATIONAL COMPETENCIES</w:t>
            </w:r>
          </w:p>
          <w:p w:rsidR="00012A41" w:rsidRPr="008E6C0C" w:rsidRDefault="00012A41" w:rsidP="004C736F">
            <w:pPr>
              <w:rPr>
                <w:b/>
                <w:bCs/>
                <w:sz w:val="20"/>
              </w:rPr>
            </w:pPr>
          </w:p>
        </w:tc>
      </w:tr>
      <w:tr w:rsidR="00012A41" w:rsidRPr="008E6C0C" w:rsidTr="00012A41">
        <w:tc>
          <w:tcPr>
            <w:tcW w:w="738" w:type="dxa"/>
          </w:tcPr>
          <w:p w:rsidR="00012A41" w:rsidRPr="008E6C0C" w:rsidRDefault="00012A41" w:rsidP="004C736F">
            <w:pPr>
              <w:rPr>
                <w:sz w:val="20"/>
              </w:rPr>
            </w:pPr>
            <w:r w:rsidRPr="008E6C0C">
              <w:rPr>
                <w:sz w:val="20"/>
              </w:rPr>
              <w:t>8</w:t>
            </w:r>
          </w:p>
        </w:tc>
        <w:tc>
          <w:tcPr>
            <w:tcW w:w="9151" w:type="dxa"/>
          </w:tcPr>
          <w:p w:rsidR="00012A41" w:rsidRPr="008E6C0C" w:rsidRDefault="00012A41" w:rsidP="004C736F">
            <w:pPr>
              <w:rPr>
                <w:b/>
                <w:sz w:val="20"/>
              </w:rPr>
            </w:pPr>
            <w:r w:rsidRPr="008E6C0C">
              <w:rPr>
                <w:b/>
                <w:sz w:val="20"/>
              </w:rPr>
              <w:t xml:space="preserve">Valuing Diversity </w:t>
            </w:r>
          </w:p>
          <w:p w:rsidR="00012A41" w:rsidRPr="008E6C0C" w:rsidRDefault="00012A41" w:rsidP="00854F8C">
            <w:pPr>
              <w:pStyle w:val="BodyText3"/>
              <w:spacing w:before="0"/>
              <w:rPr>
                <w:sz w:val="20"/>
              </w:rPr>
            </w:pPr>
            <w:r w:rsidRPr="008E6C0C">
              <w:rPr>
                <w:sz w:val="20"/>
              </w:rPr>
              <w:t>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helps to develop their potential.  Understand how Valuing Diversity and inclusion can improve our ability to deliver better services and reduce disadvantage.</w:t>
            </w:r>
          </w:p>
        </w:tc>
      </w:tr>
      <w:tr w:rsidR="00012A41" w:rsidRPr="008E6C0C" w:rsidTr="00012A41">
        <w:tc>
          <w:tcPr>
            <w:tcW w:w="738" w:type="dxa"/>
          </w:tcPr>
          <w:p w:rsidR="00012A41" w:rsidRPr="008E6C0C" w:rsidRDefault="00012A41" w:rsidP="004C736F">
            <w:pPr>
              <w:rPr>
                <w:sz w:val="20"/>
              </w:rPr>
            </w:pPr>
            <w:r w:rsidRPr="008E6C0C">
              <w:rPr>
                <w:sz w:val="20"/>
              </w:rPr>
              <w:t>9</w:t>
            </w:r>
          </w:p>
        </w:tc>
        <w:tc>
          <w:tcPr>
            <w:tcW w:w="9151" w:type="dxa"/>
          </w:tcPr>
          <w:p w:rsidR="00012A41" w:rsidRPr="008E6C0C" w:rsidRDefault="00012A41" w:rsidP="004C736F">
            <w:pPr>
              <w:rPr>
                <w:sz w:val="20"/>
              </w:rPr>
            </w:pPr>
            <w:r w:rsidRPr="008E6C0C">
              <w:rPr>
                <w:b/>
                <w:sz w:val="20"/>
              </w:rPr>
              <w:t>Caring for Customers</w:t>
            </w:r>
          </w:p>
          <w:p w:rsidR="00012A41" w:rsidRPr="008E6C0C" w:rsidRDefault="00012A41" w:rsidP="008034E2">
            <w:pPr>
              <w:rPr>
                <w:sz w:val="20"/>
              </w:rPr>
            </w:pPr>
            <w:r w:rsidRPr="008E6C0C">
              <w:rPr>
                <w:sz w:val="20"/>
              </w:rPr>
              <w:t>Listen and respond to customer need, seek out innovative ways of consulting service users and engaging partners.  Network with others to develop services for the benefit of the school/setting community</w:t>
            </w:r>
          </w:p>
        </w:tc>
      </w:tr>
      <w:tr w:rsidR="00012A41" w:rsidRPr="008E6C0C" w:rsidTr="00012A41">
        <w:tc>
          <w:tcPr>
            <w:tcW w:w="738" w:type="dxa"/>
          </w:tcPr>
          <w:p w:rsidR="00012A41" w:rsidRPr="008E6C0C" w:rsidRDefault="00012A41" w:rsidP="004C736F">
            <w:pPr>
              <w:rPr>
                <w:sz w:val="20"/>
              </w:rPr>
            </w:pPr>
            <w:r w:rsidRPr="008E6C0C">
              <w:rPr>
                <w:sz w:val="20"/>
              </w:rPr>
              <w:t>10</w:t>
            </w:r>
          </w:p>
        </w:tc>
        <w:tc>
          <w:tcPr>
            <w:tcW w:w="9151" w:type="dxa"/>
          </w:tcPr>
          <w:p w:rsidR="00012A41" w:rsidRPr="008E6C0C" w:rsidRDefault="00012A41" w:rsidP="004C736F">
            <w:pPr>
              <w:rPr>
                <w:b/>
                <w:sz w:val="20"/>
              </w:rPr>
            </w:pPr>
            <w:r w:rsidRPr="008E6C0C">
              <w:rPr>
                <w:b/>
                <w:sz w:val="20"/>
              </w:rPr>
              <w:t xml:space="preserve">Developing Self and Others </w:t>
            </w:r>
          </w:p>
          <w:p w:rsidR="00012A41" w:rsidRPr="008E6C0C" w:rsidRDefault="00012A41" w:rsidP="008034E2">
            <w:pPr>
              <w:rPr>
                <w:sz w:val="20"/>
              </w:rPr>
            </w:pPr>
            <w:r w:rsidRPr="008E6C0C">
              <w:rPr>
                <w:sz w:val="20"/>
              </w:rPr>
              <w:t>Coach and mentor others.  Be willing to share learning and encourage others to do the same.  Listen to others and respond to their needs.  Strives for improvement and take responsibility for own development.  Be self-confident and lead by example.</w:t>
            </w:r>
          </w:p>
        </w:tc>
      </w:tr>
      <w:tr w:rsidR="00012A41" w:rsidRPr="008E6C0C" w:rsidTr="00012A41">
        <w:tc>
          <w:tcPr>
            <w:tcW w:w="738" w:type="dxa"/>
          </w:tcPr>
          <w:p w:rsidR="00012A41" w:rsidRPr="008E6C0C" w:rsidRDefault="00012A41" w:rsidP="004C736F">
            <w:pPr>
              <w:rPr>
                <w:sz w:val="20"/>
              </w:rPr>
            </w:pPr>
            <w:r w:rsidRPr="008E6C0C">
              <w:rPr>
                <w:sz w:val="20"/>
              </w:rPr>
              <w:t>11</w:t>
            </w:r>
          </w:p>
        </w:tc>
        <w:tc>
          <w:tcPr>
            <w:tcW w:w="9151" w:type="dxa"/>
          </w:tcPr>
          <w:p w:rsidR="00012A41" w:rsidRPr="008E6C0C" w:rsidRDefault="00012A41" w:rsidP="004C736F">
            <w:pPr>
              <w:ind w:right="175"/>
              <w:rPr>
                <w:b/>
                <w:bCs/>
                <w:sz w:val="20"/>
              </w:rPr>
            </w:pPr>
            <w:r w:rsidRPr="008E6C0C">
              <w:rPr>
                <w:b/>
                <w:bCs/>
                <w:sz w:val="20"/>
              </w:rPr>
              <w:t>Health and Safety</w:t>
            </w:r>
          </w:p>
          <w:p w:rsidR="00012A41" w:rsidRPr="008E6C0C" w:rsidRDefault="00012A41" w:rsidP="008034E2">
            <w:pPr>
              <w:rPr>
                <w:sz w:val="20"/>
              </w:rPr>
            </w:pPr>
            <w:r w:rsidRPr="008E6C0C">
              <w:rPr>
                <w:sz w:val="20"/>
              </w:rPr>
              <w:t>The ability to identify risk to self and others when undertaking work activities and appropriate actions needed to minimise risk.</w:t>
            </w:r>
          </w:p>
        </w:tc>
      </w:tr>
      <w:tr w:rsidR="00012A41" w:rsidRPr="008E6C0C" w:rsidTr="00012A41">
        <w:tc>
          <w:tcPr>
            <w:tcW w:w="738" w:type="dxa"/>
          </w:tcPr>
          <w:p w:rsidR="00012A41" w:rsidRPr="008E6C0C" w:rsidRDefault="00012A41" w:rsidP="004C736F">
            <w:pPr>
              <w:rPr>
                <w:sz w:val="20"/>
              </w:rPr>
            </w:pPr>
            <w:r w:rsidRPr="008E6C0C">
              <w:rPr>
                <w:sz w:val="20"/>
              </w:rPr>
              <w:t>12</w:t>
            </w:r>
          </w:p>
        </w:tc>
        <w:tc>
          <w:tcPr>
            <w:tcW w:w="9151" w:type="dxa"/>
          </w:tcPr>
          <w:p w:rsidR="00012A41" w:rsidRPr="008E6C0C" w:rsidRDefault="00012A41" w:rsidP="004C736F">
            <w:pPr>
              <w:ind w:right="175"/>
              <w:rPr>
                <w:b/>
                <w:bCs/>
                <w:sz w:val="20"/>
              </w:rPr>
            </w:pPr>
            <w:r w:rsidRPr="008E6C0C">
              <w:rPr>
                <w:b/>
                <w:bCs/>
                <w:sz w:val="20"/>
              </w:rPr>
              <w:t>Confidentiality</w:t>
            </w:r>
          </w:p>
          <w:p w:rsidR="00012A41" w:rsidRPr="008E6C0C" w:rsidRDefault="00012A41" w:rsidP="008034E2">
            <w:pPr>
              <w:pStyle w:val="BodyText3"/>
              <w:spacing w:before="0"/>
              <w:rPr>
                <w:b/>
                <w:bCs/>
                <w:sz w:val="20"/>
              </w:rPr>
            </w:pPr>
            <w:r w:rsidRPr="008E6C0C">
              <w:rPr>
                <w:sz w:val="20"/>
              </w:rPr>
              <w:t>To acknowledge the need to maintain confidentiality at all times and to become aware of the National, Council and school/setting policies on Confidentiality, and the management and sharing of information.</w:t>
            </w:r>
          </w:p>
        </w:tc>
      </w:tr>
      <w:tr w:rsidR="00012A41" w:rsidRPr="008E6C0C" w:rsidTr="00012A41">
        <w:tc>
          <w:tcPr>
            <w:tcW w:w="738" w:type="dxa"/>
          </w:tcPr>
          <w:p w:rsidR="00012A41" w:rsidRPr="008E6C0C" w:rsidRDefault="00012A41" w:rsidP="004C736F">
            <w:pPr>
              <w:rPr>
                <w:sz w:val="20"/>
              </w:rPr>
            </w:pPr>
            <w:r w:rsidRPr="008E6C0C">
              <w:rPr>
                <w:sz w:val="20"/>
              </w:rPr>
              <w:t>13</w:t>
            </w:r>
          </w:p>
        </w:tc>
        <w:tc>
          <w:tcPr>
            <w:tcW w:w="9151" w:type="dxa"/>
          </w:tcPr>
          <w:p w:rsidR="00012A41" w:rsidRPr="008E6C0C" w:rsidRDefault="00012A41" w:rsidP="004C736F">
            <w:pPr>
              <w:pStyle w:val="BodyText3"/>
              <w:spacing w:before="0"/>
              <w:rPr>
                <w:bCs/>
                <w:sz w:val="20"/>
              </w:rPr>
            </w:pPr>
            <w:r w:rsidRPr="008E6C0C">
              <w:rPr>
                <w:b/>
                <w:sz w:val="20"/>
              </w:rPr>
              <w:t>Energy Efficiency</w:t>
            </w:r>
            <w:r w:rsidRPr="008E6C0C">
              <w:rPr>
                <w:bCs/>
                <w:sz w:val="20"/>
              </w:rPr>
              <w:t xml:space="preserve"> </w:t>
            </w:r>
          </w:p>
          <w:p w:rsidR="00012A41" w:rsidRPr="008E6C0C" w:rsidRDefault="00012A41" w:rsidP="008034E2">
            <w:pPr>
              <w:ind w:right="175"/>
              <w:rPr>
                <w:b/>
                <w:bCs/>
                <w:sz w:val="20"/>
              </w:rPr>
            </w:pPr>
            <w:r w:rsidRPr="008E6C0C">
              <w:rPr>
                <w:bCs/>
                <w:sz w:val="20"/>
              </w:rPr>
              <w:t>To be aware of the energy efficiency issues in own area of work and throughout the organisation</w:t>
            </w:r>
          </w:p>
        </w:tc>
      </w:tr>
    </w:tbl>
    <w:p w:rsidR="004C736F" w:rsidRPr="008E6C0C" w:rsidRDefault="004C736F" w:rsidP="004C736F">
      <w:pPr>
        <w:rPr>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9151"/>
      </w:tblGrid>
      <w:tr w:rsidR="00012A41" w:rsidRPr="008E6C0C" w:rsidTr="00012A41">
        <w:trPr>
          <w:cantSplit/>
        </w:trPr>
        <w:tc>
          <w:tcPr>
            <w:tcW w:w="9889" w:type="dxa"/>
            <w:gridSpan w:val="2"/>
            <w:shd w:val="clear" w:color="auto" w:fill="C0C0C0"/>
          </w:tcPr>
          <w:p w:rsidR="00012A41" w:rsidRPr="008E6C0C" w:rsidRDefault="00012A41" w:rsidP="004C736F">
            <w:pPr>
              <w:pStyle w:val="Heading8"/>
              <w:rPr>
                <w:rFonts w:ascii="Tahoma" w:hAnsi="Tahoma"/>
                <w:bCs/>
                <w:sz w:val="20"/>
              </w:rPr>
            </w:pPr>
            <w:r w:rsidRPr="008E6C0C">
              <w:rPr>
                <w:rFonts w:ascii="Tahoma" w:hAnsi="Tahoma"/>
                <w:bCs/>
                <w:sz w:val="20"/>
              </w:rPr>
              <w:lastRenderedPageBreak/>
              <w:t>MINIMUM ESSENTIAL REQUIREMENTS</w:t>
            </w:r>
          </w:p>
          <w:p w:rsidR="00012A41" w:rsidRPr="008E6C0C" w:rsidRDefault="00012A41" w:rsidP="004C736F"/>
        </w:tc>
      </w:tr>
      <w:tr w:rsidR="00012A41" w:rsidRPr="008E6C0C" w:rsidTr="00012A41">
        <w:tc>
          <w:tcPr>
            <w:tcW w:w="9889" w:type="dxa"/>
            <w:gridSpan w:val="2"/>
          </w:tcPr>
          <w:p w:rsidR="00012A41" w:rsidRPr="008E6C0C" w:rsidRDefault="00012A41" w:rsidP="004C736F">
            <w:pPr>
              <w:rPr>
                <w:b/>
                <w:sz w:val="20"/>
              </w:rPr>
            </w:pPr>
            <w:r w:rsidRPr="008E6C0C">
              <w:rPr>
                <w:b/>
                <w:sz w:val="20"/>
              </w:rPr>
              <w:t>Knowledge/Experience/Qualifications/Training etc</w:t>
            </w:r>
          </w:p>
          <w:p w:rsidR="00012A41" w:rsidRPr="008E6C0C" w:rsidRDefault="00012A41" w:rsidP="004C736F">
            <w:pPr>
              <w:rPr>
                <w:sz w:val="20"/>
              </w:rPr>
            </w:pPr>
          </w:p>
        </w:tc>
      </w:tr>
      <w:tr w:rsidR="00012A41" w:rsidRPr="008E6C0C" w:rsidTr="00012A41">
        <w:tc>
          <w:tcPr>
            <w:tcW w:w="738" w:type="dxa"/>
          </w:tcPr>
          <w:p w:rsidR="00012A41" w:rsidRPr="008E6C0C" w:rsidRDefault="008034E2" w:rsidP="00FA29C8">
            <w:pPr>
              <w:rPr>
                <w:sz w:val="20"/>
              </w:rPr>
            </w:pPr>
            <w:r w:rsidRPr="008E6C0C">
              <w:rPr>
                <w:sz w:val="20"/>
              </w:rPr>
              <w:t>14</w:t>
            </w:r>
          </w:p>
        </w:tc>
        <w:tc>
          <w:tcPr>
            <w:tcW w:w="9151" w:type="dxa"/>
          </w:tcPr>
          <w:p w:rsidR="00012A41" w:rsidRPr="008E6C0C" w:rsidRDefault="00012A41" w:rsidP="0002158B">
            <w:pPr>
              <w:ind w:right="175"/>
              <w:rPr>
                <w:b/>
                <w:bCs/>
                <w:sz w:val="20"/>
              </w:rPr>
            </w:pPr>
            <w:r w:rsidRPr="008E6C0C">
              <w:rPr>
                <w:bCs/>
                <w:sz w:val="20"/>
              </w:rPr>
              <w:t>Good literacy skills</w:t>
            </w:r>
          </w:p>
        </w:tc>
      </w:tr>
    </w:tbl>
    <w:p w:rsidR="004C736F" w:rsidRPr="008E6C0C" w:rsidRDefault="004C736F" w:rsidP="004C736F">
      <w:pPr>
        <w:rPr>
          <w:sz w:val="20"/>
        </w:rPr>
      </w:pPr>
    </w:p>
    <w:tbl>
      <w:tblPr>
        <w:tblW w:w="0" w:type="auto"/>
        <w:tblLook w:val="0000" w:firstRow="0" w:lastRow="0" w:firstColumn="0" w:lastColumn="0" w:noHBand="0" w:noVBand="0"/>
      </w:tblPr>
      <w:tblGrid>
        <w:gridCol w:w="1728"/>
        <w:gridCol w:w="8093"/>
      </w:tblGrid>
      <w:tr w:rsidR="004C736F" w:rsidRPr="008E6C0C">
        <w:tc>
          <w:tcPr>
            <w:tcW w:w="1728" w:type="dxa"/>
          </w:tcPr>
          <w:p w:rsidR="004C736F" w:rsidRPr="008E6C0C" w:rsidRDefault="004C736F" w:rsidP="004C736F">
            <w:pPr>
              <w:rPr>
                <w:b/>
                <w:bCs/>
                <w:sz w:val="20"/>
              </w:rPr>
            </w:pPr>
          </w:p>
          <w:p w:rsidR="004C736F" w:rsidRPr="008E6C0C" w:rsidRDefault="004C736F" w:rsidP="004C736F">
            <w:pPr>
              <w:pStyle w:val="Heading8"/>
              <w:rPr>
                <w:rFonts w:ascii="Tahoma" w:hAnsi="Tahoma"/>
                <w:bCs/>
                <w:sz w:val="20"/>
              </w:rPr>
            </w:pPr>
            <w:r w:rsidRPr="008E6C0C">
              <w:rPr>
                <w:rFonts w:ascii="Tahoma" w:hAnsi="Tahoma"/>
                <w:bCs/>
                <w:sz w:val="20"/>
              </w:rPr>
              <w:t>STAGE TWO</w:t>
            </w:r>
          </w:p>
        </w:tc>
        <w:tc>
          <w:tcPr>
            <w:tcW w:w="8093" w:type="dxa"/>
          </w:tcPr>
          <w:p w:rsidR="004C736F" w:rsidRPr="008E6C0C" w:rsidRDefault="004C736F" w:rsidP="004C736F">
            <w:pPr>
              <w:rPr>
                <w:b/>
                <w:bCs/>
                <w:sz w:val="20"/>
              </w:rPr>
            </w:pPr>
          </w:p>
          <w:p w:rsidR="004C736F" w:rsidRPr="008E6C0C" w:rsidRDefault="004C736F" w:rsidP="004C736F">
            <w:pPr>
              <w:rPr>
                <w:sz w:val="20"/>
              </w:rPr>
            </w:pPr>
            <w:r w:rsidRPr="008E6C0C">
              <w:rPr>
                <w:sz w:val="20"/>
              </w:rPr>
              <w:t>Will only be used in the event of a large number of applicants meeting the minimum essential requirements</w:t>
            </w:r>
          </w:p>
        </w:tc>
      </w:tr>
    </w:tbl>
    <w:p w:rsidR="004C736F" w:rsidRPr="008E6C0C" w:rsidRDefault="004C736F" w:rsidP="004C736F">
      <w:pPr>
        <w:rPr>
          <w:sz w:val="20"/>
        </w:rPr>
      </w:pPr>
      <w:r w:rsidRPr="008E6C0C">
        <w:rPr>
          <w:b/>
          <w:bCs/>
          <w:sz w:val="22"/>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9151"/>
      </w:tblGrid>
      <w:tr w:rsidR="00012A41" w:rsidRPr="008E6C0C" w:rsidTr="00012A41">
        <w:trPr>
          <w:cantSplit/>
        </w:trPr>
        <w:tc>
          <w:tcPr>
            <w:tcW w:w="9889" w:type="dxa"/>
            <w:gridSpan w:val="2"/>
            <w:shd w:val="clear" w:color="auto" w:fill="C0C0C0"/>
          </w:tcPr>
          <w:p w:rsidR="00012A41" w:rsidRPr="008E6C0C" w:rsidRDefault="00012A41" w:rsidP="004C736F">
            <w:pPr>
              <w:pStyle w:val="Heading8"/>
              <w:rPr>
                <w:rFonts w:ascii="Tahoma" w:hAnsi="Tahoma"/>
                <w:bCs/>
                <w:sz w:val="20"/>
              </w:rPr>
            </w:pPr>
            <w:r w:rsidRPr="008E6C0C">
              <w:rPr>
                <w:rFonts w:ascii="Tahoma" w:hAnsi="Tahoma"/>
                <w:bCs/>
                <w:sz w:val="20"/>
              </w:rPr>
              <w:t>ADDITIONAL REQUIREMENTS</w:t>
            </w:r>
          </w:p>
          <w:p w:rsidR="00012A41" w:rsidRPr="008E6C0C" w:rsidRDefault="00012A41" w:rsidP="004C736F"/>
        </w:tc>
      </w:tr>
      <w:tr w:rsidR="00012A41" w:rsidRPr="008E6C0C" w:rsidTr="00012A41">
        <w:tc>
          <w:tcPr>
            <w:tcW w:w="9889" w:type="dxa"/>
            <w:gridSpan w:val="2"/>
            <w:tcBorders>
              <w:bottom w:val="single" w:sz="4" w:space="0" w:color="auto"/>
            </w:tcBorders>
          </w:tcPr>
          <w:p w:rsidR="00012A41" w:rsidRPr="008E6C0C" w:rsidRDefault="00012A41" w:rsidP="004C736F">
            <w:pPr>
              <w:rPr>
                <w:sz w:val="20"/>
              </w:rPr>
            </w:pPr>
            <w:r w:rsidRPr="008E6C0C">
              <w:rPr>
                <w:b/>
                <w:bCs/>
                <w:sz w:val="20"/>
              </w:rPr>
              <w:t>Knowledge/Experience/Qualifications/Training, etc</w:t>
            </w:r>
            <w:r w:rsidRPr="008E6C0C">
              <w:rPr>
                <w:sz w:val="20"/>
              </w:rPr>
              <w:t xml:space="preserve"> </w:t>
            </w:r>
          </w:p>
          <w:p w:rsidR="00012A41" w:rsidRPr="008E6C0C" w:rsidRDefault="00012A41" w:rsidP="004C736F">
            <w:pPr>
              <w:rPr>
                <w:sz w:val="20"/>
              </w:rPr>
            </w:pPr>
          </w:p>
        </w:tc>
      </w:tr>
      <w:tr w:rsidR="00012A41" w:rsidRPr="008E6C0C" w:rsidTr="00012A41">
        <w:tc>
          <w:tcPr>
            <w:tcW w:w="738" w:type="dxa"/>
            <w:tcBorders>
              <w:bottom w:val="nil"/>
            </w:tcBorders>
          </w:tcPr>
          <w:p w:rsidR="00012A41" w:rsidRPr="008E6C0C" w:rsidRDefault="00012A41" w:rsidP="008034E2">
            <w:pPr>
              <w:rPr>
                <w:sz w:val="20"/>
              </w:rPr>
            </w:pPr>
            <w:r w:rsidRPr="008E6C0C">
              <w:rPr>
                <w:sz w:val="20"/>
              </w:rPr>
              <w:t>1</w:t>
            </w:r>
            <w:r w:rsidR="008034E2" w:rsidRPr="008E6C0C">
              <w:rPr>
                <w:sz w:val="20"/>
              </w:rPr>
              <w:t>5</w:t>
            </w:r>
            <w:r w:rsidRPr="008E6C0C">
              <w:rPr>
                <w:sz w:val="20"/>
              </w:rPr>
              <w:t>.</w:t>
            </w:r>
          </w:p>
        </w:tc>
        <w:tc>
          <w:tcPr>
            <w:tcW w:w="9151" w:type="dxa"/>
            <w:tcBorders>
              <w:bottom w:val="nil"/>
            </w:tcBorders>
          </w:tcPr>
          <w:p w:rsidR="00012A41" w:rsidRPr="008E6C0C" w:rsidRDefault="00012A41" w:rsidP="007C41A4">
            <w:pPr>
              <w:rPr>
                <w:bCs/>
                <w:sz w:val="20"/>
              </w:rPr>
            </w:pPr>
            <w:r w:rsidRPr="008E6C0C">
              <w:rPr>
                <w:bCs/>
                <w:sz w:val="20"/>
              </w:rPr>
              <w:t>Previous teaching or teaching support experience will be helpful but not essential for the post.</w:t>
            </w:r>
          </w:p>
        </w:tc>
      </w:tr>
      <w:tr w:rsidR="00012A41" w:rsidRPr="008E6C0C" w:rsidTr="00012A41">
        <w:tc>
          <w:tcPr>
            <w:tcW w:w="738" w:type="dxa"/>
            <w:tcBorders>
              <w:top w:val="nil"/>
            </w:tcBorders>
          </w:tcPr>
          <w:p w:rsidR="00012A41" w:rsidRPr="008E6C0C" w:rsidRDefault="00012A41" w:rsidP="004C736F">
            <w:pPr>
              <w:rPr>
                <w:sz w:val="20"/>
              </w:rPr>
            </w:pPr>
          </w:p>
        </w:tc>
        <w:tc>
          <w:tcPr>
            <w:tcW w:w="9151" w:type="dxa"/>
            <w:tcBorders>
              <w:top w:val="nil"/>
            </w:tcBorders>
          </w:tcPr>
          <w:p w:rsidR="00012A41" w:rsidRPr="008E6C0C" w:rsidRDefault="00012A41" w:rsidP="007C41A4">
            <w:pPr>
              <w:rPr>
                <w:bCs/>
                <w:sz w:val="20"/>
              </w:rPr>
            </w:pPr>
          </w:p>
        </w:tc>
      </w:tr>
    </w:tbl>
    <w:p w:rsidR="004C736F" w:rsidRPr="008E6C0C" w:rsidRDefault="004C736F" w:rsidP="004C736F">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9821"/>
      </w:tblGrid>
      <w:tr w:rsidR="004C736F" w:rsidRPr="008E6C0C">
        <w:tc>
          <w:tcPr>
            <w:tcW w:w="9821" w:type="dxa"/>
            <w:shd w:val="clear" w:color="auto" w:fill="C0C0C0"/>
          </w:tcPr>
          <w:p w:rsidR="004C736F" w:rsidRPr="008E6C0C" w:rsidRDefault="004C736F" w:rsidP="004C736F">
            <w:pPr>
              <w:rPr>
                <w:b/>
                <w:bCs/>
                <w:sz w:val="18"/>
              </w:rPr>
            </w:pPr>
            <w:r w:rsidRPr="008E6C0C">
              <w:rPr>
                <w:sz w:val="18"/>
              </w:rPr>
              <w:t xml:space="preserve">Note to Applicants: </w:t>
            </w:r>
            <w:r w:rsidRPr="008E6C0C">
              <w:rPr>
                <w:b/>
                <w:bCs/>
                <w:sz w:val="18"/>
              </w:rPr>
              <w:t>Please try to show in your application form, how best you meet these requirements</w:t>
            </w:r>
          </w:p>
        </w:tc>
      </w:tr>
    </w:tbl>
    <w:p w:rsidR="004C736F" w:rsidRPr="008E6C0C" w:rsidRDefault="004C736F" w:rsidP="004C736F">
      <w:pPr>
        <w:rPr>
          <w:sz w:val="22"/>
        </w:rPr>
      </w:pPr>
    </w:p>
    <w:tbl>
      <w:tblPr>
        <w:tblW w:w="0" w:type="auto"/>
        <w:tblLook w:val="0000" w:firstRow="0" w:lastRow="0" w:firstColumn="0" w:lastColumn="0" w:noHBand="0" w:noVBand="0"/>
      </w:tblPr>
      <w:tblGrid>
        <w:gridCol w:w="5437"/>
        <w:gridCol w:w="4384"/>
      </w:tblGrid>
      <w:tr w:rsidR="004C736F" w:rsidRPr="008E6C0C">
        <w:tc>
          <w:tcPr>
            <w:tcW w:w="5437" w:type="dxa"/>
          </w:tcPr>
          <w:p w:rsidR="004C736F" w:rsidRPr="008E6C0C" w:rsidRDefault="004C736F" w:rsidP="004C736F">
            <w:pPr>
              <w:pStyle w:val="Heading8"/>
              <w:rPr>
                <w:rFonts w:ascii="Tahoma" w:hAnsi="Tahoma"/>
                <w:bCs/>
                <w:sz w:val="20"/>
              </w:rPr>
            </w:pPr>
            <w:r w:rsidRPr="008E6C0C">
              <w:rPr>
                <w:rFonts w:ascii="Tahoma" w:hAnsi="Tahoma"/>
                <w:bCs/>
                <w:sz w:val="20"/>
              </w:rPr>
              <w:t>Date Person Specification Prepared/Updated</w:t>
            </w:r>
          </w:p>
          <w:p w:rsidR="004C736F" w:rsidRPr="008E6C0C" w:rsidRDefault="004C736F" w:rsidP="004C736F"/>
        </w:tc>
        <w:tc>
          <w:tcPr>
            <w:tcW w:w="4384" w:type="dxa"/>
          </w:tcPr>
          <w:p w:rsidR="004C736F" w:rsidRPr="008E6C0C" w:rsidRDefault="00315828" w:rsidP="00304845">
            <w:pPr>
              <w:pStyle w:val="Heading8"/>
              <w:tabs>
                <w:tab w:val="left" w:pos="1005"/>
              </w:tabs>
              <w:rPr>
                <w:rFonts w:ascii="Tahoma" w:hAnsi="Tahoma"/>
                <w:bCs/>
                <w:sz w:val="20"/>
              </w:rPr>
            </w:pPr>
            <w:r w:rsidRPr="008E6C0C">
              <w:rPr>
                <w:rFonts w:ascii="Tahoma" w:hAnsi="Tahoma"/>
                <w:bCs/>
                <w:sz w:val="20"/>
              </w:rPr>
              <w:tab/>
            </w:r>
            <w:r w:rsidR="00304845">
              <w:rPr>
                <w:rFonts w:ascii="Tahoma" w:hAnsi="Tahoma"/>
                <w:bCs/>
                <w:sz w:val="20"/>
              </w:rPr>
              <w:t>November 2016</w:t>
            </w:r>
          </w:p>
        </w:tc>
      </w:tr>
      <w:tr w:rsidR="004C736F" w:rsidRPr="008E6C0C">
        <w:tc>
          <w:tcPr>
            <w:tcW w:w="5437" w:type="dxa"/>
          </w:tcPr>
          <w:p w:rsidR="004C736F" w:rsidRPr="008E6C0C" w:rsidRDefault="004C736F" w:rsidP="004C736F">
            <w:pPr>
              <w:pStyle w:val="Heading8"/>
              <w:rPr>
                <w:rFonts w:ascii="Tahoma" w:hAnsi="Tahoma"/>
                <w:bCs/>
                <w:sz w:val="20"/>
              </w:rPr>
            </w:pPr>
            <w:r w:rsidRPr="008E6C0C">
              <w:rPr>
                <w:rFonts w:ascii="Tahoma" w:hAnsi="Tahoma"/>
                <w:bCs/>
                <w:sz w:val="20"/>
              </w:rPr>
              <w:t>Person Specification Prepared By</w:t>
            </w:r>
          </w:p>
          <w:p w:rsidR="004C736F" w:rsidRPr="008E6C0C" w:rsidRDefault="004C736F" w:rsidP="004C736F"/>
        </w:tc>
        <w:tc>
          <w:tcPr>
            <w:tcW w:w="4384" w:type="dxa"/>
          </w:tcPr>
          <w:p w:rsidR="004C736F" w:rsidRPr="008E6C0C" w:rsidRDefault="00CA2635" w:rsidP="00CA2635">
            <w:pPr>
              <w:tabs>
                <w:tab w:val="left" w:pos="1080"/>
              </w:tabs>
              <w:rPr>
                <w:sz w:val="20"/>
              </w:rPr>
            </w:pPr>
            <w:r>
              <w:rPr>
                <w:sz w:val="20"/>
              </w:rPr>
              <w:t xml:space="preserve">                </w:t>
            </w:r>
            <w:r w:rsidR="003932D6">
              <w:rPr>
                <w:sz w:val="20"/>
              </w:rPr>
              <w:t>Dave Haworth/</w:t>
            </w:r>
            <w:r>
              <w:rPr>
                <w:sz w:val="20"/>
              </w:rPr>
              <w:t xml:space="preserve">Barbara Makin </w:t>
            </w:r>
          </w:p>
        </w:tc>
      </w:tr>
      <w:tr w:rsidR="00315828" w:rsidRPr="008E6C0C">
        <w:tc>
          <w:tcPr>
            <w:tcW w:w="5437" w:type="dxa"/>
          </w:tcPr>
          <w:p w:rsidR="00315828" w:rsidRPr="008E6C0C" w:rsidRDefault="00315828" w:rsidP="004C736F">
            <w:pPr>
              <w:pStyle w:val="Heading8"/>
              <w:rPr>
                <w:rFonts w:ascii="Tahoma" w:hAnsi="Tahoma"/>
                <w:bCs/>
                <w:sz w:val="20"/>
              </w:rPr>
            </w:pPr>
          </w:p>
        </w:tc>
        <w:tc>
          <w:tcPr>
            <w:tcW w:w="4384" w:type="dxa"/>
          </w:tcPr>
          <w:p w:rsidR="00315828" w:rsidRPr="008E6C0C" w:rsidRDefault="00315828" w:rsidP="004C736F">
            <w:pPr>
              <w:rPr>
                <w:sz w:val="20"/>
              </w:rPr>
            </w:pPr>
          </w:p>
        </w:tc>
      </w:tr>
    </w:tbl>
    <w:p w:rsidR="00E91073" w:rsidRPr="008E6C0C" w:rsidRDefault="00E91073" w:rsidP="004C736F">
      <w:pPr>
        <w:rPr>
          <w:sz w:val="22"/>
        </w:rPr>
      </w:pPr>
    </w:p>
    <w:sectPr w:rsidR="00E91073" w:rsidRPr="008E6C0C" w:rsidSect="00EB6975">
      <w:footerReference w:type="default" r:id="rId9"/>
      <w:pgSz w:w="11909" w:h="16834" w:code="9"/>
      <w:pgMar w:top="1021" w:right="1151" w:bottom="1151" w:left="115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EFA" w:rsidRDefault="00C32EFA" w:rsidP="00BB480D">
      <w:r>
        <w:separator/>
      </w:r>
    </w:p>
  </w:endnote>
  <w:endnote w:type="continuationSeparator" w:id="0">
    <w:p w:rsidR="00C32EFA" w:rsidRDefault="00C32EFA" w:rsidP="00BB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41" w:rsidRPr="004D256C" w:rsidRDefault="00012A41" w:rsidP="004D256C">
    <w:pPr>
      <w:pStyle w:val="Footer"/>
    </w:pPr>
    <w:r>
      <w:tab/>
    </w:r>
    <w:r w:rsidRPr="002133AC">
      <w:rPr>
        <w:sz w:val="16"/>
        <w:szCs w:val="16"/>
      </w:rPr>
      <w:t xml:space="preserve">Page </w:t>
    </w:r>
    <w:r w:rsidRPr="002133AC">
      <w:rPr>
        <w:rStyle w:val="PageNumber"/>
        <w:sz w:val="16"/>
        <w:szCs w:val="16"/>
      </w:rPr>
      <w:fldChar w:fldCharType="begin"/>
    </w:r>
    <w:r w:rsidRPr="002133AC">
      <w:rPr>
        <w:rStyle w:val="PageNumber"/>
        <w:sz w:val="16"/>
        <w:szCs w:val="16"/>
      </w:rPr>
      <w:instrText xml:space="preserve"> PAGE </w:instrText>
    </w:r>
    <w:r w:rsidRPr="002133AC">
      <w:rPr>
        <w:rStyle w:val="PageNumber"/>
        <w:sz w:val="16"/>
        <w:szCs w:val="16"/>
      </w:rPr>
      <w:fldChar w:fldCharType="separate"/>
    </w:r>
    <w:r w:rsidR="008A7D5E">
      <w:rPr>
        <w:rStyle w:val="PageNumber"/>
        <w:noProof/>
        <w:sz w:val="16"/>
        <w:szCs w:val="16"/>
      </w:rPr>
      <w:t>1</w:t>
    </w:r>
    <w:r w:rsidRPr="002133AC">
      <w:rPr>
        <w:rStyle w:val="PageNumber"/>
        <w:sz w:val="16"/>
        <w:szCs w:val="16"/>
      </w:rPr>
      <w:fldChar w:fldCharType="end"/>
    </w:r>
    <w:r w:rsidRPr="002133AC">
      <w:rPr>
        <w:rStyle w:val="PageNumber"/>
        <w:sz w:val="16"/>
        <w:szCs w:val="16"/>
      </w:rPr>
      <w:t xml:space="preserve"> of </w:t>
    </w:r>
    <w:r w:rsidRPr="002133AC">
      <w:rPr>
        <w:rStyle w:val="PageNumber"/>
        <w:sz w:val="16"/>
        <w:szCs w:val="16"/>
      </w:rPr>
      <w:fldChar w:fldCharType="begin"/>
    </w:r>
    <w:r w:rsidRPr="002133AC">
      <w:rPr>
        <w:rStyle w:val="PageNumber"/>
        <w:sz w:val="16"/>
        <w:szCs w:val="16"/>
      </w:rPr>
      <w:instrText xml:space="preserve"> NUMPAGES </w:instrText>
    </w:r>
    <w:r w:rsidRPr="002133AC">
      <w:rPr>
        <w:rStyle w:val="PageNumber"/>
        <w:sz w:val="16"/>
        <w:szCs w:val="16"/>
      </w:rPr>
      <w:fldChar w:fldCharType="separate"/>
    </w:r>
    <w:r w:rsidR="008A7D5E">
      <w:rPr>
        <w:rStyle w:val="PageNumber"/>
        <w:noProof/>
        <w:sz w:val="16"/>
        <w:szCs w:val="16"/>
      </w:rPr>
      <w:t>3</w:t>
    </w:r>
    <w:r w:rsidRPr="002133AC">
      <w:rPr>
        <w:rStyle w:val="PageNumber"/>
        <w:sz w:val="16"/>
        <w:szCs w:val="16"/>
      </w:rPr>
      <w:fldChar w:fldCharType="end"/>
    </w:r>
    <w:r w:rsidRPr="002133AC">
      <w:rPr>
        <w:rStyle w:val="PageNumber"/>
        <w:sz w:val="16"/>
        <w:szCs w:val="16"/>
      </w:rPr>
      <w:tab/>
    </w:r>
    <w:r>
      <w:rPr>
        <w:rStyle w:val="PageNumber"/>
        <w:sz w:val="16"/>
        <w:szCs w:val="16"/>
      </w:rPr>
      <w:tab/>
    </w:r>
    <w:r w:rsidRPr="002133AC">
      <w:rPr>
        <w:rStyle w:val="PageNumber"/>
        <w:sz w:val="16"/>
        <w:szCs w:val="16"/>
      </w:rPr>
      <w:fldChar w:fldCharType="begin"/>
    </w:r>
    <w:r w:rsidRPr="002133AC">
      <w:rPr>
        <w:rStyle w:val="PageNumber"/>
        <w:sz w:val="16"/>
        <w:szCs w:val="16"/>
      </w:rPr>
      <w:instrText xml:space="preserve"> DATE \@ "dd/MM/yyyy" </w:instrText>
    </w:r>
    <w:r w:rsidRPr="002133AC">
      <w:rPr>
        <w:rStyle w:val="PageNumber"/>
        <w:sz w:val="16"/>
        <w:szCs w:val="16"/>
      </w:rPr>
      <w:fldChar w:fldCharType="separate"/>
    </w:r>
    <w:r w:rsidR="008A7D5E">
      <w:rPr>
        <w:rStyle w:val="PageNumber"/>
        <w:noProof/>
        <w:sz w:val="16"/>
        <w:szCs w:val="16"/>
      </w:rPr>
      <w:t>11/01/2017</w:t>
    </w:r>
    <w:r w:rsidRPr="002133AC">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EFA" w:rsidRDefault="00C32EFA" w:rsidP="00BB480D">
      <w:r>
        <w:separator/>
      </w:r>
    </w:p>
  </w:footnote>
  <w:footnote w:type="continuationSeparator" w:id="0">
    <w:p w:rsidR="00C32EFA" w:rsidRDefault="00C32EFA" w:rsidP="00BB48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65AA"/>
    <w:multiLevelType w:val="hybridMultilevel"/>
    <w:tmpl w:val="CCDE0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327297"/>
    <w:multiLevelType w:val="hybridMultilevel"/>
    <w:tmpl w:val="BDDE9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2313BE"/>
    <w:multiLevelType w:val="hybridMultilevel"/>
    <w:tmpl w:val="D9ECB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CC6BCD"/>
    <w:multiLevelType w:val="hybridMultilevel"/>
    <w:tmpl w:val="D9ECB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B593C"/>
    <w:multiLevelType w:val="hybridMultilevel"/>
    <w:tmpl w:val="D9ECB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8D355F"/>
    <w:multiLevelType w:val="hybridMultilevel"/>
    <w:tmpl w:val="824E5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62C"/>
    <w:rsid w:val="000077A2"/>
    <w:rsid w:val="00012883"/>
    <w:rsid w:val="00012A41"/>
    <w:rsid w:val="0002158B"/>
    <w:rsid w:val="000478AF"/>
    <w:rsid w:val="000540F8"/>
    <w:rsid w:val="00064D8B"/>
    <w:rsid w:val="0012462C"/>
    <w:rsid w:val="00154ECB"/>
    <w:rsid w:val="0016579A"/>
    <w:rsid w:val="00173EE1"/>
    <w:rsid w:val="00175823"/>
    <w:rsid w:val="001B641F"/>
    <w:rsid w:val="001D1A75"/>
    <w:rsid w:val="0021559A"/>
    <w:rsid w:val="00223D38"/>
    <w:rsid w:val="00250FCC"/>
    <w:rsid w:val="002C4536"/>
    <w:rsid w:val="002F60E6"/>
    <w:rsid w:val="00304845"/>
    <w:rsid w:val="00315828"/>
    <w:rsid w:val="00317442"/>
    <w:rsid w:val="00331758"/>
    <w:rsid w:val="0033668A"/>
    <w:rsid w:val="003405C0"/>
    <w:rsid w:val="0036055C"/>
    <w:rsid w:val="00362559"/>
    <w:rsid w:val="0037019E"/>
    <w:rsid w:val="003771FF"/>
    <w:rsid w:val="00391C5B"/>
    <w:rsid w:val="003932D6"/>
    <w:rsid w:val="003C4380"/>
    <w:rsid w:val="003D3DC3"/>
    <w:rsid w:val="003E0224"/>
    <w:rsid w:val="003E4D19"/>
    <w:rsid w:val="003F5676"/>
    <w:rsid w:val="00405307"/>
    <w:rsid w:val="00446461"/>
    <w:rsid w:val="0045500E"/>
    <w:rsid w:val="00455393"/>
    <w:rsid w:val="0045762B"/>
    <w:rsid w:val="0045788C"/>
    <w:rsid w:val="00471259"/>
    <w:rsid w:val="00474EF2"/>
    <w:rsid w:val="00477EF4"/>
    <w:rsid w:val="00483F0D"/>
    <w:rsid w:val="004B5AF0"/>
    <w:rsid w:val="004C736F"/>
    <w:rsid w:val="004D256C"/>
    <w:rsid w:val="004D7832"/>
    <w:rsid w:val="004E75A3"/>
    <w:rsid w:val="004F4490"/>
    <w:rsid w:val="0052248F"/>
    <w:rsid w:val="00584096"/>
    <w:rsid w:val="0059156D"/>
    <w:rsid w:val="00595C19"/>
    <w:rsid w:val="005B3A1D"/>
    <w:rsid w:val="005B3D9F"/>
    <w:rsid w:val="005D587A"/>
    <w:rsid w:val="005F12A1"/>
    <w:rsid w:val="00612B6E"/>
    <w:rsid w:val="00635F1B"/>
    <w:rsid w:val="00646454"/>
    <w:rsid w:val="00647999"/>
    <w:rsid w:val="00651584"/>
    <w:rsid w:val="0065739F"/>
    <w:rsid w:val="006811E7"/>
    <w:rsid w:val="006815E8"/>
    <w:rsid w:val="006F02D4"/>
    <w:rsid w:val="006F2CB7"/>
    <w:rsid w:val="00717A32"/>
    <w:rsid w:val="0072315A"/>
    <w:rsid w:val="007359C7"/>
    <w:rsid w:val="007379DA"/>
    <w:rsid w:val="00752785"/>
    <w:rsid w:val="007624E5"/>
    <w:rsid w:val="0077631C"/>
    <w:rsid w:val="00780A79"/>
    <w:rsid w:val="007C41A4"/>
    <w:rsid w:val="007D380B"/>
    <w:rsid w:val="007D5C2B"/>
    <w:rsid w:val="008034E2"/>
    <w:rsid w:val="0084194C"/>
    <w:rsid w:val="00854F8C"/>
    <w:rsid w:val="00874B39"/>
    <w:rsid w:val="0088058C"/>
    <w:rsid w:val="008A57E3"/>
    <w:rsid w:val="008A7D5E"/>
    <w:rsid w:val="008B67F5"/>
    <w:rsid w:val="008E6C0C"/>
    <w:rsid w:val="008F6C4D"/>
    <w:rsid w:val="00927E96"/>
    <w:rsid w:val="009402B7"/>
    <w:rsid w:val="00977510"/>
    <w:rsid w:val="0099325C"/>
    <w:rsid w:val="00993C46"/>
    <w:rsid w:val="009D6D7E"/>
    <w:rsid w:val="009F5507"/>
    <w:rsid w:val="00A00B30"/>
    <w:rsid w:val="00A36168"/>
    <w:rsid w:val="00A4744B"/>
    <w:rsid w:val="00A67CEA"/>
    <w:rsid w:val="00A708DB"/>
    <w:rsid w:val="00A84489"/>
    <w:rsid w:val="00A96A4E"/>
    <w:rsid w:val="00AA78B1"/>
    <w:rsid w:val="00AB2EC4"/>
    <w:rsid w:val="00AD796F"/>
    <w:rsid w:val="00B52881"/>
    <w:rsid w:val="00B62037"/>
    <w:rsid w:val="00B67263"/>
    <w:rsid w:val="00B86859"/>
    <w:rsid w:val="00BA5B6E"/>
    <w:rsid w:val="00BB480D"/>
    <w:rsid w:val="00BD0FB9"/>
    <w:rsid w:val="00BE0619"/>
    <w:rsid w:val="00BF55D2"/>
    <w:rsid w:val="00C01CD5"/>
    <w:rsid w:val="00C1766A"/>
    <w:rsid w:val="00C32EFA"/>
    <w:rsid w:val="00CA2635"/>
    <w:rsid w:val="00CC31FA"/>
    <w:rsid w:val="00CD2CFD"/>
    <w:rsid w:val="00CE3ED1"/>
    <w:rsid w:val="00D63890"/>
    <w:rsid w:val="00D6533B"/>
    <w:rsid w:val="00D70503"/>
    <w:rsid w:val="00D72475"/>
    <w:rsid w:val="00D8347F"/>
    <w:rsid w:val="00DA1023"/>
    <w:rsid w:val="00E21D14"/>
    <w:rsid w:val="00E21FD9"/>
    <w:rsid w:val="00E26207"/>
    <w:rsid w:val="00E82EA3"/>
    <w:rsid w:val="00E91073"/>
    <w:rsid w:val="00EA33E7"/>
    <w:rsid w:val="00EA4C08"/>
    <w:rsid w:val="00EB6975"/>
    <w:rsid w:val="00EC1850"/>
    <w:rsid w:val="00EC3B53"/>
    <w:rsid w:val="00EC5485"/>
    <w:rsid w:val="00EF6D7A"/>
    <w:rsid w:val="00F13BD8"/>
    <w:rsid w:val="00F22DF5"/>
    <w:rsid w:val="00F305F7"/>
    <w:rsid w:val="00F400B6"/>
    <w:rsid w:val="00FA118F"/>
    <w:rsid w:val="00FA29C8"/>
    <w:rsid w:val="00FC4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4"/>
    </w:rPr>
  </w:style>
  <w:style w:type="paragraph" w:styleId="Heading1">
    <w:name w:val="heading 1"/>
    <w:basedOn w:val="Normal"/>
    <w:next w:val="Normal"/>
    <w:qFormat/>
    <w:pPr>
      <w:keepNext/>
      <w:tabs>
        <w:tab w:val="left" w:pos="882"/>
      </w:tabs>
      <w:jc w:val="both"/>
      <w:outlineLvl w:val="0"/>
    </w:pPr>
    <w:rPr>
      <w:rFonts w:ascii="Arial" w:hAnsi="Arial"/>
      <w:b/>
      <w:sz w:val="20"/>
    </w:rPr>
  </w:style>
  <w:style w:type="paragraph" w:styleId="Heading2">
    <w:name w:val="heading 2"/>
    <w:basedOn w:val="Normal"/>
    <w:next w:val="Normal"/>
    <w:qFormat/>
    <w:pPr>
      <w:keepNext/>
      <w:tabs>
        <w:tab w:val="left" w:pos="5022"/>
      </w:tabs>
      <w:outlineLvl w:val="1"/>
    </w:pPr>
    <w:rPr>
      <w:rFonts w:ascii="Arial" w:hAnsi="Arial"/>
      <w:b/>
      <w:sz w:val="20"/>
      <w:u w:val="single"/>
    </w:rPr>
  </w:style>
  <w:style w:type="paragraph" w:styleId="Heading3">
    <w:name w:val="heading 3"/>
    <w:basedOn w:val="Normal"/>
    <w:next w:val="Normal"/>
    <w:qFormat/>
    <w:pPr>
      <w:keepNext/>
      <w:outlineLvl w:val="2"/>
    </w:pPr>
    <w:rPr>
      <w:b/>
      <w:sz w:val="34"/>
    </w:rPr>
  </w:style>
  <w:style w:type="paragraph" w:styleId="Heading4">
    <w:name w:val="heading 4"/>
    <w:basedOn w:val="Normal"/>
    <w:next w:val="Normal"/>
    <w:qFormat/>
    <w:pPr>
      <w:keepNext/>
      <w:jc w:val="both"/>
      <w:outlineLvl w:val="3"/>
    </w:pPr>
    <w:rPr>
      <w:b/>
      <w:bCs/>
      <w:sz w:val="22"/>
    </w:rPr>
  </w:style>
  <w:style w:type="paragraph" w:styleId="Heading5">
    <w:name w:val="heading 5"/>
    <w:basedOn w:val="Normal"/>
    <w:next w:val="Normal"/>
    <w:qFormat/>
    <w:pPr>
      <w:keepNext/>
      <w:outlineLvl w:val="4"/>
    </w:pPr>
    <w:rPr>
      <w:rFonts w:ascii="Arial" w:hAnsi="Arial"/>
      <w:b/>
      <w:sz w:val="22"/>
      <w:u w:val="single"/>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jc w:val="both"/>
      <w:outlineLvl w:val="6"/>
    </w:pPr>
    <w:rPr>
      <w:rFonts w:ascii="Arial" w:hAnsi="Arial"/>
      <w:b/>
      <w:sz w:val="22"/>
      <w:u w:val="single"/>
    </w:rPr>
  </w:style>
  <w:style w:type="paragraph" w:styleId="Heading8">
    <w:name w:val="heading 8"/>
    <w:basedOn w:val="Normal"/>
    <w:next w:val="Normal"/>
    <w:qFormat/>
    <w:pPr>
      <w:keepNext/>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PlainText">
    <w:name w:val="Plain Text"/>
    <w:basedOn w:val="Normal"/>
    <w:rPr>
      <w:rFonts w:ascii="Courier New" w:hAnsi="Courier New"/>
      <w:sz w:val="20"/>
    </w:rPr>
  </w:style>
  <w:style w:type="paragraph" w:styleId="BodyText">
    <w:name w:val="Body Text"/>
    <w:basedOn w:val="Normal"/>
    <w:pPr>
      <w:jc w:val="both"/>
    </w:pPr>
    <w:rPr>
      <w:rFonts w:ascii="Arial" w:hAnsi="Arial"/>
      <w:sz w:val="20"/>
    </w:rPr>
  </w:style>
  <w:style w:type="paragraph" w:styleId="BodyText2">
    <w:name w:val="Body Text 2"/>
    <w:basedOn w:val="Normal"/>
    <w:rPr>
      <w:rFonts w:ascii="Arial" w:hAnsi="Arial"/>
      <w:sz w:val="22"/>
    </w:rPr>
  </w:style>
  <w:style w:type="paragraph" w:styleId="BodyTextIndent">
    <w:name w:val="Body Text Indent"/>
    <w:basedOn w:val="Normal"/>
    <w:pPr>
      <w:tabs>
        <w:tab w:val="num" w:pos="792"/>
      </w:tabs>
      <w:ind w:left="850"/>
    </w:pPr>
    <w:rPr>
      <w:rFonts w:ascii="Arial" w:hAnsi="Arial"/>
      <w:sz w:val="20"/>
    </w:rPr>
  </w:style>
  <w:style w:type="paragraph" w:styleId="BodyText3">
    <w:name w:val="Body Text 3"/>
    <w:basedOn w:val="Normal"/>
    <w:pPr>
      <w:spacing w:before="60"/>
      <w:ind w:right="175"/>
    </w:pPr>
    <w:rPr>
      <w:sz w:val="22"/>
    </w:rPr>
  </w:style>
  <w:style w:type="character" w:styleId="PageNumber">
    <w:name w:val="page number"/>
    <w:basedOn w:val="DefaultParagraphFont"/>
    <w:rsid w:val="00A84489"/>
  </w:style>
  <w:style w:type="paragraph" w:styleId="BalloonText">
    <w:name w:val="Balloon Text"/>
    <w:basedOn w:val="Normal"/>
    <w:link w:val="BalloonTextChar"/>
    <w:uiPriority w:val="99"/>
    <w:semiHidden/>
    <w:unhideWhenUsed/>
    <w:rsid w:val="00477EF4"/>
    <w:rPr>
      <w:rFonts w:cs="Tahoma"/>
      <w:sz w:val="16"/>
      <w:szCs w:val="16"/>
    </w:rPr>
  </w:style>
  <w:style w:type="character" w:customStyle="1" w:styleId="BalloonTextChar">
    <w:name w:val="Balloon Text Char"/>
    <w:link w:val="BalloonText"/>
    <w:uiPriority w:val="99"/>
    <w:semiHidden/>
    <w:rsid w:val="00477EF4"/>
    <w:rPr>
      <w:rFonts w:ascii="Tahoma" w:hAnsi="Tahoma" w:cs="Tahoma"/>
      <w:sz w:val="16"/>
      <w:szCs w:val="16"/>
    </w:rPr>
  </w:style>
  <w:style w:type="paragraph" w:styleId="ListParagraph">
    <w:name w:val="List Paragraph"/>
    <w:basedOn w:val="Normal"/>
    <w:uiPriority w:val="34"/>
    <w:qFormat/>
    <w:rsid w:val="0002158B"/>
    <w:pPr>
      <w:ind w:left="720"/>
      <w:contextualSpacing/>
    </w:pPr>
    <w:rPr>
      <w:rFonts w:ascii="Times New Roman" w:hAnsi="Times New Roman"/>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4"/>
    </w:rPr>
  </w:style>
  <w:style w:type="paragraph" w:styleId="Heading1">
    <w:name w:val="heading 1"/>
    <w:basedOn w:val="Normal"/>
    <w:next w:val="Normal"/>
    <w:qFormat/>
    <w:pPr>
      <w:keepNext/>
      <w:tabs>
        <w:tab w:val="left" w:pos="882"/>
      </w:tabs>
      <w:jc w:val="both"/>
      <w:outlineLvl w:val="0"/>
    </w:pPr>
    <w:rPr>
      <w:rFonts w:ascii="Arial" w:hAnsi="Arial"/>
      <w:b/>
      <w:sz w:val="20"/>
    </w:rPr>
  </w:style>
  <w:style w:type="paragraph" w:styleId="Heading2">
    <w:name w:val="heading 2"/>
    <w:basedOn w:val="Normal"/>
    <w:next w:val="Normal"/>
    <w:qFormat/>
    <w:pPr>
      <w:keepNext/>
      <w:tabs>
        <w:tab w:val="left" w:pos="5022"/>
      </w:tabs>
      <w:outlineLvl w:val="1"/>
    </w:pPr>
    <w:rPr>
      <w:rFonts w:ascii="Arial" w:hAnsi="Arial"/>
      <w:b/>
      <w:sz w:val="20"/>
      <w:u w:val="single"/>
    </w:rPr>
  </w:style>
  <w:style w:type="paragraph" w:styleId="Heading3">
    <w:name w:val="heading 3"/>
    <w:basedOn w:val="Normal"/>
    <w:next w:val="Normal"/>
    <w:qFormat/>
    <w:pPr>
      <w:keepNext/>
      <w:outlineLvl w:val="2"/>
    </w:pPr>
    <w:rPr>
      <w:b/>
      <w:sz w:val="34"/>
    </w:rPr>
  </w:style>
  <w:style w:type="paragraph" w:styleId="Heading4">
    <w:name w:val="heading 4"/>
    <w:basedOn w:val="Normal"/>
    <w:next w:val="Normal"/>
    <w:qFormat/>
    <w:pPr>
      <w:keepNext/>
      <w:jc w:val="both"/>
      <w:outlineLvl w:val="3"/>
    </w:pPr>
    <w:rPr>
      <w:b/>
      <w:bCs/>
      <w:sz w:val="22"/>
    </w:rPr>
  </w:style>
  <w:style w:type="paragraph" w:styleId="Heading5">
    <w:name w:val="heading 5"/>
    <w:basedOn w:val="Normal"/>
    <w:next w:val="Normal"/>
    <w:qFormat/>
    <w:pPr>
      <w:keepNext/>
      <w:outlineLvl w:val="4"/>
    </w:pPr>
    <w:rPr>
      <w:rFonts w:ascii="Arial" w:hAnsi="Arial"/>
      <w:b/>
      <w:sz w:val="22"/>
      <w:u w:val="single"/>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jc w:val="both"/>
      <w:outlineLvl w:val="6"/>
    </w:pPr>
    <w:rPr>
      <w:rFonts w:ascii="Arial" w:hAnsi="Arial"/>
      <w:b/>
      <w:sz w:val="22"/>
      <w:u w:val="single"/>
    </w:rPr>
  </w:style>
  <w:style w:type="paragraph" w:styleId="Heading8">
    <w:name w:val="heading 8"/>
    <w:basedOn w:val="Normal"/>
    <w:next w:val="Normal"/>
    <w:qFormat/>
    <w:pPr>
      <w:keepNext/>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PlainText">
    <w:name w:val="Plain Text"/>
    <w:basedOn w:val="Normal"/>
    <w:rPr>
      <w:rFonts w:ascii="Courier New" w:hAnsi="Courier New"/>
      <w:sz w:val="20"/>
    </w:rPr>
  </w:style>
  <w:style w:type="paragraph" w:styleId="BodyText">
    <w:name w:val="Body Text"/>
    <w:basedOn w:val="Normal"/>
    <w:pPr>
      <w:jc w:val="both"/>
    </w:pPr>
    <w:rPr>
      <w:rFonts w:ascii="Arial" w:hAnsi="Arial"/>
      <w:sz w:val="20"/>
    </w:rPr>
  </w:style>
  <w:style w:type="paragraph" w:styleId="BodyText2">
    <w:name w:val="Body Text 2"/>
    <w:basedOn w:val="Normal"/>
    <w:rPr>
      <w:rFonts w:ascii="Arial" w:hAnsi="Arial"/>
      <w:sz w:val="22"/>
    </w:rPr>
  </w:style>
  <w:style w:type="paragraph" w:styleId="BodyTextIndent">
    <w:name w:val="Body Text Indent"/>
    <w:basedOn w:val="Normal"/>
    <w:pPr>
      <w:tabs>
        <w:tab w:val="num" w:pos="792"/>
      </w:tabs>
      <w:ind w:left="850"/>
    </w:pPr>
    <w:rPr>
      <w:rFonts w:ascii="Arial" w:hAnsi="Arial"/>
      <w:sz w:val="20"/>
    </w:rPr>
  </w:style>
  <w:style w:type="paragraph" w:styleId="BodyText3">
    <w:name w:val="Body Text 3"/>
    <w:basedOn w:val="Normal"/>
    <w:pPr>
      <w:spacing w:before="60"/>
      <w:ind w:right="175"/>
    </w:pPr>
    <w:rPr>
      <w:sz w:val="22"/>
    </w:rPr>
  </w:style>
  <w:style w:type="character" w:styleId="PageNumber">
    <w:name w:val="page number"/>
    <w:basedOn w:val="DefaultParagraphFont"/>
    <w:rsid w:val="00A84489"/>
  </w:style>
  <w:style w:type="paragraph" w:styleId="BalloonText">
    <w:name w:val="Balloon Text"/>
    <w:basedOn w:val="Normal"/>
    <w:link w:val="BalloonTextChar"/>
    <w:uiPriority w:val="99"/>
    <w:semiHidden/>
    <w:unhideWhenUsed/>
    <w:rsid w:val="00477EF4"/>
    <w:rPr>
      <w:rFonts w:cs="Tahoma"/>
      <w:sz w:val="16"/>
      <w:szCs w:val="16"/>
    </w:rPr>
  </w:style>
  <w:style w:type="character" w:customStyle="1" w:styleId="BalloonTextChar">
    <w:name w:val="Balloon Text Char"/>
    <w:link w:val="BalloonText"/>
    <w:uiPriority w:val="99"/>
    <w:semiHidden/>
    <w:rsid w:val="00477EF4"/>
    <w:rPr>
      <w:rFonts w:ascii="Tahoma" w:hAnsi="Tahoma" w:cs="Tahoma"/>
      <w:sz w:val="16"/>
      <w:szCs w:val="16"/>
    </w:rPr>
  </w:style>
  <w:style w:type="paragraph" w:styleId="ListParagraph">
    <w:name w:val="List Paragraph"/>
    <w:basedOn w:val="Normal"/>
    <w:uiPriority w:val="34"/>
    <w:qFormat/>
    <w:rsid w:val="0002158B"/>
    <w:pPr>
      <w:ind w:left="720"/>
      <w:contextualSpacing/>
    </w:pPr>
    <w:rPr>
      <w:rFonts w:ascii="Times New Roman" w:hAnsi="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lorini\My%20Documents\TA%20JDs\JD-manager%20Template%20Competency%20Childre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9E27E-4FD2-41A1-9330-6400ACBE9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JD-manager Template Competency Childrens.dot</Template>
  <TotalTime>0</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Bolton MBC</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florini</dc:creator>
  <cp:lastModifiedBy>Dolan, Shirley</cp:lastModifiedBy>
  <cp:revision>2</cp:revision>
  <cp:lastPrinted>2015-02-25T12:24:00Z</cp:lastPrinted>
  <dcterms:created xsi:type="dcterms:W3CDTF">2017-01-11T16:44:00Z</dcterms:created>
  <dcterms:modified xsi:type="dcterms:W3CDTF">2017-01-11T16:44:00Z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6</vt:i4>
  </property>
</Properties>
</file>