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B8" w:rsidRDefault="00370089" w:rsidP="00F82826">
      <w:pPr>
        <w:rPr>
          <w:rFonts w:cs="Arial"/>
          <w:b/>
        </w:rPr>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4470400</wp:posOffset>
                </wp:positionH>
                <wp:positionV relativeFrom="paragraph">
                  <wp:posOffset>-113030</wp:posOffset>
                </wp:positionV>
                <wp:extent cx="1743710" cy="793115"/>
                <wp:effectExtent l="3175" t="1270" r="0" b="0"/>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40F" w:rsidRPr="00ED55DD" w:rsidRDefault="00370089">
                            <w:r>
                              <w:rPr>
                                <w:rFonts w:cs="Arial"/>
                                <w:noProof/>
                                <w:lang w:eastAsia="en-GB"/>
                              </w:rPr>
                              <w:drawing>
                                <wp:inline distT="0" distB="0" distL="0" distR="0">
                                  <wp:extent cx="1562100" cy="685800"/>
                                  <wp:effectExtent l="0" t="0" r="0" b="0"/>
                                  <wp:docPr id="2" name="Picture 2"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Mono%20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Gjh97KFAgAAIAUAAA4AAAAAAAAAAAAAAAAALgIAAGRycy9lMm9Eb2MueG1sUEsBAi0AFAAGAAgA&#10;AAAhADj49tngAAAACwEAAA8AAAAAAAAAAAAAAAAA3wQAAGRycy9kb3ducmV2LnhtbFBLBQYAAAAA&#10;BAAEAPMAAADsBQAAAAA=&#10;" stroked="f">
                <o:lock v:ext="edit" aspectratio="t"/>
                <v:textbox style="mso-fit-shape-to-text:t">
                  <w:txbxContent>
                    <w:p w:rsidR="0059340F" w:rsidRPr="00ED55DD" w:rsidRDefault="00370089">
                      <w:r>
                        <w:rPr>
                          <w:rFonts w:cs="Arial"/>
                          <w:noProof/>
                          <w:lang w:eastAsia="en-GB"/>
                        </w:rPr>
                        <w:drawing>
                          <wp:inline distT="0" distB="0" distL="0" distR="0">
                            <wp:extent cx="1562100" cy="685800"/>
                            <wp:effectExtent l="0" t="0" r="0" b="0"/>
                            <wp:docPr id="2" name="Picture 2"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Mono%20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v:textbox>
                <w10:wrap type="square"/>
              </v:shape>
            </w:pict>
          </mc:Fallback>
        </mc:AlternateContent>
      </w:r>
    </w:p>
    <w:p w:rsidR="00A773B8" w:rsidRDefault="00A773B8" w:rsidP="00F82826">
      <w:pPr>
        <w:rPr>
          <w:rFonts w:cs="Arial"/>
          <w:b/>
        </w:rPr>
      </w:pPr>
    </w:p>
    <w:p w:rsidR="00F82826" w:rsidRPr="00F83E1B" w:rsidRDefault="00370089" w:rsidP="00F82826">
      <w:pPr>
        <w:rPr>
          <w:rFonts w:cs="Arial"/>
          <w:b/>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-215900</wp:posOffset>
                </wp:positionH>
                <wp:positionV relativeFrom="paragraph">
                  <wp:posOffset>12700</wp:posOffset>
                </wp:positionV>
                <wp:extent cx="2635885" cy="551815"/>
                <wp:effectExtent l="3175" t="3175"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40F" w:rsidRPr="00C94ABE" w:rsidRDefault="00370089">
                            <w:pPr>
                              <w:rPr>
                                <w:rFonts w:cs="Arial"/>
                              </w:rPr>
                            </w:pPr>
                            <w:r>
                              <w:rPr>
                                <w:rFonts w:cs="Arial"/>
                                <w:noProof/>
                                <w:lang w:eastAsia="en-GB"/>
                              </w:rPr>
                              <w:drawing>
                                <wp:inline distT="0" distB="0" distL="0" distR="0">
                                  <wp:extent cx="2447925" cy="447675"/>
                                  <wp:effectExtent l="0" t="0" r="9525" b="9525"/>
                                  <wp:docPr id="3" name="Picture 3"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49zf&#10;aoICAAAUBQAADgAAAAAAAAAAAAAAAAAuAgAAZHJzL2Uyb0RvYy54bWxQSwECLQAUAAYACAAAACEA&#10;M9qZoN8AAAAIAQAADwAAAAAAAAAAAAAAAADcBAAAZHJzL2Rvd25yZXYueG1sUEsFBgAAAAAEAAQA&#10;8wAAAOgFAAAAAA==&#10;" stroked="f">
                <v:textbox style="mso-fit-shape-to-text:t">
                  <w:txbxContent>
                    <w:p w:rsidR="0059340F" w:rsidRPr="00C94ABE" w:rsidRDefault="00370089">
                      <w:pPr>
                        <w:rPr>
                          <w:rFonts w:cs="Arial"/>
                        </w:rPr>
                      </w:pPr>
                      <w:r>
                        <w:rPr>
                          <w:rFonts w:cs="Arial"/>
                          <w:noProof/>
                          <w:lang w:eastAsia="en-GB"/>
                        </w:rPr>
                        <w:drawing>
                          <wp:inline distT="0" distB="0" distL="0" distR="0">
                            <wp:extent cx="2447925" cy="447675"/>
                            <wp:effectExtent l="0" t="0" r="9525" b="9525"/>
                            <wp:docPr id="3" name="Picture 3"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v:textbox>
                <w10:wrap type="square"/>
              </v:shape>
            </w:pict>
          </mc:Fallback>
        </mc:AlternateContent>
      </w:r>
    </w:p>
    <w:p w:rsidR="00A773B8" w:rsidRDefault="00A773B8" w:rsidP="00F82826">
      <w:pPr>
        <w:rPr>
          <w:rFonts w:cs="Arial"/>
          <w:b/>
        </w:rPr>
      </w:pPr>
    </w:p>
    <w:p w:rsidR="00F83E1B" w:rsidRDefault="00F83E1B" w:rsidP="00F82826">
      <w:pPr>
        <w:rPr>
          <w:rFonts w:cs="Arial"/>
          <w:b/>
        </w:rPr>
      </w:pPr>
    </w:p>
    <w:p w:rsidR="00A773B8" w:rsidRDefault="00A773B8" w:rsidP="00A773B8">
      <w:pPr>
        <w:rPr>
          <w:rFonts w:cs="Arial"/>
          <w:b/>
        </w:rPr>
      </w:pPr>
    </w:p>
    <w:p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tblPrEx>
          <w:tblCellMar>
            <w:top w:w="0" w:type="dxa"/>
            <w:bottom w:w="0" w:type="dxa"/>
          </w:tblCellMar>
        </w:tblPrEx>
        <w:trPr>
          <w:trHeight w:val="236"/>
        </w:trPr>
        <w:tc>
          <w:tcPr>
            <w:tcW w:w="2508" w:type="dxa"/>
            <w:gridSpan w:val="2"/>
            <w:tcBorders>
              <w:top w:val="single" w:sz="4" w:space="0" w:color="auto"/>
            </w:tcBorders>
          </w:tcPr>
          <w:p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rsidR="00F82826" w:rsidRPr="00F83E1B" w:rsidRDefault="00F84563" w:rsidP="0058727B">
            <w:pPr>
              <w:spacing w:before="120" w:after="120"/>
              <w:rPr>
                <w:rFonts w:cs="Arial"/>
                <w:b/>
                <w:caps/>
              </w:rPr>
            </w:pPr>
            <w:r>
              <w:rPr>
                <w:rFonts w:cs="Arial"/>
                <w:b/>
                <w:caps/>
              </w:rPr>
              <w:t>Children’s services</w:t>
            </w:r>
            <w:r w:rsidR="009A631F">
              <w:rPr>
                <w:rFonts w:cs="Arial"/>
                <w:b/>
                <w:caps/>
              </w:rPr>
              <w:t xml:space="preserve">, </w:t>
            </w:r>
            <w:r w:rsidR="00230E25" w:rsidRPr="00230E25">
              <w:rPr>
                <w:rFonts w:cs="Arial"/>
                <w:b/>
                <w:caps/>
              </w:rPr>
              <w:t>Special Educational Needs and Disability Assessment Service (SENDAS)</w:t>
            </w:r>
          </w:p>
        </w:tc>
      </w:tr>
      <w:tr w:rsidR="00F82826" w:rsidRPr="00E42198">
        <w:tblPrEx>
          <w:tblCellMar>
            <w:top w:w="0" w:type="dxa"/>
            <w:bottom w:w="0" w:type="dxa"/>
          </w:tblCellMar>
        </w:tblPrEx>
        <w:trPr>
          <w:trHeight w:val="236"/>
        </w:trPr>
        <w:tc>
          <w:tcPr>
            <w:tcW w:w="2508" w:type="dxa"/>
            <w:gridSpan w:val="2"/>
          </w:tcPr>
          <w:p w:rsidR="00F82826" w:rsidRPr="00230E25" w:rsidRDefault="00F82826" w:rsidP="0058727B">
            <w:pPr>
              <w:spacing w:before="120" w:after="120"/>
              <w:rPr>
                <w:rFonts w:cs="Arial"/>
                <w:b/>
              </w:rPr>
            </w:pPr>
            <w:r w:rsidRPr="00230E25">
              <w:rPr>
                <w:rFonts w:cs="Arial"/>
                <w:b/>
              </w:rPr>
              <w:t>Job Title</w:t>
            </w:r>
          </w:p>
        </w:tc>
        <w:tc>
          <w:tcPr>
            <w:tcW w:w="7200" w:type="dxa"/>
          </w:tcPr>
          <w:p w:rsidR="00F82826" w:rsidRPr="00230E25" w:rsidRDefault="00E53B62" w:rsidP="0058727B">
            <w:pPr>
              <w:spacing w:before="120" w:after="120"/>
              <w:rPr>
                <w:rFonts w:cs="Arial"/>
                <w:b/>
                <w:caps/>
              </w:rPr>
            </w:pPr>
            <w:r w:rsidRPr="00230E25">
              <w:rPr>
                <w:rFonts w:cs="Arial"/>
                <w:b/>
                <w:caps/>
              </w:rPr>
              <w:t xml:space="preserve">SPECIAL EDUCATIONAL NEEDS AND DISABILITY CONVERSION </w:t>
            </w:r>
            <w:r w:rsidR="009A631F" w:rsidRPr="00230E25">
              <w:rPr>
                <w:rFonts w:cs="Arial"/>
                <w:b/>
                <w:caps/>
              </w:rPr>
              <w:t>officer</w:t>
            </w:r>
            <w:r w:rsidR="00AA2B0C" w:rsidRPr="00230E25">
              <w:rPr>
                <w:rFonts w:cs="Arial"/>
                <w:b/>
                <w:caps/>
              </w:rPr>
              <w:t xml:space="preserve"> (EHCP CONVERSIONS)</w:t>
            </w:r>
          </w:p>
        </w:tc>
      </w:tr>
      <w:tr w:rsidR="00F82826" w:rsidRPr="00E42198">
        <w:tblPrEx>
          <w:tblCellMar>
            <w:top w:w="0" w:type="dxa"/>
            <w:bottom w:w="0" w:type="dxa"/>
          </w:tblCellMar>
        </w:tblPrEx>
        <w:trPr>
          <w:trHeight w:val="603"/>
        </w:trPr>
        <w:tc>
          <w:tcPr>
            <w:tcW w:w="2508" w:type="dxa"/>
            <w:gridSpan w:val="2"/>
          </w:tcPr>
          <w:p w:rsidR="00F82826" w:rsidRPr="00230E25" w:rsidRDefault="00F82826" w:rsidP="000D5006">
            <w:pPr>
              <w:spacing w:before="120" w:after="120"/>
              <w:rPr>
                <w:rFonts w:cs="Arial"/>
                <w:b/>
              </w:rPr>
            </w:pPr>
            <w:r w:rsidRPr="00230E25">
              <w:rPr>
                <w:rFonts w:cs="Arial"/>
                <w:b/>
              </w:rPr>
              <w:t>Grade</w:t>
            </w:r>
          </w:p>
        </w:tc>
        <w:tc>
          <w:tcPr>
            <w:tcW w:w="7200" w:type="dxa"/>
          </w:tcPr>
          <w:p w:rsidR="00F82826" w:rsidRPr="00230E25" w:rsidRDefault="00E108CB" w:rsidP="00E108CB">
            <w:pPr>
              <w:spacing w:before="120" w:after="120"/>
              <w:rPr>
                <w:rFonts w:cs="Arial"/>
                <w:b/>
                <w:caps/>
              </w:rPr>
            </w:pPr>
            <w:r w:rsidRPr="00230E25">
              <w:rPr>
                <w:rFonts w:cs="Arial"/>
                <w:b/>
                <w:caps/>
              </w:rPr>
              <w:t>8</w:t>
            </w:r>
          </w:p>
        </w:tc>
      </w:tr>
      <w:tr w:rsidR="00F82826" w:rsidRPr="00E42198">
        <w:tblPrEx>
          <w:tblCellMar>
            <w:top w:w="0" w:type="dxa"/>
            <w:bottom w:w="0" w:type="dxa"/>
          </w:tblCellMar>
        </w:tblPrEx>
        <w:tc>
          <w:tcPr>
            <w:tcW w:w="2508" w:type="dxa"/>
            <w:gridSpan w:val="2"/>
          </w:tcPr>
          <w:p w:rsidR="00F82826" w:rsidRPr="00230E25" w:rsidRDefault="00F82826" w:rsidP="0058727B">
            <w:pPr>
              <w:spacing w:before="120" w:after="120"/>
              <w:rPr>
                <w:rFonts w:cs="Arial"/>
                <w:b/>
              </w:rPr>
            </w:pPr>
            <w:r w:rsidRPr="00230E25">
              <w:rPr>
                <w:rFonts w:cs="Arial"/>
                <w:b/>
              </w:rPr>
              <w:t>Primary Purpose of the Job</w:t>
            </w:r>
          </w:p>
        </w:tc>
        <w:tc>
          <w:tcPr>
            <w:tcW w:w="7200" w:type="dxa"/>
          </w:tcPr>
          <w:p w:rsidR="003C3B5A" w:rsidRPr="00230E25" w:rsidRDefault="003C3B5A" w:rsidP="0058727B">
            <w:pPr>
              <w:spacing w:before="120" w:after="120"/>
              <w:ind w:left="21"/>
              <w:rPr>
                <w:rFonts w:cs="Arial"/>
                <w:strike/>
              </w:rPr>
            </w:pPr>
            <w:r w:rsidRPr="00230E25">
              <w:rPr>
                <w:rFonts w:cs="Arial"/>
              </w:rPr>
              <w:t>To carry out conversions of Statements of Special Educational Need to Education, Health and Care Plans in accordance with the Children and Families Act 2014 and Special Educational Needs Code of Practice 2014.</w:t>
            </w:r>
          </w:p>
        </w:tc>
      </w:tr>
      <w:tr w:rsidR="00F82826" w:rsidRPr="00E42198">
        <w:tblPrEx>
          <w:tblCellMar>
            <w:top w:w="0" w:type="dxa"/>
            <w:bottom w:w="0" w:type="dxa"/>
          </w:tblCellMar>
        </w:tblPrEx>
        <w:trPr>
          <w:trHeight w:val="495"/>
        </w:trPr>
        <w:tc>
          <w:tcPr>
            <w:tcW w:w="2508" w:type="dxa"/>
            <w:gridSpan w:val="2"/>
          </w:tcPr>
          <w:p w:rsidR="00F82826" w:rsidRPr="00230E25" w:rsidRDefault="00F82826" w:rsidP="0058727B">
            <w:pPr>
              <w:spacing w:before="120" w:after="120"/>
              <w:rPr>
                <w:rFonts w:cs="Arial"/>
                <w:b/>
              </w:rPr>
            </w:pPr>
            <w:r w:rsidRPr="00230E25">
              <w:rPr>
                <w:rFonts w:cs="Arial"/>
                <w:b/>
              </w:rPr>
              <w:t>Responsible to</w:t>
            </w:r>
          </w:p>
        </w:tc>
        <w:tc>
          <w:tcPr>
            <w:tcW w:w="7200" w:type="dxa"/>
          </w:tcPr>
          <w:p w:rsidR="00F82826" w:rsidRPr="00230E25" w:rsidRDefault="00F84563" w:rsidP="00E53B62">
            <w:pPr>
              <w:spacing w:before="120" w:after="120"/>
              <w:rPr>
                <w:rFonts w:cs="Arial"/>
              </w:rPr>
            </w:pPr>
            <w:r w:rsidRPr="00230E25">
              <w:rPr>
                <w:rFonts w:cs="Arial"/>
              </w:rPr>
              <w:t xml:space="preserve">Manager </w:t>
            </w:r>
            <w:r w:rsidR="009A631F" w:rsidRPr="00230E25">
              <w:rPr>
                <w:rFonts w:cs="Arial"/>
              </w:rPr>
              <w:t xml:space="preserve">– </w:t>
            </w:r>
            <w:r w:rsidR="00E53B62" w:rsidRPr="00230E25">
              <w:rPr>
                <w:rFonts w:cs="Arial"/>
              </w:rPr>
              <w:t>Special Educational Needs and Disability Assessment Service</w:t>
            </w:r>
            <w:r w:rsidR="002A3A5A" w:rsidRPr="00230E25">
              <w:rPr>
                <w:rFonts w:cs="Arial"/>
              </w:rPr>
              <w:t xml:space="preserve"> (SENDAS)</w:t>
            </w:r>
          </w:p>
        </w:tc>
      </w:tr>
      <w:tr w:rsidR="00F82826" w:rsidRPr="00E42198">
        <w:tblPrEx>
          <w:tblCellMar>
            <w:top w:w="0" w:type="dxa"/>
            <w:bottom w:w="0" w:type="dxa"/>
          </w:tblCellMar>
        </w:tblPrEx>
        <w:tc>
          <w:tcPr>
            <w:tcW w:w="2508" w:type="dxa"/>
            <w:gridSpan w:val="2"/>
            <w:tcBorders>
              <w:bottom w:val="single" w:sz="4" w:space="0" w:color="auto"/>
            </w:tcBorders>
          </w:tcPr>
          <w:p w:rsidR="00F82826" w:rsidRPr="00230E25" w:rsidRDefault="00F82826" w:rsidP="0058727B">
            <w:pPr>
              <w:spacing w:before="120" w:after="120"/>
              <w:rPr>
                <w:rFonts w:cs="Arial"/>
                <w:b/>
              </w:rPr>
            </w:pPr>
            <w:r w:rsidRPr="00230E25">
              <w:rPr>
                <w:rFonts w:cs="Arial"/>
                <w:b/>
              </w:rPr>
              <w:t>Responsible for</w:t>
            </w:r>
          </w:p>
        </w:tc>
        <w:tc>
          <w:tcPr>
            <w:tcW w:w="7200" w:type="dxa"/>
            <w:tcBorders>
              <w:bottom w:val="single" w:sz="4" w:space="0" w:color="auto"/>
            </w:tcBorders>
          </w:tcPr>
          <w:p w:rsidR="00F82826" w:rsidRPr="00230E25" w:rsidRDefault="00A6678F" w:rsidP="009A631F">
            <w:pPr>
              <w:spacing w:before="120" w:after="120"/>
              <w:rPr>
                <w:rFonts w:cs="Arial"/>
              </w:rPr>
            </w:pPr>
            <w:r w:rsidRPr="00230E25">
              <w:rPr>
                <w:rFonts w:cs="Arial"/>
              </w:rPr>
              <w:t>Conversion of Statements to Education</w:t>
            </w:r>
            <w:r w:rsidR="002F2DEE" w:rsidRPr="00230E25">
              <w:rPr>
                <w:rFonts w:cs="Arial"/>
              </w:rPr>
              <w:t>,</w:t>
            </w:r>
            <w:r w:rsidRPr="00230E25">
              <w:rPr>
                <w:rFonts w:cs="Arial"/>
              </w:rPr>
              <w:t xml:space="preserve"> Health and Care Plans</w:t>
            </w:r>
          </w:p>
        </w:tc>
      </w:tr>
      <w:tr w:rsidR="00F82826" w:rsidRPr="00E42198">
        <w:tblPrEx>
          <w:tblCellMar>
            <w:top w:w="0" w:type="dxa"/>
            <w:bottom w:w="0" w:type="dxa"/>
          </w:tblCellMar>
        </w:tblPrEx>
        <w:trPr>
          <w:trHeight w:val="183"/>
        </w:trPr>
        <w:tc>
          <w:tcPr>
            <w:tcW w:w="2508" w:type="dxa"/>
            <w:gridSpan w:val="2"/>
            <w:tcBorders>
              <w:top w:val="single" w:sz="4" w:space="0" w:color="auto"/>
            </w:tcBorders>
          </w:tcPr>
          <w:p w:rsidR="00F82826" w:rsidRPr="00230E25" w:rsidRDefault="00F82826" w:rsidP="0058727B">
            <w:pPr>
              <w:spacing w:before="120" w:after="120"/>
              <w:rPr>
                <w:rFonts w:cs="Arial"/>
                <w:b/>
              </w:rPr>
            </w:pPr>
            <w:r w:rsidRPr="00230E25">
              <w:rPr>
                <w:rFonts w:cs="Arial"/>
                <w:b/>
              </w:rPr>
              <w:t>Principal Responsibilities</w:t>
            </w:r>
          </w:p>
        </w:tc>
        <w:tc>
          <w:tcPr>
            <w:tcW w:w="7200" w:type="dxa"/>
            <w:tcBorders>
              <w:top w:val="single" w:sz="4" w:space="0" w:color="auto"/>
            </w:tcBorders>
          </w:tcPr>
          <w:p w:rsidR="003C3B5A" w:rsidRPr="00230E25" w:rsidRDefault="003C3B5A" w:rsidP="003C3B5A">
            <w:pPr>
              <w:numPr>
                <w:ilvl w:val="0"/>
                <w:numId w:val="26"/>
              </w:numPr>
              <w:spacing w:before="120" w:after="120"/>
              <w:rPr>
                <w:rFonts w:cs="Arial"/>
              </w:rPr>
            </w:pPr>
            <w:r w:rsidRPr="00230E25">
              <w:rPr>
                <w:rFonts w:cs="Arial"/>
              </w:rPr>
              <w:t>To attend, and contribute to, Person Centred Annual Reviews for children and young people with Statements of SEN who are at the end of a Key Stage.</w:t>
            </w:r>
          </w:p>
          <w:p w:rsidR="003C3B5A" w:rsidRPr="00230E25" w:rsidRDefault="003C3B5A" w:rsidP="003C3B5A">
            <w:pPr>
              <w:numPr>
                <w:ilvl w:val="0"/>
                <w:numId w:val="26"/>
              </w:numPr>
              <w:spacing w:before="120" w:after="120"/>
              <w:rPr>
                <w:rFonts w:cs="Arial"/>
              </w:rPr>
            </w:pPr>
            <w:r w:rsidRPr="00230E25">
              <w:rPr>
                <w:rFonts w:cs="Arial"/>
              </w:rPr>
              <w:t>To be responsible for collating and evaluating the information obtained from reports and person centred annual reviews</w:t>
            </w:r>
            <w:r w:rsidR="00283537" w:rsidRPr="00230E25">
              <w:rPr>
                <w:rFonts w:cs="Arial"/>
              </w:rPr>
              <w:t>,</w:t>
            </w:r>
            <w:r w:rsidRPr="00230E25">
              <w:rPr>
                <w:rFonts w:cs="Arial"/>
              </w:rPr>
              <w:t xml:space="preserve"> using this </w:t>
            </w:r>
            <w:r w:rsidR="00283537" w:rsidRPr="00230E25">
              <w:rPr>
                <w:rFonts w:cs="Arial"/>
              </w:rPr>
              <w:t xml:space="preserve">information </w:t>
            </w:r>
            <w:r w:rsidRPr="00230E25">
              <w:rPr>
                <w:rFonts w:cs="Arial"/>
              </w:rPr>
              <w:t xml:space="preserve">to convert a Statement to an Education, Health and Care Plan </w:t>
            </w:r>
            <w:r w:rsidR="00283537" w:rsidRPr="00230E25">
              <w:rPr>
                <w:rFonts w:cs="Arial"/>
              </w:rPr>
              <w:t xml:space="preserve">and arranging implementation of provision/placement </w:t>
            </w:r>
            <w:r w:rsidRPr="00230E25">
              <w:rPr>
                <w:rFonts w:cs="Arial"/>
              </w:rPr>
              <w:t xml:space="preserve">in liaison with parents, schools and other agencies.  </w:t>
            </w:r>
          </w:p>
          <w:p w:rsidR="00C616DD" w:rsidRPr="00230E25" w:rsidRDefault="003C3B5A" w:rsidP="003C3B5A">
            <w:pPr>
              <w:numPr>
                <w:ilvl w:val="0"/>
                <w:numId w:val="26"/>
              </w:numPr>
              <w:spacing w:before="120" w:after="120"/>
              <w:rPr>
                <w:rFonts w:cs="Arial"/>
              </w:rPr>
            </w:pPr>
            <w:r w:rsidRPr="00230E25">
              <w:rPr>
                <w:rFonts w:cs="Arial"/>
              </w:rPr>
              <w:t>Providing information for, and attending</w:t>
            </w:r>
            <w:r w:rsidR="002F2DEE" w:rsidRPr="00230E25">
              <w:rPr>
                <w:rFonts w:cs="Arial"/>
              </w:rPr>
              <w:t>,</w:t>
            </w:r>
            <w:r w:rsidRPr="00230E25">
              <w:rPr>
                <w:rFonts w:cs="Arial"/>
              </w:rPr>
              <w:t xml:space="preserve"> </w:t>
            </w:r>
            <w:r w:rsidR="00E53B62" w:rsidRPr="00230E25">
              <w:rPr>
                <w:rFonts w:cs="Arial"/>
              </w:rPr>
              <w:t>Panel</w:t>
            </w:r>
            <w:r w:rsidRPr="00230E25">
              <w:rPr>
                <w:rFonts w:cs="Arial"/>
              </w:rPr>
              <w:t xml:space="preserve"> Meetings to ensure that the appropriate support and funding arrangements are in place for the provision set out in the Education, Health and Care Plan.</w:t>
            </w:r>
          </w:p>
          <w:p w:rsidR="003C3B5A" w:rsidRPr="00230E25" w:rsidRDefault="003C3B5A" w:rsidP="003C3B5A">
            <w:pPr>
              <w:numPr>
                <w:ilvl w:val="0"/>
                <w:numId w:val="26"/>
              </w:numPr>
              <w:spacing w:before="120" w:after="120"/>
              <w:rPr>
                <w:rFonts w:cs="Arial"/>
              </w:rPr>
            </w:pPr>
            <w:r w:rsidRPr="00230E25">
              <w:rPr>
                <w:rFonts w:cs="Arial"/>
              </w:rPr>
              <w:t xml:space="preserve">Training and advising school staff </w:t>
            </w:r>
            <w:r w:rsidR="00A6678F" w:rsidRPr="00230E25">
              <w:rPr>
                <w:rFonts w:cs="Arial"/>
              </w:rPr>
              <w:t xml:space="preserve">and parents </w:t>
            </w:r>
            <w:r w:rsidRPr="00230E25">
              <w:rPr>
                <w:rFonts w:cs="Arial"/>
              </w:rPr>
              <w:t>in relation to the new Code of Practice</w:t>
            </w:r>
            <w:r w:rsidR="00A6678F" w:rsidRPr="00230E25">
              <w:rPr>
                <w:rFonts w:cs="Arial"/>
              </w:rPr>
              <w:t xml:space="preserve"> and conversion process</w:t>
            </w:r>
            <w:r w:rsidRPr="00230E25">
              <w:rPr>
                <w:rFonts w:cs="Arial"/>
              </w:rPr>
              <w:t>.</w:t>
            </w:r>
          </w:p>
          <w:p w:rsidR="00E53B62" w:rsidRPr="00230E25" w:rsidRDefault="00E53B62" w:rsidP="003C3B5A">
            <w:pPr>
              <w:numPr>
                <w:ilvl w:val="0"/>
                <w:numId w:val="26"/>
              </w:numPr>
              <w:spacing w:before="120" w:after="120"/>
              <w:rPr>
                <w:rFonts w:cs="Arial"/>
              </w:rPr>
            </w:pPr>
            <w:r w:rsidRPr="00230E25">
              <w:rPr>
                <w:rFonts w:cs="Arial"/>
              </w:rPr>
              <w:t>Undertaking casework associated with conversions to an EHCP.</w:t>
            </w:r>
          </w:p>
          <w:p w:rsidR="003C3B5A" w:rsidRPr="00230E25" w:rsidRDefault="003C3B5A" w:rsidP="003C3B5A">
            <w:pPr>
              <w:spacing w:before="120" w:after="120"/>
              <w:rPr>
                <w:rFonts w:cs="Arial"/>
              </w:rPr>
            </w:pPr>
          </w:p>
        </w:tc>
      </w:tr>
      <w:tr w:rsidR="00F82826" w:rsidRPr="00E42198">
        <w:tblPrEx>
          <w:tblCellMar>
            <w:top w:w="0" w:type="dxa"/>
            <w:bottom w:w="0" w:type="dxa"/>
          </w:tblCellMar>
        </w:tblPrEx>
        <w:trPr>
          <w:cantSplit/>
          <w:trHeight w:val="194"/>
          <w:tblHeader/>
        </w:trPr>
        <w:tc>
          <w:tcPr>
            <w:tcW w:w="9708" w:type="dxa"/>
            <w:gridSpan w:val="3"/>
          </w:tcPr>
          <w:p w:rsidR="00C42DD3" w:rsidRPr="00230E25" w:rsidRDefault="00C42DD3" w:rsidP="003B4EC2">
            <w:pPr>
              <w:spacing w:before="60" w:after="120"/>
              <w:rPr>
                <w:rFonts w:cs="Arial"/>
              </w:rPr>
            </w:pPr>
          </w:p>
        </w:tc>
      </w:tr>
      <w:tr w:rsidR="00591FC2" w:rsidRPr="00F478C8">
        <w:tblPrEx>
          <w:tblCellMar>
            <w:top w:w="0" w:type="dxa"/>
            <w:bottom w:w="0" w:type="dxa"/>
          </w:tblCellMar>
        </w:tblPrEx>
        <w:trPr>
          <w:cantSplit/>
        </w:trPr>
        <w:tc>
          <w:tcPr>
            <w:tcW w:w="9708" w:type="dxa"/>
            <w:gridSpan w:val="3"/>
          </w:tcPr>
          <w:p w:rsidR="00591FC2" w:rsidRPr="00230E25" w:rsidRDefault="00F478C8" w:rsidP="003B4EC2">
            <w:pPr>
              <w:spacing w:before="60" w:after="120"/>
              <w:rPr>
                <w:rFonts w:cs="Arial"/>
                <w:b/>
                <w:sz w:val="26"/>
              </w:rPr>
            </w:pPr>
            <w:r w:rsidRPr="00230E25">
              <w:rPr>
                <w:rFonts w:cs="Arial"/>
                <w:b/>
                <w:sz w:val="26"/>
              </w:rPr>
              <w:t>Main Duties</w:t>
            </w:r>
          </w:p>
        </w:tc>
      </w:tr>
      <w:tr w:rsidR="00591FC2" w:rsidRPr="000775FD">
        <w:tblPrEx>
          <w:tblCellMar>
            <w:top w:w="0" w:type="dxa"/>
            <w:bottom w:w="0" w:type="dxa"/>
          </w:tblCellMar>
        </w:tblPrEx>
        <w:tc>
          <w:tcPr>
            <w:tcW w:w="817" w:type="dxa"/>
          </w:tcPr>
          <w:p w:rsidR="00591FC2" w:rsidRDefault="00591FC2" w:rsidP="0058727B">
            <w:pPr>
              <w:jc w:val="both"/>
              <w:rPr>
                <w:rFonts w:cs="Arial"/>
              </w:rPr>
            </w:pPr>
            <w:r>
              <w:rPr>
                <w:rFonts w:cs="Arial"/>
              </w:rPr>
              <w:t>1.</w:t>
            </w:r>
          </w:p>
          <w:p w:rsidR="0058727B" w:rsidRPr="000775FD" w:rsidRDefault="0058727B" w:rsidP="0058727B">
            <w:pPr>
              <w:jc w:val="both"/>
              <w:rPr>
                <w:rFonts w:cs="Arial"/>
              </w:rPr>
            </w:pPr>
          </w:p>
        </w:tc>
        <w:tc>
          <w:tcPr>
            <w:tcW w:w="8891" w:type="dxa"/>
            <w:gridSpan w:val="2"/>
          </w:tcPr>
          <w:p w:rsidR="00522025" w:rsidRPr="00230E25" w:rsidRDefault="002F2DEE" w:rsidP="00BB1F22">
            <w:pPr>
              <w:tabs>
                <w:tab w:val="left" w:pos="720"/>
                <w:tab w:val="left" w:pos="3600"/>
              </w:tabs>
              <w:rPr>
                <w:rFonts w:cs="Arial"/>
                <w:strike/>
              </w:rPr>
            </w:pPr>
            <w:r w:rsidRPr="00230E25">
              <w:rPr>
                <w:rFonts w:cs="Arial"/>
              </w:rPr>
              <w:t>To evaluate written and verbal advice and information from a range of people including parents, young people and professionals.</w:t>
            </w:r>
          </w:p>
        </w:tc>
      </w:tr>
      <w:tr w:rsidR="00283537" w:rsidRPr="000775FD">
        <w:tblPrEx>
          <w:tblCellMar>
            <w:top w:w="0" w:type="dxa"/>
            <w:bottom w:w="0" w:type="dxa"/>
          </w:tblCellMar>
        </w:tblPrEx>
        <w:tc>
          <w:tcPr>
            <w:tcW w:w="817" w:type="dxa"/>
          </w:tcPr>
          <w:p w:rsidR="00283537" w:rsidRDefault="00283537" w:rsidP="0058727B">
            <w:pPr>
              <w:jc w:val="both"/>
              <w:rPr>
                <w:rFonts w:cs="Arial"/>
              </w:rPr>
            </w:pPr>
          </w:p>
        </w:tc>
        <w:tc>
          <w:tcPr>
            <w:tcW w:w="8891" w:type="dxa"/>
            <w:gridSpan w:val="2"/>
          </w:tcPr>
          <w:p w:rsidR="00283537" w:rsidRPr="00230E25" w:rsidRDefault="00283537" w:rsidP="00BB1F22">
            <w:pPr>
              <w:tabs>
                <w:tab w:val="left" w:pos="720"/>
                <w:tab w:val="left" w:pos="3600"/>
              </w:tabs>
              <w:rPr>
                <w:rFonts w:cs="Arial"/>
              </w:rPr>
            </w:pPr>
          </w:p>
        </w:tc>
      </w:tr>
      <w:tr w:rsidR="00283537" w:rsidRPr="000775FD">
        <w:tblPrEx>
          <w:tblCellMar>
            <w:top w:w="0" w:type="dxa"/>
            <w:bottom w:w="0" w:type="dxa"/>
          </w:tblCellMar>
        </w:tblPrEx>
        <w:tc>
          <w:tcPr>
            <w:tcW w:w="817" w:type="dxa"/>
          </w:tcPr>
          <w:p w:rsidR="00283537" w:rsidRDefault="002F2DEE" w:rsidP="0058727B">
            <w:pPr>
              <w:jc w:val="both"/>
              <w:rPr>
                <w:rFonts w:cs="Arial"/>
              </w:rPr>
            </w:pPr>
            <w:r>
              <w:rPr>
                <w:rFonts w:cs="Arial"/>
              </w:rPr>
              <w:t>2.</w:t>
            </w:r>
          </w:p>
        </w:tc>
        <w:tc>
          <w:tcPr>
            <w:tcW w:w="8891" w:type="dxa"/>
            <w:gridSpan w:val="2"/>
          </w:tcPr>
          <w:p w:rsidR="00283537" w:rsidRPr="00230E25" w:rsidRDefault="00283537" w:rsidP="00283537">
            <w:pPr>
              <w:tabs>
                <w:tab w:val="left" w:pos="720"/>
                <w:tab w:val="left" w:pos="3600"/>
              </w:tabs>
              <w:rPr>
                <w:rFonts w:cs="Arial"/>
              </w:rPr>
            </w:pPr>
            <w:r w:rsidRPr="00230E25">
              <w:rPr>
                <w:rFonts w:cs="Arial"/>
              </w:rPr>
              <w:t xml:space="preserve">To convert Statements of SEN to Education, Health and Care Plans. </w:t>
            </w:r>
          </w:p>
          <w:p w:rsidR="00283537" w:rsidRPr="00230E25" w:rsidRDefault="00283537" w:rsidP="00283537">
            <w:pPr>
              <w:tabs>
                <w:tab w:val="left" w:pos="720"/>
                <w:tab w:val="left" w:pos="3600"/>
              </w:tabs>
              <w:rPr>
                <w:rFonts w:cs="Arial"/>
              </w:rPr>
            </w:pPr>
          </w:p>
        </w:tc>
      </w:tr>
      <w:tr w:rsidR="009D0501" w:rsidRPr="000775FD">
        <w:tblPrEx>
          <w:tblCellMar>
            <w:top w:w="0" w:type="dxa"/>
            <w:bottom w:w="0" w:type="dxa"/>
          </w:tblCellMar>
        </w:tblPrEx>
        <w:tc>
          <w:tcPr>
            <w:tcW w:w="817" w:type="dxa"/>
          </w:tcPr>
          <w:p w:rsidR="009D0501" w:rsidRDefault="002F2DEE" w:rsidP="0058727B">
            <w:pPr>
              <w:jc w:val="both"/>
              <w:rPr>
                <w:rFonts w:cs="Arial"/>
              </w:rPr>
            </w:pPr>
            <w:r>
              <w:rPr>
                <w:rFonts w:cs="Arial"/>
              </w:rPr>
              <w:t>3.</w:t>
            </w:r>
          </w:p>
        </w:tc>
        <w:tc>
          <w:tcPr>
            <w:tcW w:w="8891" w:type="dxa"/>
            <w:gridSpan w:val="2"/>
          </w:tcPr>
          <w:p w:rsidR="002F2DEE" w:rsidRPr="00230E25" w:rsidRDefault="002F2DEE" w:rsidP="002F2DEE">
            <w:pPr>
              <w:tabs>
                <w:tab w:val="left" w:pos="720"/>
                <w:tab w:val="left" w:pos="3600"/>
              </w:tabs>
              <w:rPr>
                <w:rFonts w:cs="Arial"/>
              </w:rPr>
            </w:pPr>
            <w:r w:rsidRPr="00230E25">
              <w:rPr>
                <w:rFonts w:cs="Arial"/>
              </w:rPr>
              <w:t>To develop and deliver training regarding the new Code of Practice for SENCOs, headteachers, governors and others as appropriate.</w:t>
            </w:r>
          </w:p>
          <w:p w:rsidR="009D0501" w:rsidRPr="00230E25" w:rsidRDefault="009D0501" w:rsidP="00283537">
            <w:pPr>
              <w:tabs>
                <w:tab w:val="left" w:pos="720"/>
                <w:tab w:val="left" w:pos="3600"/>
              </w:tabs>
              <w:rPr>
                <w:rFonts w:cs="Arial"/>
              </w:rPr>
            </w:pPr>
          </w:p>
        </w:tc>
      </w:tr>
      <w:tr w:rsidR="009D0501" w:rsidRPr="000775FD">
        <w:tblPrEx>
          <w:tblCellMar>
            <w:top w:w="0" w:type="dxa"/>
            <w:bottom w:w="0" w:type="dxa"/>
          </w:tblCellMar>
        </w:tblPrEx>
        <w:tc>
          <w:tcPr>
            <w:tcW w:w="817" w:type="dxa"/>
          </w:tcPr>
          <w:p w:rsidR="009D0501" w:rsidRDefault="002F2DEE" w:rsidP="0058727B">
            <w:pPr>
              <w:jc w:val="both"/>
              <w:rPr>
                <w:rFonts w:cs="Arial"/>
              </w:rPr>
            </w:pPr>
            <w:r>
              <w:rPr>
                <w:rFonts w:cs="Arial"/>
              </w:rPr>
              <w:t>4.</w:t>
            </w:r>
          </w:p>
        </w:tc>
        <w:tc>
          <w:tcPr>
            <w:tcW w:w="8891" w:type="dxa"/>
            <w:gridSpan w:val="2"/>
          </w:tcPr>
          <w:p w:rsidR="009D0501" w:rsidRPr="00230E25" w:rsidRDefault="009D0501" w:rsidP="009D0501">
            <w:pPr>
              <w:tabs>
                <w:tab w:val="left" w:pos="720"/>
                <w:tab w:val="left" w:pos="3600"/>
              </w:tabs>
              <w:rPr>
                <w:rFonts w:cs="Arial"/>
              </w:rPr>
            </w:pPr>
            <w:r w:rsidRPr="00230E25">
              <w:rPr>
                <w:rFonts w:cs="Arial"/>
              </w:rPr>
              <w:t xml:space="preserve">To advise parents/schools/professionals on the Education, Health and Care assessment process and the conversion process and ensure the preparation of information to parents and schools meets the statutory requirements. </w:t>
            </w:r>
          </w:p>
          <w:p w:rsidR="009D0501" w:rsidRPr="00230E25" w:rsidRDefault="009D0501" w:rsidP="00283537">
            <w:pPr>
              <w:tabs>
                <w:tab w:val="left" w:pos="720"/>
                <w:tab w:val="left" w:pos="3600"/>
              </w:tabs>
              <w:rPr>
                <w:rFonts w:cs="Arial"/>
              </w:rPr>
            </w:pPr>
          </w:p>
        </w:tc>
      </w:tr>
      <w:tr w:rsidR="009D0501" w:rsidRPr="000775FD">
        <w:tblPrEx>
          <w:tblCellMar>
            <w:top w:w="0" w:type="dxa"/>
            <w:bottom w:w="0" w:type="dxa"/>
          </w:tblCellMar>
        </w:tblPrEx>
        <w:tc>
          <w:tcPr>
            <w:tcW w:w="817" w:type="dxa"/>
          </w:tcPr>
          <w:p w:rsidR="009D0501" w:rsidRDefault="002F2DEE" w:rsidP="0058727B">
            <w:pPr>
              <w:jc w:val="both"/>
              <w:rPr>
                <w:rFonts w:cs="Arial"/>
              </w:rPr>
            </w:pPr>
            <w:r>
              <w:rPr>
                <w:rFonts w:cs="Arial"/>
              </w:rPr>
              <w:t>5.</w:t>
            </w:r>
          </w:p>
        </w:tc>
        <w:tc>
          <w:tcPr>
            <w:tcW w:w="8891" w:type="dxa"/>
            <w:gridSpan w:val="2"/>
          </w:tcPr>
          <w:p w:rsidR="009D0501" w:rsidRPr="00230E25" w:rsidRDefault="009D0501" w:rsidP="009D0501">
            <w:pPr>
              <w:tabs>
                <w:tab w:val="left" w:pos="720"/>
                <w:tab w:val="left" w:pos="3600"/>
              </w:tabs>
              <w:rPr>
                <w:rFonts w:cs="Arial"/>
              </w:rPr>
            </w:pPr>
            <w:r w:rsidRPr="00230E25">
              <w:rPr>
                <w:rFonts w:cs="Arial"/>
              </w:rPr>
              <w:t>To ensure that all new Education, Health and Care plans meet the statutory requirements outlined in the SEN Code of Practice 2014.</w:t>
            </w:r>
          </w:p>
          <w:p w:rsidR="009D0501" w:rsidRPr="00230E25" w:rsidRDefault="009D0501" w:rsidP="00283537">
            <w:pPr>
              <w:tabs>
                <w:tab w:val="left" w:pos="720"/>
                <w:tab w:val="left" w:pos="3600"/>
              </w:tabs>
              <w:rPr>
                <w:rFonts w:cs="Arial"/>
              </w:rPr>
            </w:pPr>
          </w:p>
        </w:tc>
      </w:tr>
      <w:tr w:rsidR="009D0501" w:rsidRPr="000775FD">
        <w:tblPrEx>
          <w:tblCellMar>
            <w:top w:w="0" w:type="dxa"/>
            <w:bottom w:w="0" w:type="dxa"/>
          </w:tblCellMar>
        </w:tblPrEx>
        <w:tc>
          <w:tcPr>
            <w:tcW w:w="817" w:type="dxa"/>
          </w:tcPr>
          <w:p w:rsidR="009D0501" w:rsidRDefault="002F2DEE" w:rsidP="0058727B">
            <w:pPr>
              <w:jc w:val="both"/>
              <w:rPr>
                <w:rFonts w:cs="Arial"/>
              </w:rPr>
            </w:pPr>
            <w:r>
              <w:rPr>
                <w:rFonts w:cs="Arial"/>
              </w:rPr>
              <w:t>6.</w:t>
            </w:r>
          </w:p>
        </w:tc>
        <w:tc>
          <w:tcPr>
            <w:tcW w:w="8891" w:type="dxa"/>
            <w:gridSpan w:val="2"/>
          </w:tcPr>
          <w:p w:rsidR="009D0501" w:rsidRPr="00230E25" w:rsidRDefault="009D0501" w:rsidP="009D0501">
            <w:pPr>
              <w:tabs>
                <w:tab w:val="left" w:pos="720"/>
                <w:tab w:val="left" w:pos="3600"/>
              </w:tabs>
              <w:rPr>
                <w:rFonts w:cs="Arial"/>
              </w:rPr>
            </w:pPr>
            <w:r w:rsidRPr="00230E25">
              <w:rPr>
                <w:rFonts w:cs="Arial"/>
              </w:rPr>
              <w:t xml:space="preserve">To attend, contribute to and on occasion facilitate person centred annual review meetings </w:t>
            </w:r>
          </w:p>
          <w:p w:rsidR="009D0501" w:rsidRPr="00230E25" w:rsidRDefault="009D0501" w:rsidP="00283537">
            <w:pPr>
              <w:tabs>
                <w:tab w:val="left" w:pos="720"/>
                <w:tab w:val="left" w:pos="3600"/>
              </w:tabs>
              <w:rPr>
                <w:rFonts w:cs="Arial"/>
              </w:rPr>
            </w:pPr>
          </w:p>
        </w:tc>
      </w:tr>
      <w:tr w:rsidR="009D0501" w:rsidRPr="000775FD">
        <w:tblPrEx>
          <w:tblCellMar>
            <w:top w:w="0" w:type="dxa"/>
            <w:bottom w:w="0" w:type="dxa"/>
          </w:tblCellMar>
        </w:tblPrEx>
        <w:tc>
          <w:tcPr>
            <w:tcW w:w="817" w:type="dxa"/>
          </w:tcPr>
          <w:p w:rsidR="009D0501" w:rsidRDefault="002F2DEE" w:rsidP="0058727B">
            <w:pPr>
              <w:jc w:val="both"/>
              <w:rPr>
                <w:rFonts w:cs="Arial"/>
              </w:rPr>
            </w:pPr>
            <w:r>
              <w:rPr>
                <w:rFonts w:cs="Arial"/>
              </w:rPr>
              <w:t>7.</w:t>
            </w:r>
          </w:p>
        </w:tc>
        <w:tc>
          <w:tcPr>
            <w:tcW w:w="8891" w:type="dxa"/>
            <w:gridSpan w:val="2"/>
          </w:tcPr>
          <w:p w:rsidR="009D0501" w:rsidRPr="00230E25" w:rsidRDefault="009D0501" w:rsidP="009D0501">
            <w:pPr>
              <w:tabs>
                <w:tab w:val="left" w:pos="720"/>
                <w:tab w:val="left" w:pos="3600"/>
              </w:tabs>
              <w:rPr>
                <w:rFonts w:cs="Arial"/>
              </w:rPr>
            </w:pPr>
            <w:r w:rsidRPr="00230E25">
              <w:rPr>
                <w:rFonts w:cs="Arial"/>
              </w:rPr>
              <w:t>Individual casework management</w:t>
            </w:r>
          </w:p>
          <w:p w:rsidR="009D0501" w:rsidRPr="00230E25" w:rsidRDefault="009D0501" w:rsidP="00283537">
            <w:pPr>
              <w:tabs>
                <w:tab w:val="left" w:pos="720"/>
                <w:tab w:val="left" w:pos="3600"/>
              </w:tabs>
              <w:rPr>
                <w:rFonts w:cs="Arial"/>
              </w:rPr>
            </w:pPr>
          </w:p>
        </w:tc>
      </w:tr>
      <w:tr w:rsidR="009D0501" w:rsidRPr="000775FD">
        <w:tblPrEx>
          <w:tblCellMar>
            <w:top w:w="0" w:type="dxa"/>
            <w:bottom w:w="0" w:type="dxa"/>
          </w:tblCellMar>
        </w:tblPrEx>
        <w:tc>
          <w:tcPr>
            <w:tcW w:w="817" w:type="dxa"/>
          </w:tcPr>
          <w:p w:rsidR="009D0501" w:rsidRDefault="002F2DEE" w:rsidP="0058727B">
            <w:pPr>
              <w:jc w:val="both"/>
              <w:rPr>
                <w:rFonts w:cs="Arial"/>
              </w:rPr>
            </w:pPr>
            <w:r>
              <w:rPr>
                <w:rFonts w:cs="Arial"/>
              </w:rPr>
              <w:t>8.</w:t>
            </w:r>
          </w:p>
        </w:tc>
        <w:tc>
          <w:tcPr>
            <w:tcW w:w="8891" w:type="dxa"/>
            <w:gridSpan w:val="2"/>
          </w:tcPr>
          <w:p w:rsidR="009D0501" w:rsidRPr="00230E25" w:rsidRDefault="009D0501" w:rsidP="009D0501">
            <w:pPr>
              <w:tabs>
                <w:tab w:val="left" w:pos="720"/>
                <w:tab w:val="left" w:pos="3600"/>
              </w:tabs>
              <w:rPr>
                <w:rFonts w:cs="Arial"/>
              </w:rPr>
            </w:pPr>
            <w:r w:rsidRPr="00230E25">
              <w:rPr>
                <w:rFonts w:cs="Arial"/>
              </w:rPr>
              <w:t>To work with parents, schools and other agencies to resolve assessment, placement and funding/personal budget issues of individual pupils.</w:t>
            </w:r>
          </w:p>
          <w:p w:rsidR="009D0501" w:rsidRPr="00230E25" w:rsidRDefault="009D0501" w:rsidP="00283537">
            <w:pPr>
              <w:tabs>
                <w:tab w:val="left" w:pos="720"/>
                <w:tab w:val="left" w:pos="3600"/>
              </w:tabs>
              <w:rPr>
                <w:rFonts w:cs="Arial"/>
              </w:rPr>
            </w:pPr>
          </w:p>
        </w:tc>
      </w:tr>
      <w:tr w:rsidR="002F55FD" w:rsidRPr="000775FD">
        <w:tblPrEx>
          <w:tblCellMar>
            <w:top w:w="0" w:type="dxa"/>
            <w:bottom w:w="0" w:type="dxa"/>
          </w:tblCellMar>
        </w:tblPrEx>
        <w:tc>
          <w:tcPr>
            <w:tcW w:w="817" w:type="dxa"/>
          </w:tcPr>
          <w:p w:rsidR="002F55FD" w:rsidRDefault="002F2DEE" w:rsidP="0058727B">
            <w:pPr>
              <w:jc w:val="both"/>
              <w:rPr>
                <w:rFonts w:cs="Arial"/>
              </w:rPr>
            </w:pPr>
            <w:r>
              <w:rPr>
                <w:rFonts w:cs="Arial"/>
              </w:rPr>
              <w:t>9.</w:t>
            </w:r>
          </w:p>
        </w:tc>
        <w:tc>
          <w:tcPr>
            <w:tcW w:w="8891" w:type="dxa"/>
            <w:gridSpan w:val="2"/>
          </w:tcPr>
          <w:p w:rsidR="002F55FD" w:rsidRPr="00230E25" w:rsidRDefault="002F55FD" w:rsidP="002F55FD">
            <w:pPr>
              <w:tabs>
                <w:tab w:val="left" w:pos="720"/>
                <w:tab w:val="left" w:pos="3600"/>
              </w:tabs>
              <w:rPr>
                <w:rFonts w:cs="Arial"/>
              </w:rPr>
            </w:pPr>
            <w:r w:rsidRPr="00230E25">
              <w:rPr>
                <w:rFonts w:cs="Arial"/>
              </w:rPr>
              <w:t xml:space="preserve">To co-ordinate, monitor and be held responsible for the conversion of Statements of SEN to Education, Health and Care Plans, </w:t>
            </w:r>
            <w:r w:rsidR="00E53B62" w:rsidRPr="00230E25">
              <w:rPr>
                <w:rFonts w:cs="Arial"/>
              </w:rPr>
              <w:t>reporting to the Manager of SENDAS</w:t>
            </w:r>
            <w:r w:rsidRPr="00230E25">
              <w:rPr>
                <w:rFonts w:cs="Arial"/>
              </w:rPr>
              <w:t xml:space="preserve"> on a monthly basis. </w:t>
            </w:r>
          </w:p>
          <w:p w:rsidR="002F2DEE" w:rsidRPr="00230E25" w:rsidRDefault="002F2DEE" w:rsidP="002F55FD">
            <w:pPr>
              <w:tabs>
                <w:tab w:val="left" w:pos="720"/>
                <w:tab w:val="left" w:pos="3600"/>
              </w:tabs>
              <w:rPr>
                <w:rFonts w:cs="Arial"/>
              </w:rPr>
            </w:pPr>
          </w:p>
        </w:tc>
      </w:tr>
      <w:tr w:rsidR="007714C1" w:rsidRPr="000775FD">
        <w:tblPrEx>
          <w:tblCellMar>
            <w:top w:w="0" w:type="dxa"/>
            <w:bottom w:w="0" w:type="dxa"/>
          </w:tblCellMar>
        </w:tblPrEx>
        <w:tc>
          <w:tcPr>
            <w:tcW w:w="817" w:type="dxa"/>
          </w:tcPr>
          <w:p w:rsidR="007714C1" w:rsidRDefault="002F2DEE" w:rsidP="0058727B">
            <w:pPr>
              <w:jc w:val="both"/>
              <w:rPr>
                <w:rFonts w:cs="Arial"/>
              </w:rPr>
            </w:pPr>
            <w:r>
              <w:rPr>
                <w:rFonts w:cs="Arial"/>
              </w:rPr>
              <w:t>10.</w:t>
            </w:r>
          </w:p>
          <w:p w:rsidR="002F2DEE" w:rsidRDefault="002F2DEE" w:rsidP="0058727B">
            <w:pPr>
              <w:jc w:val="both"/>
              <w:rPr>
                <w:rFonts w:cs="Arial"/>
              </w:rPr>
            </w:pPr>
          </w:p>
        </w:tc>
        <w:tc>
          <w:tcPr>
            <w:tcW w:w="8891" w:type="dxa"/>
            <w:gridSpan w:val="2"/>
          </w:tcPr>
          <w:p w:rsidR="007714C1" w:rsidRPr="00230E25" w:rsidRDefault="007714C1" w:rsidP="007714C1">
            <w:pPr>
              <w:tabs>
                <w:tab w:val="left" w:pos="720"/>
                <w:tab w:val="left" w:pos="3600"/>
              </w:tabs>
              <w:rPr>
                <w:rFonts w:cs="Arial"/>
              </w:rPr>
            </w:pPr>
            <w:r w:rsidRPr="00230E25">
              <w:rPr>
                <w:rFonts w:cs="Arial"/>
              </w:rPr>
              <w:t>To consult with mainstream and special schools on placement/transfer of pupils.</w:t>
            </w:r>
          </w:p>
          <w:p w:rsidR="007714C1" w:rsidRPr="00230E25" w:rsidRDefault="007714C1" w:rsidP="009D0501">
            <w:pPr>
              <w:tabs>
                <w:tab w:val="left" w:pos="720"/>
                <w:tab w:val="left" w:pos="3600"/>
              </w:tabs>
              <w:rPr>
                <w:rFonts w:cs="Arial"/>
              </w:rPr>
            </w:pPr>
          </w:p>
        </w:tc>
      </w:tr>
      <w:tr w:rsidR="009D0501" w:rsidRPr="000775FD">
        <w:tblPrEx>
          <w:tblCellMar>
            <w:top w:w="0" w:type="dxa"/>
            <w:bottom w:w="0" w:type="dxa"/>
          </w:tblCellMar>
        </w:tblPrEx>
        <w:tc>
          <w:tcPr>
            <w:tcW w:w="817" w:type="dxa"/>
          </w:tcPr>
          <w:p w:rsidR="009D0501" w:rsidRDefault="002F2DEE" w:rsidP="0058727B">
            <w:pPr>
              <w:jc w:val="both"/>
              <w:rPr>
                <w:rFonts w:cs="Arial"/>
              </w:rPr>
            </w:pPr>
            <w:r>
              <w:rPr>
                <w:rFonts w:cs="Arial"/>
              </w:rPr>
              <w:t>11.</w:t>
            </w:r>
          </w:p>
        </w:tc>
        <w:tc>
          <w:tcPr>
            <w:tcW w:w="8891" w:type="dxa"/>
            <w:gridSpan w:val="2"/>
          </w:tcPr>
          <w:p w:rsidR="009D0501" w:rsidRPr="00230E25" w:rsidRDefault="009D0501" w:rsidP="009D0501">
            <w:pPr>
              <w:tabs>
                <w:tab w:val="left" w:pos="720"/>
                <w:tab w:val="left" w:pos="3600"/>
              </w:tabs>
              <w:rPr>
                <w:rFonts w:cs="Arial"/>
              </w:rPr>
            </w:pPr>
            <w:r w:rsidRPr="00230E25">
              <w:rPr>
                <w:rFonts w:cs="Arial"/>
              </w:rPr>
              <w:t xml:space="preserve">To work closely with </w:t>
            </w:r>
            <w:r w:rsidR="007714C1" w:rsidRPr="00230E25">
              <w:rPr>
                <w:rFonts w:cs="Arial"/>
              </w:rPr>
              <w:t>education, health and social care</w:t>
            </w:r>
            <w:r w:rsidRPr="00230E25">
              <w:rPr>
                <w:rFonts w:cs="Arial"/>
              </w:rPr>
              <w:t xml:space="preserve"> professionals and ensure good communication links are in place.</w:t>
            </w:r>
          </w:p>
          <w:p w:rsidR="009D0501" w:rsidRPr="00230E25" w:rsidRDefault="009D0501" w:rsidP="00283537">
            <w:pPr>
              <w:tabs>
                <w:tab w:val="left" w:pos="720"/>
                <w:tab w:val="left" w:pos="3600"/>
              </w:tabs>
              <w:rPr>
                <w:rFonts w:cs="Arial"/>
              </w:rPr>
            </w:pPr>
          </w:p>
        </w:tc>
      </w:tr>
      <w:tr w:rsidR="009D0501" w:rsidRPr="000775FD">
        <w:tblPrEx>
          <w:tblCellMar>
            <w:top w:w="0" w:type="dxa"/>
            <w:bottom w:w="0" w:type="dxa"/>
          </w:tblCellMar>
        </w:tblPrEx>
        <w:tc>
          <w:tcPr>
            <w:tcW w:w="817" w:type="dxa"/>
          </w:tcPr>
          <w:p w:rsidR="009D0501" w:rsidRDefault="002F2DEE" w:rsidP="0058727B">
            <w:pPr>
              <w:jc w:val="both"/>
              <w:rPr>
                <w:rFonts w:cs="Arial"/>
              </w:rPr>
            </w:pPr>
            <w:r>
              <w:rPr>
                <w:rFonts w:cs="Arial"/>
              </w:rPr>
              <w:t>12.</w:t>
            </w:r>
          </w:p>
        </w:tc>
        <w:tc>
          <w:tcPr>
            <w:tcW w:w="8891" w:type="dxa"/>
            <w:gridSpan w:val="2"/>
          </w:tcPr>
          <w:p w:rsidR="007714C1" w:rsidRPr="00230E25" w:rsidRDefault="007714C1" w:rsidP="007714C1">
            <w:pPr>
              <w:tabs>
                <w:tab w:val="left" w:pos="720"/>
                <w:tab w:val="left" w:pos="3600"/>
              </w:tabs>
              <w:rPr>
                <w:rFonts w:cs="Arial"/>
              </w:rPr>
            </w:pPr>
            <w:r w:rsidRPr="00230E25">
              <w:rPr>
                <w:rFonts w:cs="Arial"/>
              </w:rPr>
              <w:t>To prepare the relevant documentation for, and represent, the authority at first tier SEND Tribunals.</w:t>
            </w:r>
          </w:p>
          <w:p w:rsidR="009D0501" w:rsidRPr="00230E25" w:rsidRDefault="009D0501" w:rsidP="00283537">
            <w:pPr>
              <w:tabs>
                <w:tab w:val="left" w:pos="720"/>
                <w:tab w:val="left" w:pos="3600"/>
              </w:tabs>
              <w:rPr>
                <w:rFonts w:cs="Arial"/>
              </w:rPr>
            </w:pPr>
          </w:p>
        </w:tc>
      </w:tr>
      <w:tr w:rsidR="007714C1" w:rsidRPr="000775FD">
        <w:tblPrEx>
          <w:tblCellMar>
            <w:top w:w="0" w:type="dxa"/>
            <w:bottom w:w="0" w:type="dxa"/>
          </w:tblCellMar>
        </w:tblPrEx>
        <w:tc>
          <w:tcPr>
            <w:tcW w:w="817" w:type="dxa"/>
          </w:tcPr>
          <w:p w:rsidR="007714C1" w:rsidRDefault="002F2DEE" w:rsidP="0058727B">
            <w:pPr>
              <w:jc w:val="both"/>
              <w:rPr>
                <w:rFonts w:cs="Arial"/>
              </w:rPr>
            </w:pPr>
            <w:r>
              <w:rPr>
                <w:rFonts w:cs="Arial"/>
              </w:rPr>
              <w:t>13.</w:t>
            </w:r>
          </w:p>
        </w:tc>
        <w:tc>
          <w:tcPr>
            <w:tcW w:w="8891" w:type="dxa"/>
            <w:gridSpan w:val="2"/>
          </w:tcPr>
          <w:p w:rsidR="00E53B62" w:rsidRPr="00230E25" w:rsidRDefault="00E53B62" w:rsidP="00E53B62">
            <w:pPr>
              <w:tabs>
                <w:tab w:val="left" w:pos="720"/>
                <w:tab w:val="left" w:pos="3600"/>
              </w:tabs>
              <w:rPr>
                <w:rFonts w:cs="Arial"/>
              </w:rPr>
            </w:pPr>
            <w:r w:rsidRPr="00230E25">
              <w:rPr>
                <w:rFonts w:cs="Arial"/>
              </w:rPr>
              <w:t xml:space="preserve">To represent SENDAS at appropriate meetings. </w:t>
            </w:r>
          </w:p>
          <w:p w:rsidR="00E53B62" w:rsidRPr="00230E25" w:rsidRDefault="00E53B62" w:rsidP="00E53B62">
            <w:pPr>
              <w:tabs>
                <w:tab w:val="left" w:pos="720"/>
                <w:tab w:val="left" w:pos="3600"/>
              </w:tabs>
              <w:rPr>
                <w:rFonts w:cs="Arial"/>
              </w:rPr>
            </w:pPr>
          </w:p>
        </w:tc>
      </w:tr>
      <w:tr w:rsidR="002F55FD" w:rsidRPr="000775FD">
        <w:tblPrEx>
          <w:tblCellMar>
            <w:top w:w="0" w:type="dxa"/>
            <w:bottom w:w="0" w:type="dxa"/>
          </w:tblCellMar>
        </w:tblPrEx>
        <w:tc>
          <w:tcPr>
            <w:tcW w:w="817" w:type="dxa"/>
          </w:tcPr>
          <w:p w:rsidR="002F55FD" w:rsidRDefault="002F2DEE" w:rsidP="0058727B">
            <w:pPr>
              <w:jc w:val="both"/>
              <w:rPr>
                <w:rFonts w:cs="Arial"/>
              </w:rPr>
            </w:pPr>
            <w:r>
              <w:rPr>
                <w:rFonts w:cs="Arial"/>
              </w:rPr>
              <w:t>14.</w:t>
            </w:r>
          </w:p>
        </w:tc>
        <w:tc>
          <w:tcPr>
            <w:tcW w:w="8891" w:type="dxa"/>
            <w:gridSpan w:val="2"/>
          </w:tcPr>
          <w:p w:rsidR="002F55FD" w:rsidRPr="00230E25" w:rsidRDefault="002F55FD" w:rsidP="002F55FD">
            <w:pPr>
              <w:tabs>
                <w:tab w:val="left" w:pos="720"/>
                <w:tab w:val="left" w:pos="3600"/>
              </w:tabs>
              <w:rPr>
                <w:rFonts w:cs="Arial"/>
              </w:rPr>
            </w:pPr>
            <w:r w:rsidRPr="00230E25">
              <w:rPr>
                <w:rFonts w:cs="Arial"/>
              </w:rPr>
              <w:t>To implement and contribute to the development of Children’s Services special educational needs policies and procedures.</w:t>
            </w:r>
          </w:p>
          <w:p w:rsidR="002F55FD" w:rsidRPr="00230E25" w:rsidRDefault="002F55FD" w:rsidP="002F55FD">
            <w:pPr>
              <w:tabs>
                <w:tab w:val="left" w:pos="720"/>
                <w:tab w:val="left" w:pos="3600"/>
              </w:tabs>
              <w:rPr>
                <w:rFonts w:cs="Arial"/>
              </w:rPr>
            </w:pPr>
          </w:p>
        </w:tc>
      </w:tr>
      <w:tr w:rsidR="002F55FD" w:rsidRPr="000775FD">
        <w:tblPrEx>
          <w:tblCellMar>
            <w:top w:w="0" w:type="dxa"/>
            <w:bottom w:w="0" w:type="dxa"/>
          </w:tblCellMar>
        </w:tblPrEx>
        <w:tc>
          <w:tcPr>
            <w:tcW w:w="817" w:type="dxa"/>
          </w:tcPr>
          <w:p w:rsidR="002F55FD" w:rsidRDefault="002F2DEE" w:rsidP="0058727B">
            <w:pPr>
              <w:jc w:val="both"/>
              <w:rPr>
                <w:rFonts w:cs="Arial"/>
              </w:rPr>
            </w:pPr>
            <w:r>
              <w:rPr>
                <w:rFonts w:cs="Arial"/>
              </w:rPr>
              <w:t>15.</w:t>
            </w:r>
          </w:p>
        </w:tc>
        <w:tc>
          <w:tcPr>
            <w:tcW w:w="8891" w:type="dxa"/>
            <w:gridSpan w:val="2"/>
          </w:tcPr>
          <w:p w:rsidR="002F55FD" w:rsidRDefault="002F55FD" w:rsidP="002F55FD">
            <w:pPr>
              <w:tabs>
                <w:tab w:val="left" w:pos="720"/>
                <w:tab w:val="left" w:pos="3600"/>
              </w:tabs>
              <w:rPr>
                <w:rFonts w:cs="Arial"/>
              </w:rPr>
            </w:pPr>
            <w:r>
              <w:rPr>
                <w:rFonts w:cs="Arial"/>
              </w:rPr>
              <w:t>To be aware of and act upon as necessary the Authority’s Safeguarding Procedures.</w:t>
            </w:r>
          </w:p>
          <w:p w:rsidR="002F55FD" w:rsidRPr="002F55FD" w:rsidRDefault="002F55FD" w:rsidP="002F55FD">
            <w:pPr>
              <w:tabs>
                <w:tab w:val="left" w:pos="720"/>
                <w:tab w:val="left" w:pos="3600"/>
              </w:tabs>
              <w:rPr>
                <w:rFonts w:cs="Arial"/>
                <w:strike/>
              </w:rPr>
            </w:pPr>
          </w:p>
        </w:tc>
      </w:tr>
      <w:tr w:rsidR="002F55FD" w:rsidRPr="000775FD">
        <w:tblPrEx>
          <w:tblCellMar>
            <w:top w:w="0" w:type="dxa"/>
            <w:bottom w:w="0" w:type="dxa"/>
          </w:tblCellMar>
        </w:tblPrEx>
        <w:tc>
          <w:tcPr>
            <w:tcW w:w="817" w:type="dxa"/>
          </w:tcPr>
          <w:p w:rsidR="002F55FD" w:rsidRDefault="002F2DEE" w:rsidP="003B4EC2">
            <w:pPr>
              <w:rPr>
                <w:rFonts w:cs="Arial"/>
              </w:rPr>
            </w:pPr>
            <w:r>
              <w:rPr>
                <w:rFonts w:cs="Arial"/>
              </w:rPr>
              <w:t>16.</w:t>
            </w:r>
          </w:p>
          <w:p w:rsidR="002F55FD" w:rsidRDefault="002F55FD" w:rsidP="003B4EC2">
            <w:pPr>
              <w:rPr>
                <w:rFonts w:cs="Arial"/>
              </w:rPr>
            </w:pPr>
          </w:p>
          <w:p w:rsidR="002F55FD" w:rsidRPr="000775FD" w:rsidRDefault="002F55FD" w:rsidP="003B4EC2">
            <w:pPr>
              <w:rPr>
                <w:rFonts w:cs="Arial"/>
              </w:rPr>
            </w:pPr>
          </w:p>
        </w:tc>
        <w:tc>
          <w:tcPr>
            <w:tcW w:w="8891" w:type="dxa"/>
            <w:gridSpan w:val="2"/>
          </w:tcPr>
          <w:p w:rsidR="00611E62" w:rsidRPr="000775FD" w:rsidRDefault="00611E62" w:rsidP="00611E62">
            <w:pPr>
              <w:rPr>
                <w:rFonts w:cs="Arial"/>
              </w:rPr>
            </w:pPr>
            <w:r w:rsidRPr="000775FD">
              <w:rPr>
                <w:rFonts w:cs="Arial"/>
                <w:b/>
              </w:rPr>
              <w:t xml:space="preserve">Customer Care - </w:t>
            </w:r>
            <w:r w:rsidRPr="000775FD">
              <w:rPr>
                <w:rFonts w:cs="Arial"/>
              </w:rPr>
              <w:t>To continually review, develop and improve systems, processes and services in support of the council’s pursuit of excellence in service delivery.  To recognise the value of its people as a resource.</w:t>
            </w:r>
          </w:p>
          <w:p w:rsidR="002F55FD" w:rsidRPr="000775FD" w:rsidRDefault="002F55FD" w:rsidP="003B4EC2">
            <w:pPr>
              <w:rPr>
                <w:rFonts w:cs="Arial"/>
              </w:rPr>
            </w:pPr>
          </w:p>
        </w:tc>
      </w:tr>
      <w:tr w:rsidR="002F55FD" w:rsidRPr="000775FD">
        <w:tblPrEx>
          <w:tblCellMar>
            <w:top w:w="0" w:type="dxa"/>
            <w:bottom w:w="0" w:type="dxa"/>
          </w:tblCellMar>
        </w:tblPrEx>
        <w:tc>
          <w:tcPr>
            <w:tcW w:w="817" w:type="dxa"/>
          </w:tcPr>
          <w:p w:rsidR="002F55FD" w:rsidRPr="000775FD" w:rsidRDefault="002F2DEE" w:rsidP="00833C87">
            <w:pPr>
              <w:rPr>
                <w:rFonts w:cs="Arial"/>
              </w:rPr>
            </w:pPr>
            <w:r>
              <w:rPr>
                <w:rFonts w:cs="Arial"/>
              </w:rPr>
              <w:t>17.</w:t>
            </w:r>
          </w:p>
        </w:tc>
        <w:tc>
          <w:tcPr>
            <w:tcW w:w="8891" w:type="dxa"/>
            <w:gridSpan w:val="2"/>
          </w:tcPr>
          <w:p w:rsidR="00611E62" w:rsidRDefault="00611E62" w:rsidP="00611E62">
            <w:r w:rsidRPr="001774B2">
              <w:rPr>
                <w:rFonts w:cs="Arial"/>
                <w:b/>
              </w:rPr>
              <w:t>Promoting equality and diversity</w:t>
            </w:r>
            <w:r>
              <w:rPr>
                <w:rFonts w:cs="Arial"/>
                <w:b/>
              </w:rPr>
              <w:t xml:space="preserve"> - </w:t>
            </w:r>
            <w:r>
              <w:t>To accept everyone has a right to his or her distinct identity.  To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rsidR="002F55FD" w:rsidRPr="000775FD" w:rsidRDefault="002F55FD" w:rsidP="003630B1">
            <w:pPr>
              <w:rPr>
                <w:rFonts w:cs="Arial"/>
              </w:rPr>
            </w:pPr>
          </w:p>
        </w:tc>
      </w:tr>
      <w:tr w:rsidR="002F55FD" w:rsidRPr="000775FD">
        <w:tblPrEx>
          <w:tblCellMar>
            <w:top w:w="0" w:type="dxa"/>
            <w:bottom w:w="0" w:type="dxa"/>
          </w:tblCellMar>
        </w:tblPrEx>
        <w:tc>
          <w:tcPr>
            <w:tcW w:w="817" w:type="dxa"/>
          </w:tcPr>
          <w:p w:rsidR="002F55FD" w:rsidRPr="000775FD" w:rsidRDefault="002F2DEE" w:rsidP="00833C87">
            <w:pPr>
              <w:widowControl w:val="0"/>
              <w:rPr>
                <w:rFonts w:cs="Arial"/>
              </w:rPr>
            </w:pPr>
            <w:r>
              <w:rPr>
                <w:rFonts w:cs="Arial"/>
              </w:rPr>
              <w:lastRenderedPageBreak/>
              <w:t>18.</w:t>
            </w:r>
          </w:p>
        </w:tc>
        <w:tc>
          <w:tcPr>
            <w:tcW w:w="8891" w:type="dxa"/>
            <w:gridSpan w:val="2"/>
          </w:tcPr>
          <w:p w:rsidR="00611E62" w:rsidRPr="000775FD" w:rsidRDefault="00611E62" w:rsidP="00611E62">
            <w:pPr>
              <w:widowControl w:val="0"/>
              <w:rPr>
                <w:rFonts w:cs="Arial"/>
              </w:rPr>
            </w:pPr>
            <w:r w:rsidRPr="000775FD">
              <w:rPr>
                <w:rFonts w:cs="Arial"/>
                <w:b/>
              </w:rPr>
              <w:t xml:space="preserve">Developing Self and Others </w:t>
            </w:r>
            <w:r w:rsidRPr="000775FD">
              <w:rPr>
                <w:rFonts w:cs="Arial"/>
              </w:rPr>
              <w:t>-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rsidR="002F55FD" w:rsidRPr="000775FD" w:rsidRDefault="002F55FD" w:rsidP="002A4B20">
            <w:pPr>
              <w:widowControl w:val="0"/>
              <w:rPr>
                <w:rFonts w:cs="Arial"/>
              </w:rPr>
            </w:pPr>
          </w:p>
        </w:tc>
      </w:tr>
      <w:tr w:rsidR="002F55FD" w:rsidRPr="000775FD">
        <w:tblPrEx>
          <w:tblCellMar>
            <w:top w:w="0" w:type="dxa"/>
            <w:bottom w:w="0" w:type="dxa"/>
          </w:tblCellMar>
        </w:tblPrEx>
        <w:tc>
          <w:tcPr>
            <w:tcW w:w="817" w:type="dxa"/>
          </w:tcPr>
          <w:p w:rsidR="002F55FD" w:rsidRPr="000775FD" w:rsidRDefault="002F2DEE" w:rsidP="00833C87">
            <w:pPr>
              <w:keepNext/>
              <w:keepLines/>
              <w:widowControl w:val="0"/>
              <w:rPr>
                <w:rFonts w:cs="Arial"/>
              </w:rPr>
            </w:pPr>
            <w:r>
              <w:rPr>
                <w:rFonts w:cs="Arial"/>
              </w:rPr>
              <w:t>19.</w:t>
            </w:r>
          </w:p>
        </w:tc>
        <w:tc>
          <w:tcPr>
            <w:tcW w:w="8891" w:type="dxa"/>
            <w:gridSpan w:val="2"/>
          </w:tcPr>
          <w:p w:rsidR="002F55FD" w:rsidRPr="005A412B" w:rsidRDefault="002F55FD" w:rsidP="00857307">
            <w:pPr>
              <w:keepNext/>
              <w:keepLines/>
              <w:widowControl w:val="0"/>
              <w:autoSpaceDE w:val="0"/>
              <w:autoSpaceDN w:val="0"/>
              <w:adjustRightInd w:val="0"/>
              <w:ind w:hanging="12"/>
              <w:rPr>
                <w:rFonts w:cs="Arial"/>
                <w:bCs/>
                <w:iCs/>
              </w:rPr>
            </w:pPr>
            <w:r w:rsidRPr="00760384">
              <w:rPr>
                <w:rFonts w:cs="Arial"/>
                <w:b/>
                <w:bCs/>
                <w:iCs/>
              </w:rPr>
              <w:t>Responding to Civil Contingencies</w:t>
            </w:r>
            <w:r>
              <w:rPr>
                <w:rFonts w:cs="Arial"/>
                <w:b/>
                <w:bCs/>
                <w:iCs/>
              </w:rPr>
              <w:t xml:space="preserve"> - </w:t>
            </w:r>
            <w:r w:rsidRPr="005A412B">
              <w:rPr>
                <w:rFonts w:cs="Arial"/>
                <w:bCs/>
                <w:iCs/>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rsidR="002F55FD" w:rsidRPr="005A412B" w:rsidRDefault="002F55FD" w:rsidP="00857307">
            <w:pPr>
              <w:keepNext/>
              <w:keepLines/>
              <w:widowControl w:val="0"/>
              <w:autoSpaceDE w:val="0"/>
              <w:autoSpaceDN w:val="0"/>
              <w:adjustRightInd w:val="0"/>
              <w:ind w:hanging="12"/>
              <w:rPr>
                <w:rFonts w:cs="Arial"/>
                <w:bCs/>
                <w:iCs/>
              </w:rPr>
            </w:pPr>
          </w:p>
          <w:p w:rsidR="002F55FD" w:rsidRPr="000775FD" w:rsidRDefault="002F55FD" w:rsidP="00857307">
            <w:pPr>
              <w:keepNext/>
              <w:keepLines/>
              <w:widowControl w:val="0"/>
              <w:rPr>
                <w:rFonts w:cs="Arial"/>
                <w:b/>
              </w:rPr>
            </w:pPr>
            <w:r w:rsidRPr="005A412B">
              <w:rPr>
                <w:rFonts w:cs="Arial"/>
                <w:bCs/>
                <w:iCs/>
              </w:rPr>
              <w:t>N.B. Emergencies requiring activation of the Bolton Council Emergency Management Plan only occur very infrequently.  If you are asked to respond to an emergency, your personal circumstances at the time will be taken into account.</w:t>
            </w:r>
          </w:p>
        </w:tc>
      </w:tr>
    </w:tbl>
    <w:p w:rsidR="00F82826" w:rsidRDefault="00F82826" w:rsidP="003B4EC2">
      <w:pPr>
        <w:spacing w:before="60" w:after="120"/>
        <w:rPr>
          <w:rFonts w:cs="Arial"/>
          <w:b/>
        </w:rPr>
      </w:pPr>
    </w:p>
    <w:p w:rsidR="002F2DEE" w:rsidRPr="00230E25" w:rsidRDefault="002F2DEE"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230E25">
        <w:tblPrEx>
          <w:tblCellMar>
            <w:top w:w="0" w:type="dxa"/>
            <w:bottom w:w="0" w:type="dxa"/>
          </w:tblCellMar>
        </w:tblPrEx>
        <w:tc>
          <w:tcPr>
            <w:tcW w:w="4548" w:type="dxa"/>
          </w:tcPr>
          <w:p w:rsidR="00C42DD3" w:rsidRPr="00230E25" w:rsidRDefault="00C42DD3" w:rsidP="005823E4">
            <w:pPr>
              <w:spacing w:before="60" w:after="60"/>
              <w:rPr>
                <w:rFonts w:cs="Arial"/>
                <w:b/>
              </w:rPr>
            </w:pPr>
            <w:r w:rsidRPr="00230E25">
              <w:rPr>
                <w:rFonts w:cs="Arial"/>
                <w:b/>
              </w:rPr>
              <w:t>Date Job De</w:t>
            </w:r>
            <w:r w:rsidR="005823E4" w:rsidRPr="00230E25">
              <w:rPr>
                <w:rFonts w:cs="Arial"/>
                <w:b/>
              </w:rPr>
              <w:t xml:space="preserve">scription </w:t>
            </w:r>
            <w:r w:rsidRPr="00230E25">
              <w:rPr>
                <w:rFonts w:cs="Arial"/>
                <w:b/>
              </w:rPr>
              <w:t>updated</w:t>
            </w:r>
            <w:r w:rsidR="005823E4" w:rsidRPr="00230E25">
              <w:rPr>
                <w:rFonts w:cs="Arial"/>
                <w:b/>
              </w:rPr>
              <w:t xml:space="preserve"> </w:t>
            </w:r>
          </w:p>
        </w:tc>
        <w:tc>
          <w:tcPr>
            <w:tcW w:w="5272" w:type="dxa"/>
          </w:tcPr>
          <w:p w:rsidR="00C42DD3" w:rsidRPr="00230E25" w:rsidRDefault="00E53B62" w:rsidP="00663F41">
            <w:pPr>
              <w:spacing w:before="60" w:after="60"/>
              <w:rPr>
                <w:rFonts w:cs="Arial"/>
              </w:rPr>
            </w:pPr>
            <w:r w:rsidRPr="00230E25">
              <w:rPr>
                <w:rFonts w:cs="Arial"/>
              </w:rPr>
              <w:t>January 2017</w:t>
            </w:r>
          </w:p>
        </w:tc>
      </w:tr>
      <w:tr w:rsidR="00C42DD3" w:rsidRPr="00230E25">
        <w:tblPrEx>
          <w:tblCellMar>
            <w:top w:w="0" w:type="dxa"/>
            <w:bottom w:w="0" w:type="dxa"/>
          </w:tblCellMar>
        </w:tblPrEx>
        <w:tc>
          <w:tcPr>
            <w:tcW w:w="4548" w:type="dxa"/>
          </w:tcPr>
          <w:p w:rsidR="00C42DD3" w:rsidRPr="00230E25" w:rsidRDefault="00C42DD3" w:rsidP="005823E4">
            <w:pPr>
              <w:spacing w:before="60" w:after="60"/>
              <w:rPr>
                <w:rFonts w:cs="Arial"/>
                <w:b/>
              </w:rPr>
            </w:pPr>
            <w:r w:rsidRPr="00230E25">
              <w:rPr>
                <w:rFonts w:cs="Arial"/>
                <w:b/>
              </w:rPr>
              <w:t>Job Description prepared by</w:t>
            </w:r>
            <w:r w:rsidR="005823E4" w:rsidRPr="00230E25">
              <w:rPr>
                <w:rFonts w:cs="Arial"/>
                <w:b/>
              </w:rPr>
              <w:t xml:space="preserve"> </w:t>
            </w:r>
          </w:p>
        </w:tc>
        <w:tc>
          <w:tcPr>
            <w:tcW w:w="5272" w:type="dxa"/>
          </w:tcPr>
          <w:p w:rsidR="00C42DD3" w:rsidRPr="00230E25" w:rsidRDefault="00A6678F" w:rsidP="00663F41">
            <w:pPr>
              <w:spacing w:before="60" w:after="60"/>
              <w:rPr>
                <w:rFonts w:cs="Arial"/>
              </w:rPr>
            </w:pPr>
            <w:r w:rsidRPr="00230E25">
              <w:rPr>
                <w:rFonts w:cs="Arial"/>
              </w:rPr>
              <w:t>Sue Cornwell</w:t>
            </w:r>
          </w:p>
          <w:p w:rsidR="002F2DEE" w:rsidRPr="00230E25" w:rsidRDefault="002F2DEE" w:rsidP="00663F41">
            <w:pPr>
              <w:spacing w:before="60" w:after="60"/>
              <w:rPr>
                <w:rFonts w:cs="Arial"/>
              </w:rPr>
            </w:pPr>
          </w:p>
          <w:p w:rsidR="002F2DEE" w:rsidRPr="00230E25" w:rsidRDefault="002F2DEE" w:rsidP="00663F41">
            <w:pPr>
              <w:spacing w:before="60" w:after="60"/>
              <w:rPr>
                <w:rFonts w:cs="Arial"/>
              </w:rPr>
            </w:pPr>
          </w:p>
        </w:tc>
      </w:tr>
    </w:tbl>
    <w:p w:rsidR="00F478C8" w:rsidRDefault="00F478C8" w:rsidP="002A7F8A">
      <w:pPr>
        <w:rPr>
          <w:rFonts w:cs="Arial"/>
          <w:b/>
        </w:rPr>
      </w:pPr>
    </w:p>
    <w:p w:rsidR="00F478C8" w:rsidRDefault="002F2DEE" w:rsidP="002A7F8A">
      <w:pPr>
        <w:rPr>
          <w:rFonts w:cs="Arial"/>
          <w:b/>
        </w:rPr>
      </w:pPr>
      <w:r>
        <w:rPr>
          <w:rFonts w:cs="Arial"/>
          <w:b/>
        </w:rPr>
        <w:br w:type="page"/>
      </w:r>
      <w:r w:rsidR="00370089">
        <w:rPr>
          <w:rFonts w:cs="Arial"/>
          <w:b/>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4415155</wp:posOffset>
                </wp:positionH>
                <wp:positionV relativeFrom="paragraph">
                  <wp:posOffset>3002280</wp:posOffset>
                </wp:positionV>
                <wp:extent cx="258445" cy="267970"/>
                <wp:effectExtent l="0" t="1905" r="3175" b="0"/>
                <wp:wrapSquare wrapText="bothSides"/>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44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DEE" w:rsidRPr="00ED55DD" w:rsidRDefault="002F2DEE" w:rsidP="002F2DE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47.65pt;margin-top:236.4pt;width:20.35pt;height:21.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" stroked="f">
                <o:lock v:ext="edit" aspectratio="t"/>
                <v:textbox style="mso-fit-shape-to-text:t">
                  <w:txbxContent>
                    <w:p w:rsidR="002F2DEE" w:rsidRPr="00ED55DD" w:rsidRDefault="002F2DEE" w:rsidP="002F2DEE"/>
                  </w:txbxContent>
                </v:textbox>
                <w10:wrap type="square"/>
              </v:shape>
            </w:pict>
          </mc:Fallback>
        </mc:AlternateContent>
      </w:r>
    </w:p>
    <w:p w:rsidR="002A7F8A" w:rsidRPr="00E42198" w:rsidRDefault="00370089" w:rsidP="002A7F8A">
      <w:pPr>
        <w:rPr>
          <w:rFonts w:cs="Arial"/>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122555</wp:posOffset>
                </wp:positionV>
                <wp:extent cx="3256280" cy="539750"/>
                <wp:effectExtent l="0" t="0" r="1270"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40F" w:rsidRPr="00A663DB" w:rsidRDefault="00370089">
                            <w:pPr>
                              <w:rPr>
                                <w:rFonts w:cs="Arial"/>
                                <w:b/>
                              </w:rPr>
                            </w:pPr>
                            <w:r>
                              <w:rPr>
                                <w:rFonts w:cs="Arial"/>
                                <w:b/>
                                <w:noProof/>
                                <w:lang w:eastAsia="en-GB"/>
                              </w:rPr>
                              <w:drawing>
                                <wp:inline distT="0" distB="0" distL="0" distR="0">
                                  <wp:extent cx="3076575" cy="428625"/>
                                  <wp:effectExtent l="0" t="0" r="9525" b="9525"/>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L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Ba5&#10;T0uDAgAAFAUAAA4AAAAAAAAAAAAAAAAALgIAAGRycy9lMm9Eb2MueG1sUEsBAi0AFAAGAAgAAAAh&#10;AG2zZK7fAAAACgEAAA8AAAAAAAAAAAAAAAAA3QQAAGRycy9kb3ducmV2LnhtbFBLBQYAAAAABAAE&#10;APMAAADpBQAAAAA=&#10;" stroked="f">
                <v:textbox style="mso-fit-shape-to-text:t">
                  <w:txbxContent>
                    <w:p w:rsidR="0059340F" w:rsidRPr="00A663DB" w:rsidRDefault="00370089">
                      <w:pPr>
                        <w:rPr>
                          <w:rFonts w:cs="Arial"/>
                          <w:b/>
                        </w:rPr>
                      </w:pPr>
                      <w:r>
                        <w:rPr>
                          <w:rFonts w:cs="Arial"/>
                          <w:b/>
                          <w:noProof/>
                          <w:lang w:eastAsia="en-GB"/>
                        </w:rPr>
                        <w:drawing>
                          <wp:inline distT="0" distB="0" distL="0" distR="0">
                            <wp:extent cx="3076575" cy="428625"/>
                            <wp:effectExtent l="0" t="0" r="9525" b="9525"/>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v:textbox>
                <w10:wrap type="square"/>
              </v:shape>
            </w:pict>
          </mc:Fallback>
        </mc:AlternateContent>
      </w:r>
    </w:p>
    <w:p w:rsidR="002A7F8A" w:rsidRDefault="00370089" w:rsidP="002F2DEE">
      <w:pPr>
        <w:ind w:left="720"/>
        <w:jc w:val="right"/>
        <w:rPr>
          <w:rFonts w:cs="Arial"/>
          <w:b/>
        </w:rPr>
      </w:pPr>
      <w:r>
        <w:rPr>
          <w:noProof/>
          <w:lang w:eastAsia="en-GB"/>
        </w:rPr>
        <w:drawing>
          <wp:inline distT="0" distB="0" distL="0" distR="0">
            <wp:extent cx="1552575" cy="685800"/>
            <wp:effectExtent l="0" t="0" r="9525"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p w:rsidR="00F478C8" w:rsidRPr="00E42198" w:rsidRDefault="00F478C8" w:rsidP="002A7F8A">
      <w:pPr>
        <w:rPr>
          <w:rFonts w:cs="Arial"/>
          <w:b/>
        </w:rPr>
      </w:pPr>
    </w:p>
    <w:p w:rsidR="002A7F8A" w:rsidRDefault="002A7F8A" w:rsidP="002A7F8A">
      <w:pPr>
        <w:rPr>
          <w:rFonts w:cs="Arial"/>
          <w:b/>
        </w:rPr>
      </w:pPr>
    </w:p>
    <w:p w:rsidR="00F478C8" w:rsidRPr="00E42198" w:rsidRDefault="00F478C8" w:rsidP="002A7F8A">
      <w:pPr>
        <w:rPr>
          <w:rFonts w:cs="Arial"/>
          <w:b/>
        </w:rPr>
      </w:pPr>
    </w:p>
    <w:tbl>
      <w:tblPr>
        <w:tblW w:w="17748" w:type="dxa"/>
        <w:tblLayout w:type="fixed"/>
        <w:tblLook w:val="0000" w:firstRow="0" w:lastRow="0" w:firstColumn="0" w:lastColumn="0" w:noHBand="0" w:noVBand="0"/>
      </w:tblPr>
      <w:tblGrid>
        <w:gridCol w:w="1668"/>
        <w:gridCol w:w="8040"/>
        <w:gridCol w:w="8040"/>
      </w:tblGrid>
      <w:tr w:rsidR="00EA35DF" w:rsidRPr="00E42198">
        <w:tblPrEx>
          <w:tblCellMar>
            <w:top w:w="0" w:type="dxa"/>
            <w:bottom w:w="0" w:type="dxa"/>
          </w:tblCellMar>
        </w:tblPrEx>
        <w:tc>
          <w:tcPr>
            <w:tcW w:w="1668" w:type="dxa"/>
          </w:tcPr>
          <w:p w:rsidR="00EA35DF" w:rsidRPr="00E42198" w:rsidRDefault="00EA35DF" w:rsidP="006401D2">
            <w:pPr>
              <w:spacing w:before="60" w:after="60"/>
              <w:rPr>
                <w:rFonts w:cs="Arial"/>
                <w:b/>
              </w:rPr>
            </w:pPr>
            <w:r w:rsidRPr="00E42198">
              <w:rPr>
                <w:rFonts w:cs="Arial"/>
                <w:b/>
              </w:rPr>
              <w:t>Department</w:t>
            </w:r>
          </w:p>
        </w:tc>
        <w:tc>
          <w:tcPr>
            <w:tcW w:w="8040" w:type="dxa"/>
          </w:tcPr>
          <w:p w:rsidR="00EA35DF" w:rsidRDefault="00EA35DF" w:rsidP="007A62F5">
            <w:pPr>
              <w:spacing w:before="60" w:after="60"/>
              <w:rPr>
                <w:caps/>
              </w:rPr>
            </w:pPr>
            <w:r>
              <w:rPr>
                <w:caps/>
              </w:rPr>
              <w:t xml:space="preserve">CHILDRENS SERVICES – </w:t>
            </w:r>
            <w:r w:rsidR="00230E25" w:rsidRPr="00230E25">
              <w:rPr>
                <w:caps/>
              </w:rPr>
              <w:t>Special Educational Needs and Disability Assessment Service (SENDAS)</w:t>
            </w:r>
          </w:p>
        </w:tc>
        <w:tc>
          <w:tcPr>
            <w:tcW w:w="8040" w:type="dxa"/>
          </w:tcPr>
          <w:p w:rsidR="00EA35DF" w:rsidRPr="00F83E1B" w:rsidRDefault="00EA35DF" w:rsidP="006401D2">
            <w:pPr>
              <w:spacing w:before="60" w:after="60"/>
              <w:rPr>
                <w:rFonts w:cs="Arial"/>
                <w:b/>
                <w:caps/>
              </w:rPr>
            </w:pPr>
          </w:p>
        </w:tc>
      </w:tr>
      <w:tr w:rsidR="00EA35DF" w:rsidRPr="00E42198">
        <w:tblPrEx>
          <w:tblCellMar>
            <w:top w:w="0" w:type="dxa"/>
            <w:bottom w:w="0" w:type="dxa"/>
          </w:tblCellMar>
        </w:tblPrEx>
        <w:tc>
          <w:tcPr>
            <w:tcW w:w="1668" w:type="dxa"/>
          </w:tcPr>
          <w:p w:rsidR="00EA35DF" w:rsidRPr="00E42198" w:rsidRDefault="00EA35DF" w:rsidP="006401D2">
            <w:pPr>
              <w:spacing w:before="60" w:after="60"/>
              <w:rPr>
                <w:rFonts w:cs="Arial"/>
                <w:b/>
              </w:rPr>
            </w:pPr>
            <w:r w:rsidRPr="00E42198">
              <w:rPr>
                <w:rFonts w:cs="Arial"/>
                <w:b/>
              </w:rPr>
              <w:t>Job Title</w:t>
            </w:r>
          </w:p>
        </w:tc>
        <w:tc>
          <w:tcPr>
            <w:tcW w:w="8040" w:type="dxa"/>
          </w:tcPr>
          <w:p w:rsidR="00EA35DF" w:rsidRDefault="00230E25" w:rsidP="00230E25">
            <w:pPr>
              <w:spacing w:before="60" w:after="60"/>
              <w:rPr>
                <w:caps/>
              </w:rPr>
            </w:pPr>
            <w:r w:rsidRPr="00230E25">
              <w:rPr>
                <w:caps/>
              </w:rPr>
              <w:t xml:space="preserve">SPECIAL EDUCATIONAL NEEDS AND DISABILITY CONVERSION OFFICER (EHCP CONVERSIONS) </w:t>
            </w:r>
          </w:p>
        </w:tc>
        <w:tc>
          <w:tcPr>
            <w:tcW w:w="8040" w:type="dxa"/>
          </w:tcPr>
          <w:p w:rsidR="00EA35DF" w:rsidRPr="00F83E1B" w:rsidRDefault="00EA35DF" w:rsidP="006401D2">
            <w:pPr>
              <w:spacing w:before="60" w:after="60"/>
              <w:rPr>
                <w:rFonts w:cs="Arial"/>
                <w:b/>
                <w:caps/>
              </w:rPr>
            </w:pPr>
          </w:p>
        </w:tc>
      </w:tr>
    </w:tbl>
    <w:p w:rsidR="002A7F8A" w:rsidRPr="00E42198" w:rsidRDefault="002A7F8A" w:rsidP="002A7F8A">
      <w:pPr>
        <w:rPr>
          <w:rFonts w:cs="Arial"/>
        </w:rPr>
      </w:pPr>
    </w:p>
    <w:tbl>
      <w:tblPr>
        <w:tblW w:w="9708" w:type="dxa"/>
        <w:tblLayout w:type="fixed"/>
        <w:tblLook w:val="0000" w:firstRow="0" w:lastRow="0" w:firstColumn="0" w:lastColumn="0" w:noHBand="0" w:noVBand="0"/>
      </w:tblPr>
      <w:tblGrid>
        <w:gridCol w:w="675"/>
        <w:gridCol w:w="33"/>
        <w:gridCol w:w="676"/>
        <w:gridCol w:w="5084"/>
        <w:gridCol w:w="19"/>
        <w:gridCol w:w="3221"/>
      </w:tblGrid>
      <w:tr w:rsidR="002A7F8A" w:rsidRPr="00E42198">
        <w:tblPrEx>
          <w:tblCellMar>
            <w:top w:w="0" w:type="dxa"/>
            <w:bottom w:w="0" w:type="dxa"/>
          </w:tblCellMar>
        </w:tblPrEx>
        <w:tc>
          <w:tcPr>
            <w:tcW w:w="1384" w:type="dxa"/>
            <w:gridSpan w:val="3"/>
          </w:tcPr>
          <w:p w:rsidR="002A7F8A" w:rsidRPr="00E42198" w:rsidRDefault="00A773B8" w:rsidP="006401D2">
            <w:pPr>
              <w:spacing w:before="60" w:after="60"/>
              <w:rPr>
                <w:rFonts w:cs="Arial"/>
                <w:b/>
              </w:rPr>
            </w:pPr>
            <w:r w:rsidRPr="00E42198">
              <w:rPr>
                <w:rFonts w:cs="Arial"/>
                <w:b/>
              </w:rPr>
              <w:t>Stage One</w:t>
            </w:r>
          </w:p>
        </w:tc>
        <w:tc>
          <w:tcPr>
            <w:tcW w:w="8324" w:type="dxa"/>
            <w:gridSpan w:val="3"/>
          </w:tcPr>
          <w:p w:rsidR="002A7F8A" w:rsidRPr="00E42198" w:rsidRDefault="002A7F8A" w:rsidP="006401D2">
            <w:pPr>
              <w:spacing w:before="60" w:after="60"/>
              <w:rPr>
                <w:rFonts w:cs="Arial"/>
              </w:rPr>
            </w:pPr>
            <w:r w:rsidRPr="00E42198">
              <w:rPr>
                <w:rFonts w:cs="Arial"/>
              </w:rPr>
              <w:t>Disabled Candidates are guaranteed an interview if they meet the essential criteria</w:t>
            </w:r>
            <w:r w:rsidR="002F2DEE">
              <w:rPr>
                <w:rFonts w:cs="Arial"/>
              </w:rPr>
              <w:t>.</w:t>
            </w:r>
          </w:p>
        </w:tc>
      </w:tr>
      <w:tr w:rsidR="00591FC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rsidR="00591FC2" w:rsidRPr="009A6A6B" w:rsidRDefault="002F2DEE" w:rsidP="00591FC2">
            <w:pPr>
              <w:spacing w:before="60" w:after="60"/>
              <w:rPr>
                <w:rFonts w:cs="Arial"/>
                <w:b/>
                <w:color w:val="FFFFFF"/>
              </w:rPr>
            </w:pPr>
            <w:r>
              <w:rPr>
                <w:rFonts w:cs="Arial"/>
                <w:b/>
                <w:color w:val="FFFFFF"/>
              </w:rPr>
              <w:t>T</w:t>
            </w:r>
            <w:r w:rsidR="00F478C8" w:rsidRPr="009A6A6B">
              <w:rPr>
                <w:rFonts w:cs="Arial"/>
                <w:b/>
                <w:color w:val="FFFFFF"/>
              </w:rPr>
              <w:t xml:space="preserve">he Minimum Essential Requirements </w:t>
            </w:r>
            <w:r w:rsidR="000D5006" w:rsidRPr="009A6A6B">
              <w:rPr>
                <w:rFonts w:cs="Arial"/>
                <w:b/>
                <w:color w:val="FFFFFF"/>
              </w:rPr>
              <w:t xml:space="preserve">for the above </w:t>
            </w:r>
            <w:r w:rsidR="00F478C8" w:rsidRPr="009A6A6B">
              <w:rPr>
                <w:rFonts w:cs="Arial"/>
                <w:b/>
                <w:color w:val="FFFFFF"/>
              </w:rPr>
              <w:t xml:space="preserve">Post </w:t>
            </w:r>
            <w:r w:rsidR="000D5006" w:rsidRPr="009A6A6B">
              <w:rPr>
                <w:rFonts w:cs="Arial"/>
                <w:b/>
                <w:color w:val="FFFFFF"/>
              </w:rPr>
              <w:t>are a</w:t>
            </w:r>
            <w:r w:rsidR="00F478C8" w:rsidRPr="009A6A6B">
              <w:rPr>
                <w:rFonts w:cs="Arial"/>
                <w:b/>
                <w:color w:val="FFFFFF"/>
              </w:rPr>
              <w:t>s Follows:</w:t>
            </w:r>
          </w:p>
        </w:tc>
        <w:tc>
          <w:tcPr>
            <w:tcW w:w="3221" w:type="dxa"/>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shd w:val="clear" w:color="auto" w:fill="D9D9D9"/>
          </w:tcPr>
          <w:p w:rsidR="00591FC2" w:rsidRPr="009A6A6B" w:rsidRDefault="00591FC2" w:rsidP="00591FC2">
            <w:pPr>
              <w:spacing w:before="60" w:after="60"/>
              <w:rPr>
                <w:rFonts w:cs="Arial"/>
                <w:b/>
              </w:rPr>
            </w:pPr>
            <w:r w:rsidRPr="009A6A6B">
              <w:rPr>
                <w:rFonts w:cs="Arial"/>
                <w:b/>
              </w:rPr>
              <w:t>1.</w:t>
            </w:r>
          </w:p>
        </w:tc>
        <w:tc>
          <w:tcPr>
            <w:tcW w:w="9033" w:type="dxa"/>
            <w:gridSpan w:val="5"/>
            <w:tcBorders>
              <w:top w:val="nil"/>
              <w:left w:val="nil"/>
              <w:bottom w:val="single" w:sz="4" w:space="0" w:color="auto"/>
            </w:tcBorders>
            <w:shd w:val="clear" w:color="auto" w:fill="D9D9D9"/>
          </w:tcPr>
          <w:p w:rsidR="00591FC2" w:rsidRPr="009A6A6B" w:rsidRDefault="00591FC2" w:rsidP="00591FC2">
            <w:pPr>
              <w:spacing w:before="60" w:after="60"/>
              <w:rPr>
                <w:rFonts w:cs="Arial"/>
              </w:rPr>
            </w:pPr>
            <w:r w:rsidRPr="009A6A6B">
              <w:rPr>
                <w:rFonts w:cs="Arial"/>
                <w:b/>
              </w:rPr>
              <w:t>Skills and Knowledge</w:t>
            </w:r>
          </w:p>
        </w:tc>
      </w:tr>
      <w:tr w:rsidR="00591FC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single" w:sz="4" w:space="0" w:color="auto"/>
              <w:bottom w:val="single" w:sz="4" w:space="0" w:color="auto"/>
              <w:right w:val="nil"/>
            </w:tcBorders>
          </w:tcPr>
          <w:p w:rsidR="00591FC2" w:rsidRPr="009A6A6B" w:rsidRDefault="00591FC2" w:rsidP="00B81619">
            <w:pPr>
              <w:spacing w:before="120" w:after="120"/>
              <w:rPr>
                <w:rFonts w:cs="Arial"/>
              </w:rPr>
            </w:pPr>
            <w:r w:rsidRPr="009A6A6B">
              <w:rPr>
                <w:rFonts w:cs="Arial"/>
              </w:rPr>
              <w:t>1.</w:t>
            </w:r>
          </w:p>
        </w:tc>
        <w:tc>
          <w:tcPr>
            <w:tcW w:w="5812" w:type="dxa"/>
            <w:gridSpan w:val="4"/>
            <w:tcBorders>
              <w:top w:val="single" w:sz="4" w:space="0" w:color="auto"/>
              <w:left w:val="nil"/>
              <w:bottom w:val="single" w:sz="4" w:space="0" w:color="auto"/>
            </w:tcBorders>
          </w:tcPr>
          <w:p w:rsidR="00591FC2" w:rsidRPr="00EA35DF" w:rsidRDefault="00D6047E" w:rsidP="00EA35DF">
            <w:pPr>
              <w:spacing w:before="60" w:line="240" w:lineRule="auto"/>
              <w:ind w:right="175"/>
            </w:pPr>
            <w:r>
              <w:t xml:space="preserve">Knowledge and understanding of current </w:t>
            </w:r>
            <w:smartTag w:uri="urn:schemas-microsoft-com:office:smarttags" w:element="stockticker">
              <w:smartTag w:uri="urn:schemas-microsoft-com:office:smarttags" w:element="PersonName">
                <w:r>
                  <w:t>SEN</w:t>
                </w:r>
              </w:smartTag>
            </w:smartTag>
            <w:r>
              <w:t xml:space="preserve"> legislation in order to provide appropriate ad</w:t>
            </w:r>
            <w:r w:rsidR="001043BD">
              <w:t>vice to parents, schools, multi-agency professionals and executive members.</w:t>
            </w:r>
          </w:p>
        </w:tc>
        <w:tc>
          <w:tcPr>
            <w:tcW w:w="3221" w:type="dxa"/>
            <w:tcBorders>
              <w:top w:val="single" w:sz="4" w:space="0" w:color="auto"/>
              <w:bottom w:val="single" w:sz="4" w:space="0" w:color="auto"/>
            </w:tcBorders>
          </w:tcPr>
          <w:p w:rsidR="00591FC2" w:rsidRPr="009A6A6B" w:rsidRDefault="00400505" w:rsidP="00B81619">
            <w:pPr>
              <w:spacing w:before="120" w:after="120"/>
              <w:rPr>
                <w:rFonts w:cs="Arial"/>
              </w:rPr>
            </w:pPr>
            <w:r>
              <w:rPr>
                <w:rFonts w:cs="Arial"/>
              </w:rPr>
              <w:t>Application Form/Interview</w:t>
            </w:r>
          </w:p>
        </w:tc>
      </w:tr>
      <w:tr w:rsidR="00BF26E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single" w:sz="4" w:space="0" w:color="auto"/>
              <w:bottom w:val="single" w:sz="4" w:space="0" w:color="auto"/>
              <w:right w:val="nil"/>
            </w:tcBorders>
          </w:tcPr>
          <w:p w:rsidR="00BF26E2" w:rsidRPr="009A6A6B" w:rsidRDefault="00BF26E2" w:rsidP="00B81619">
            <w:pPr>
              <w:spacing w:before="120" w:after="120"/>
              <w:rPr>
                <w:rFonts w:cs="Arial"/>
              </w:rPr>
            </w:pPr>
            <w:r>
              <w:rPr>
                <w:rFonts w:cs="Arial"/>
              </w:rPr>
              <w:t>2.</w:t>
            </w:r>
          </w:p>
        </w:tc>
        <w:tc>
          <w:tcPr>
            <w:tcW w:w="5812" w:type="dxa"/>
            <w:gridSpan w:val="4"/>
            <w:tcBorders>
              <w:top w:val="single" w:sz="4" w:space="0" w:color="auto"/>
              <w:left w:val="nil"/>
              <w:bottom w:val="single" w:sz="4" w:space="0" w:color="auto"/>
            </w:tcBorders>
          </w:tcPr>
          <w:p w:rsidR="00BF26E2" w:rsidRPr="00AA2B0C" w:rsidRDefault="00BF26E2" w:rsidP="00751C80">
            <w:pPr>
              <w:tabs>
                <w:tab w:val="left" w:pos="720"/>
                <w:tab w:val="left" w:pos="1080"/>
              </w:tabs>
              <w:overflowPunct w:val="0"/>
              <w:autoSpaceDE w:val="0"/>
              <w:autoSpaceDN w:val="0"/>
              <w:adjustRightInd w:val="0"/>
              <w:spacing w:line="240" w:lineRule="auto"/>
              <w:jc w:val="both"/>
              <w:textAlignment w:val="baseline"/>
            </w:pPr>
            <w:r w:rsidRPr="00AA2B0C">
              <w:t>Knowledge of Early Years &amp; National Curriculum requirements and curriculum based assessments.</w:t>
            </w:r>
          </w:p>
        </w:tc>
        <w:tc>
          <w:tcPr>
            <w:tcW w:w="3221" w:type="dxa"/>
            <w:tcBorders>
              <w:top w:val="single" w:sz="4" w:space="0" w:color="auto"/>
              <w:bottom w:val="single" w:sz="4" w:space="0" w:color="auto"/>
            </w:tcBorders>
          </w:tcPr>
          <w:p w:rsidR="00BF26E2" w:rsidRDefault="00751C80" w:rsidP="00B81619">
            <w:pPr>
              <w:spacing w:before="120" w:after="120"/>
              <w:rPr>
                <w:rFonts w:cs="Arial"/>
              </w:rPr>
            </w:pPr>
            <w:r>
              <w:rPr>
                <w:rFonts w:cs="Arial"/>
              </w:rPr>
              <w:t>Application Form/Interview</w:t>
            </w:r>
          </w:p>
        </w:tc>
      </w:tr>
      <w:tr w:rsidR="00BF26E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single" w:sz="4" w:space="0" w:color="auto"/>
              <w:bottom w:val="single" w:sz="4" w:space="0" w:color="auto"/>
              <w:right w:val="nil"/>
            </w:tcBorders>
          </w:tcPr>
          <w:p w:rsidR="00BF26E2" w:rsidRDefault="00BF26E2" w:rsidP="00B81619">
            <w:pPr>
              <w:spacing w:before="120" w:after="120"/>
              <w:rPr>
                <w:rFonts w:cs="Arial"/>
              </w:rPr>
            </w:pPr>
            <w:r>
              <w:rPr>
                <w:rFonts w:cs="Arial"/>
              </w:rPr>
              <w:t>3.</w:t>
            </w:r>
          </w:p>
        </w:tc>
        <w:tc>
          <w:tcPr>
            <w:tcW w:w="5812" w:type="dxa"/>
            <w:gridSpan w:val="4"/>
            <w:tcBorders>
              <w:top w:val="single" w:sz="4" w:space="0" w:color="auto"/>
              <w:left w:val="nil"/>
              <w:bottom w:val="single" w:sz="4" w:space="0" w:color="auto"/>
            </w:tcBorders>
          </w:tcPr>
          <w:p w:rsidR="00BF26E2" w:rsidRPr="00AA2B0C" w:rsidRDefault="00751C80" w:rsidP="00751C80">
            <w:pPr>
              <w:tabs>
                <w:tab w:val="left" w:pos="720"/>
                <w:tab w:val="left" w:pos="1080"/>
              </w:tabs>
              <w:overflowPunct w:val="0"/>
              <w:autoSpaceDE w:val="0"/>
              <w:autoSpaceDN w:val="0"/>
              <w:adjustRightInd w:val="0"/>
              <w:spacing w:line="240" w:lineRule="auto"/>
              <w:jc w:val="both"/>
              <w:textAlignment w:val="baseline"/>
            </w:pPr>
            <w:r>
              <w:t xml:space="preserve">Ability to </w:t>
            </w:r>
            <w:r w:rsidR="00BF26E2" w:rsidRPr="00AA2B0C">
              <w:t xml:space="preserve">implement a </w:t>
            </w:r>
            <w:r w:rsidR="00E801F1" w:rsidRPr="00AA2B0C">
              <w:t>Code of Practice within an educational</w:t>
            </w:r>
            <w:r w:rsidR="00BF26E2" w:rsidRPr="00AA2B0C">
              <w:t xml:space="preserve"> setting</w:t>
            </w:r>
          </w:p>
        </w:tc>
        <w:tc>
          <w:tcPr>
            <w:tcW w:w="3221" w:type="dxa"/>
            <w:tcBorders>
              <w:top w:val="single" w:sz="4" w:space="0" w:color="auto"/>
              <w:bottom w:val="single" w:sz="4" w:space="0" w:color="auto"/>
            </w:tcBorders>
          </w:tcPr>
          <w:p w:rsidR="00BF26E2" w:rsidRDefault="00751C80" w:rsidP="00B81619">
            <w:pPr>
              <w:spacing w:before="120" w:after="120"/>
              <w:rPr>
                <w:rFonts w:cs="Arial"/>
              </w:rPr>
            </w:pPr>
            <w:r>
              <w:rPr>
                <w:rFonts w:cs="Arial"/>
              </w:rPr>
              <w:t>Application Form/Interview</w:t>
            </w:r>
          </w:p>
        </w:tc>
      </w:tr>
      <w:tr w:rsidR="00BF26E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single" w:sz="4" w:space="0" w:color="auto"/>
              <w:bottom w:val="single" w:sz="4" w:space="0" w:color="auto"/>
              <w:right w:val="nil"/>
            </w:tcBorders>
          </w:tcPr>
          <w:p w:rsidR="00BF26E2" w:rsidRDefault="00E801F1" w:rsidP="00B81619">
            <w:pPr>
              <w:spacing w:before="120" w:after="120"/>
              <w:rPr>
                <w:rFonts w:cs="Arial"/>
              </w:rPr>
            </w:pPr>
            <w:r>
              <w:rPr>
                <w:rFonts w:cs="Arial"/>
              </w:rPr>
              <w:t>4.</w:t>
            </w:r>
          </w:p>
        </w:tc>
        <w:tc>
          <w:tcPr>
            <w:tcW w:w="5812" w:type="dxa"/>
            <w:gridSpan w:val="4"/>
            <w:tcBorders>
              <w:top w:val="single" w:sz="4" w:space="0" w:color="auto"/>
              <w:left w:val="nil"/>
              <w:bottom w:val="single" w:sz="4" w:space="0" w:color="auto"/>
            </w:tcBorders>
          </w:tcPr>
          <w:p w:rsidR="00BF26E2" w:rsidRPr="00AA2B0C" w:rsidRDefault="00751C80" w:rsidP="00751C80">
            <w:pPr>
              <w:tabs>
                <w:tab w:val="left" w:pos="720"/>
                <w:tab w:val="left" w:pos="1080"/>
              </w:tabs>
              <w:overflowPunct w:val="0"/>
              <w:autoSpaceDE w:val="0"/>
              <w:autoSpaceDN w:val="0"/>
              <w:adjustRightInd w:val="0"/>
              <w:spacing w:line="240" w:lineRule="auto"/>
              <w:jc w:val="both"/>
              <w:textAlignment w:val="baseline"/>
            </w:pPr>
            <w:r>
              <w:t xml:space="preserve">Ability to </w:t>
            </w:r>
            <w:r w:rsidR="00BF26E2" w:rsidRPr="00AA2B0C">
              <w:t xml:space="preserve">work with children </w:t>
            </w:r>
            <w:r w:rsidR="00E801F1" w:rsidRPr="00AA2B0C">
              <w:t>and families with a range of Special Educational Needs.</w:t>
            </w:r>
          </w:p>
        </w:tc>
        <w:tc>
          <w:tcPr>
            <w:tcW w:w="3221" w:type="dxa"/>
            <w:tcBorders>
              <w:top w:val="single" w:sz="4" w:space="0" w:color="auto"/>
              <w:bottom w:val="single" w:sz="4" w:space="0" w:color="auto"/>
            </w:tcBorders>
          </w:tcPr>
          <w:p w:rsidR="00BF26E2" w:rsidRDefault="00751C80" w:rsidP="00B81619">
            <w:pPr>
              <w:spacing w:before="120" w:after="120"/>
              <w:rPr>
                <w:rFonts w:cs="Arial"/>
              </w:rPr>
            </w:pPr>
            <w:r>
              <w:rPr>
                <w:rFonts w:cs="Arial"/>
              </w:rPr>
              <w:t>Application Form/Interview</w:t>
            </w:r>
          </w:p>
        </w:tc>
      </w:tr>
      <w:tr w:rsidR="00BF26E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single" w:sz="4" w:space="0" w:color="auto"/>
              <w:bottom w:val="single" w:sz="4" w:space="0" w:color="auto"/>
              <w:right w:val="nil"/>
            </w:tcBorders>
          </w:tcPr>
          <w:p w:rsidR="00BF26E2" w:rsidRPr="009A6A6B" w:rsidRDefault="00AA2B0C" w:rsidP="00B81619">
            <w:pPr>
              <w:spacing w:before="120" w:after="120"/>
              <w:rPr>
                <w:rFonts w:cs="Arial"/>
              </w:rPr>
            </w:pPr>
            <w:r>
              <w:rPr>
                <w:rFonts w:cs="Arial"/>
              </w:rPr>
              <w:t>5</w:t>
            </w:r>
            <w:r w:rsidR="00BF26E2">
              <w:rPr>
                <w:rFonts w:cs="Arial"/>
              </w:rPr>
              <w:t>.</w:t>
            </w:r>
          </w:p>
        </w:tc>
        <w:tc>
          <w:tcPr>
            <w:tcW w:w="5812" w:type="dxa"/>
            <w:gridSpan w:val="4"/>
            <w:tcBorders>
              <w:top w:val="single" w:sz="4" w:space="0" w:color="auto"/>
              <w:left w:val="nil"/>
              <w:bottom w:val="single" w:sz="4" w:space="0" w:color="auto"/>
            </w:tcBorders>
          </w:tcPr>
          <w:p w:rsidR="00BF26E2" w:rsidRPr="00AA2B0C" w:rsidRDefault="00BF26E2" w:rsidP="00EA35DF">
            <w:pPr>
              <w:spacing w:before="60" w:line="240" w:lineRule="auto"/>
              <w:ind w:right="175"/>
            </w:pPr>
            <w:r w:rsidRPr="00AA2B0C">
              <w:t>A good understanding of, and experience of attending and facilitating, person centred reviews.</w:t>
            </w:r>
          </w:p>
        </w:tc>
        <w:tc>
          <w:tcPr>
            <w:tcW w:w="3221" w:type="dxa"/>
            <w:tcBorders>
              <w:top w:val="single" w:sz="4" w:space="0" w:color="auto"/>
              <w:bottom w:val="single" w:sz="4" w:space="0" w:color="auto"/>
            </w:tcBorders>
          </w:tcPr>
          <w:p w:rsidR="00BF26E2" w:rsidRDefault="00751C80" w:rsidP="00B81619">
            <w:pPr>
              <w:spacing w:before="120" w:after="120"/>
              <w:rPr>
                <w:rFonts w:cs="Arial"/>
              </w:rPr>
            </w:pPr>
            <w:r>
              <w:rPr>
                <w:rFonts w:cs="Arial"/>
              </w:rPr>
              <w:t>Application Form/Interview</w:t>
            </w:r>
          </w:p>
        </w:tc>
      </w:tr>
      <w:tr w:rsidR="00591FC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single" w:sz="4" w:space="0" w:color="auto"/>
              <w:bottom w:val="single" w:sz="4" w:space="0" w:color="auto"/>
              <w:right w:val="nil"/>
            </w:tcBorders>
          </w:tcPr>
          <w:p w:rsidR="00591FC2" w:rsidRPr="009A6A6B" w:rsidRDefault="00AA2B0C" w:rsidP="00B81619">
            <w:pPr>
              <w:spacing w:before="120" w:after="120"/>
              <w:rPr>
                <w:rFonts w:cs="Arial"/>
              </w:rPr>
            </w:pPr>
            <w:r>
              <w:rPr>
                <w:rFonts w:cs="Arial"/>
              </w:rPr>
              <w:t>6</w:t>
            </w:r>
            <w:r w:rsidR="00591FC2" w:rsidRPr="009A6A6B">
              <w:rPr>
                <w:rFonts w:cs="Arial"/>
              </w:rPr>
              <w:t>.</w:t>
            </w:r>
          </w:p>
        </w:tc>
        <w:tc>
          <w:tcPr>
            <w:tcW w:w="5812" w:type="dxa"/>
            <w:gridSpan w:val="4"/>
            <w:tcBorders>
              <w:top w:val="single" w:sz="4" w:space="0" w:color="auto"/>
              <w:left w:val="nil"/>
              <w:bottom w:val="single" w:sz="4" w:space="0" w:color="auto"/>
            </w:tcBorders>
          </w:tcPr>
          <w:p w:rsidR="00591FC2" w:rsidRPr="00EA35DF" w:rsidRDefault="00D6047E" w:rsidP="00EA35DF">
            <w:pPr>
              <w:spacing w:before="60" w:line="240" w:lineRule="auto"/>
              <w:ind w:right="175"/>
            </w:pPr>
            <w:r>
              <w:t>Ability to evaluate and review assessment advice in order to make appropriate decisions in line with statutory requirements</w:t>
            </w:r>
            <w:r w:rsidR="001F3139">
              <w:t xml:space="preserve"> and council policy.</w:t>
            </w:r>
          </w:p>
        </w:tc>
        <w:tc>
          <w:tcPr>
            <w:tcW w:w="3221" w:type="dxa"/>
            <w:tcBorders>
              <w:top w:val="single" w:sz="4" w:space="0" w:color="auto"/>
              <w:bottom w:val="single" w:sz="4" w:space="0" w:color="auto"/>
            </w:tcBorders>
          </w:tcPr>
          <w:p w:rsidR="00591FC2" w:rsidRPr="009A6A6B" w:rsidRDefault="00D6047E" w:rsidP="00B81619">
            <w:pPr>
              <w:spacing w:before="120" w:after="120"/>
              <w:rPr>
                <w:rFonts w:cs="Arial"/>
              </w:rPr>
            </w:pPr>
            <w:r>
              <w:rPr>
                <w:rFonts w:cs="Arial"/>
              </w:rPr>
              <w:t>Application Form / Exercise</w:t>
            </w:r>
            <w:r w:rsidRPr="00293248">
              <w:rPr>
                <w:rFonts w:cs="Arial"/>
              </w:rPr>
              <w:t>/</w:t>
            </w:r>
            <w:r>
              <w:rPr>
                <w:rFonts w:cs="Arial"/>
              </w:rPr>
              <w:t xml:space="preserve"> I</w:t>
            </w:r>
            <w:r w:rsidRPr="00293248">
              <w:rPr>
                <w:rFonts w:cs="Arial"/>
              </w:rPr>
              <w:t>nterview</w:t>
            </w:r>
          </w:p>
        </w:tc>
      </w:tr>
      <w:tr w:rsidR="00591FC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tcPr>
          <w:p w:rsidR="00591FC2" w:rsidRPr="009A6A6B" w:rsidRDefault="00AA2B0C" w:rsidP="00B81619">
            <w:pPr>
              <w:spacing w:before="120" w:after="120"/>
              <w:rPr>
                <w:rFonts w:cs="Arial"/>
              </w:rPr>
            </w:pPr>
            <w:r>
              <w:rPr>
                <w:rFonts w:cs="Arial"/>
              </w:rPr>
              <w:t>7</w:t>
            </w:r>
            <w:r w:rsidR="00591FC2" w:rsidRPr="009A6A6B">
              <w:rPr>
                <w:rFonts w:cs="Arial"/>
              </w:rPr>
              <w:t>.</w:t>
            </w:r>
          </w:p>
        </w:tc>
        <w:tc>
          <w:tcPr>
            <w:tcW w:w="5812" w:type="dxa"/>
            <w:gridSpan w:val="4"/>
            <w:tcBorders>
              <w:top w:val="nil"/>
              <w:left w:val="nil"/>
              <w:bottom w:val="single" w:sz="4" w:space="0" w:color="auto"/>
            </w:tcBorders>
          </w:tcPr>
          <w:p w:rsidR="00591FC2" w:rsidRPr="00EA35DF" w:rsidRDefault="001F3139" w:rsidP="00AE501C">
            <w:pPr>
              <w:spacing w:before="60" w:line="240" w:lineRule="auto"/>
              <w:ind w:right="175"/>
            </w:pPr>
            <w:r>
              <w:t>Ability to</w:t>
            </w:r>
            <w:r w:rsidR="00D6047E">
              <w:t xml:space="preserve"> influence and negotiate with serv</w:t>
            </w:r>
            <w:r w:rsidR="00AE501C">
              <w:t xml:space="preserve">ice users to resolve assessment, </w:t>
            </w:r>
            <w:r w:rsidR="00D6047E" w:rsidRPr="00611E62">
              <w:t xml:space="preserve">placement </w:t>
            </w:r>
            <w:r w:rsidR="00AE501C" w:rsidRPr="00611E62">
              <w:t>and funding/personal budget issues.</w:t>
            </w:r>
          </w:p>
        </w:tc>
        <w:tc>
          <w:tcPr>
            <w:tcW w:w="3221" w:type="dxa"/>
            <w:tcBorders>
              <w:top w:val="nil"/>
              <w:bottom w:val="single" w:sz="4" w:space="0" w:color="auto"/>
            </w:tcBorders>
          </w:tcPr>
          <w:p w:rsidR="00591FC2" w:rsidRPr="009A6A6B" w:rsidRDefault="00F12913" w:rsidP="00B81619">
            <w:pPr>
              <w:spacing w:before="120" w:after="120"/>
              <w:rPr>
                <w:rFonts w:cs="Arial"/>
              </w:rPr>
            </w:pPr>
            <w:r>
              <w:rPr>
                <w:rFonts w:cs="Arial"/>
              </w:rPr>
              <w:t>Interview</w:t>
            </w:r>
          </w:p>
        </w:tc>
      </w:tr>
      <w:tr w:rsidR="00591FC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tcPr>
          <w:p w:rsidR="00591FC2" w:rsidRPr="009A6A6B" w:rsidRDefault="00AA2B0C" w:rsidP="00B81619">
            <w:pPr>
              <w:spacing w:before="120" w:after="120"/>
              <w:rPr>
                <w:rFonts w:cs="Arial"/>
              </w:rPr>
            </w:pPr>
            <w:r>
              <w:rPr>
                <w:rFonts w:cs="Arial"/>
              </w:rPr>
              <w:t>8</w:t>
            </w:r>
            <w:r w:rsidR="00591FC2" w:rsidRPr="009A6A6B">
              <w:rPr>
                <w:rFonts w:cs="Arial"/>
              </w:rPr>
              <w:t>.</w:t>
            </w:r>
          </w:p>
        </w:tc>
        <w:tc>
          <w:tcPr>
            <w:tcW w:w="5812" w:type="dxa"/>
            <w:gridSpan w:val="4"/>
            <w:tcBorders>
              <w:top w:val="nil"/>
              <w:left w:val="nil"/>
              <w:bottom w:val="single" w:sz="4" w:space="0" w:color="auto"/>
            </w:tcBorders>
          </w:tcPr>
          <w:p w:rsidR="00591FC2" w:rsidRPr="00EA35DF" w:rsidRDefault="00D6047E" w:rsidP="00EA35DF">
            <w:pPr>
              <w:spacing w:before="60" w:line="240" w:lineRule="auto"/>
              <w:ind w:right="175"/>
            </w:pPr>
            <w:r>
              <w:t>Ability to communicate effectively both orally and in writing at all levels of the organisation including parents, the public and other professionals.</w:t>
            </w:r>
          </w:p>
        </w:tc>
        <w:tc>
          <w:tcPr>
            <w:tcW w:w="3221" w:type="dxa"/>
            <w:tcBorders>
              <w:top w:val="nil"/>
              <w:bottom w:val="single" w:sz="4" w:space="0" w:color="auto"/>
            </w:tcBorders>
          </w:tcPr>
          <w:p w:rsidR="00591FC2" w:rsidRPr="009A6A6B" w:rsidRDefault="00D6047E" w:rsidP="00B81619">
            <w:pPr>
              <w:spacing w:before="120" w:after="120"/>
              <w:rPr>
                <w:rFonts w:cs="Arial"/>
              </w:rPr>
            </w:pPr>
            <w:r>
              <w:rPr>
                <w:rFonts w:cs="Arial"/>
              </w:rPr>
              <w:t>Application Form / Interview</w:t>
            </w:r>
          </w:p>
        </w:tc>
      </w:tr>
      <w:tr w:rsidR="00591FC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tcPr>
          <w:p w:rsidR="00591FC2" w:rsidRPr="009A6A6B" w:rsidRDefault="00AA2B0C" w:rsidP="00B81619">
            <w:pPr>
              <w:spacing w:before="120" w:after="120"/>
              <w:rPr>
                <w:rFonts w:cs="Arial"/>
              </w:rPr>
            </w:pPr>
            <w:r>
              <w:rPr>
                <w:rFonts w:cs="Arial"/>
              </w:rPr>
              <w:t>9</w:t>
            </w:r>
            <w:r w:rsidR="00591FC2" w:rsidRPr="009A6A6B">
              <w:rPr>
                <w:rFonts w:cs="Arial"/>
              </w:rPr>
              <w:t>.</w:t>
            </w:r>
          </w:p>
        </w:tc>
        <w:tc>
          <w:tcPr>
            <w:tcW w:w="5812" w:type="dxa"/>
            <w:gridSpan w:val="4"/>
            <w:tcBorders>
              <w:top w:val="nil"/>
              <w:left w:val="nil"/>
              <w:bottom w:val="single" w:sz="4" w:space="0" w:color="auto"/>
            </w:tcBorders>
          </w:tcPr>
          <w:p w:rsidR="00591FC2" w:rsidRPr="00EA35DF" w:rsidRDefault="00D6047E" w:rsidP="00EA35DF">
            <w:pPr>
              <w:spacing w:before="60" w:line="240" w:lineRule="auto"/>
              <w:ind w:right="175"/>
            </w:pPr>
            <w:r>
              <w:t>Ability to build relationships and network with a variety of agencies to deliver appropriate outcomes.</w:t>
            </w:r>
          </w:p>
        </w:tc>
        <w:tc>
          <w:tcPr>
            <w:tcW w:w="3221" w:type="dxa"/>
            <w:tcBorders>
              <w:top w:val="nil"/>
              <w:bottom w:val="single" w:sz="4" w:space="0" w:color="auto"/>
            </w:tcBorders>
          </w:tcPr>
          <w:p w:rsidR="00591FC2" w:rsidRPr="009A6A6B" w:rsidRDefault="00D6047E" w:rsidP="00B81619">
            <w:pPr>
              <w:spacing w:before="120" w:after="120"/>
              <w:rPr>
                <w:rFonts w:cs="Arial"/>
              </w:rPr>
            </w:pPr>
            <w:r>
              <w:rPr>
                <w:rFonts w:cs="Arial"/>
              </w:rPr>
              <w:t>Interview</w:t>
            </w:r>
          </w:p>
        </w:tc>
      </w:tr>
      <w:tr w:rsidR="00575843"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tcPr>
          <w:p w:rsidR="00575843" w:rsidRPr="009A6A6B" w:rsidRDefault="00AA2B0C" w:rsidP="00B81619">
            <w:pPr>
              <w:spacing w:before="120" w:after="120"/>
              <w:rPr>
                <w:rFonts w:cs="Arial"/>
              </w:rPr>
            </w:pPr>
            <w:r>
              <w:rPr>
                <w:rFonts w:cs="Arial"/>
              </w:rPr>
              <w:t>10</w:t>
            </w:r>
            <w:r w:rsidR="00575843">
              <w:rPr>
                <w:rFonts w:cs="Arial"/>
              </w:rPr>
              <w:t>.</w:t>
            </w:r>
          </w:p>
        </w:tc>
        <w:tc>
          <w:tcPr>
            <w:tcW w:w="5812" w:type="dxa"/>
            <w:gridSpan w:val="4"/>
            <w:tcBorders>
              <w:top w:val="nil"/>
              <w:left w:val="nil"/>
              <w:bottom w:val="single" w:sz="4" w:space="0" w:color="auto"/>
            </w:tcBorders>
          </w:tcPr>
          <w:p w:rsidR="00575843" w:rsidRDefault="00575843" w:rsidP="00EA35DF">
            <w:pPr>
              <w:spacing w:before="60" w:line="240" w:lineRule="auto"/>
              <w:ind w:right="175"/>
            </w:pPr>
            <w:r>
              <w:t>Ability to maintain positive and professional behaviours and values in all circumstances, displaying self awareness and modifying own behaviours in accordance with circumstance.</w:t>
            </w:r>
          </w:p>
        </w:tc>
        <w:tc>
          <w:tcPr>
            <w:tcW w:w="3221" w:type="dxa"/>
            <w:tcBorders>
              <w:top w:val="nil"/>
              <w:bottom w:val="single" w:sz="4" w:space="0" w:color="auto"/>
            </w:tcBorders>
          </w:tcPr>
          <w:p w:rsidR="00575843" w:rsidRDefault="00575843" w:rsidP="00B81619">
            <w:pPr>
              <w:spacing w:before="120" w:after="120"/>
              <w:rPr>
                <w:rFonts w:cs="Arial"/>
              </w:rPr>
            </w:pPr>
            <w:r>
              <w:rPr>
                <w:rFonts w:cs="Arial"/>
              </w:rPr>
              <w:t>Interview</w:t>
            </w:r>
          </w:p>
        </w:tc>
      </w:tr>
      <w:tr w:rsidR="00591FC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tcPr>
          <w:p w:rsidR="00591FC2" w:rsidRPr="009A6A6B" w:rsidRDefault="00AA2B0C" w:rsidP="00B81619">
            <w:pPr>
              <w:spacing w:before="120" w:after="120"/>
              <w:rPr>
                <w:rFonts w:cs="Arial"/>
              </w:rPr>
            </w:pPr>
            <w:r>
              <w:rPr>
                <w:rFonts w:cs="Arial"/>
              </w:rPr>
              <w:lastRenderedPageBreak/>
              <w:t>11</w:t>
            </w:r>
            <w:r w:rsidR="00591FC2" w:rsidRPr="009A6A6B">
              <w:rPr>
                <w:rFonts w:cs="Arial"/>
              </w:rPr>
              <w:t>.</w:t>
            </w:r>
          </w:p>
        </w:tc>
        <w:tc>
          <w:tcPr>
            <w:tcW w:w="5812" w:type="dxa"/>
            <w:gridSpan w:val="4"/>
            <w:tcBorders>
              <w:top w:val="nil"/>
              <w:left w:val="nil"/>
              <w:bottom w:val="single" w:sz="4" w:space="0" w:color="auto"/>
            </w:tcBorders>
          </w:tcPr>
          <w:p w:rsidR="00591FC2" w:rsidRPr="00EA35DF" w:rsidRDefault="00D6047E" w:rsidP="00EA35DF">
            <w:pPr>
              <w:spacing w:before="60" w:line="240" w:lineRule="auto"/>
              <w:ind w:right="175"/>
            </w:pPr>
            <w:r>
              <w:t>Demonstrate effective self management within a pressurised working environment, applying own initiative to ensure outcomes are delivered within agreed deadlines.</w:t>
            </w:r>
          </w:p>
        </w:tc>
        <w:tc>
          <w:tcPr>
            <w:tcW w:w="3221" w:type="dxa"/>
            <w:tcBorders>
              <w:top w:val="nil"/>
              <w:bottom w:val="single" w:sz="4" w:space="0" w:color="auto"/>
            </w:tcBorders>
          </w:tcPr>
          <w:p w:rsidR="00591FC2" w:rsidRPr="009A6A6B" w:rsidRDefault="00D6047E" w:rsidP="00B81619">
            <w:pPr>
              <w:spacing w:before="120" w:after="120"/>
              <w:rPr>
                <w:rFonts w:cs="Arial"/>
              </w:rPr>
            </w:pPr>
            <w:r>
              <w:rPr>
                <w:rFonts w:cs="Arial"/>
              </w:rPr>
              <w:t>Application Form / Interview</w:t>
            </w:r>
            <w:r w:rsidR="00BA1077">
              <w:rPr>
                <w:rFonts w:cs="Arial"/>
              </w:rPr>
              <w:t xml:space="preserve"> / Exercise</w:t>
            </w:r>
          </w:p>
        </w:tc>
      </w:tr>
      <w:tr w:rsidR="00591FC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tcPr>
          <w:p w:rsidR="00591FC2" w:rsidRPr="009A6A6B" w:rsidRDefault="00AA2B0C" w:rsidP="00B81619">
            <w:pPr>
              <w:spacing w:before="120" w:after="120"/>
              <w:rPr>
                <w:rFonts w:cs="Arial"/>
              </w:rPr>
            </w:pPr>
            <w:r>
              <w:rPr>
                <w:rFonts w:cs="Arial"/>
              </w:rPr>
              <w:t>12</w:t>
            </w:r>
            <w:r w:rsidR="00591FC2" w:rsidRPr="009A6A6B">
              <w:rPr>
                <w:rFonts w:cs="Arial"/>
              </w:rPr>
              <w:t>.</w:t>
            </w:r>
          </w:p>
        </w:tc>
        <w:tc>
          <w:tcPr>
            <w:tcW w:w="5812" w:type="dxa"/>
            <w:gridSpan w:val="4"/>
            <w:tcBorders>
              <w:top w:val="nil"/>
              <w:left w:val="nil"/>
              <w:bottom w:val="single" w:sz="4" w:space="0" w:color="auto"/>
            </w:tcBorders>
          </w:tcPr>
          <w:p w:rsidR="00591FC2" w:rsidRPr="00EA35DF" w:rsidRDefault="00D6047E" w:rsidP="00EA35DF">
            <w:pPr>
              <w:spacing w:before="60" w:line="240" w:lineRule="auto"/>
              <w:ind w:right="175"/>
            </w:pPr>
            <w:r>
              <w:t>Ability to apply innovative techniques and solutions when implementing significant change.</w:t>
            </w:r>
          </w:p>
        </w:tc>
        <w:tc>
          <w:tcPr>
            <w:tcW w:w="3221" w:type="dxa"/>
            <w:tcBorders>
              <w:top w:val="nil"/>
              <w:bottom w:val="single" w:sz="4" w:space="0" w:color="auto"/>
            </w:tcBorders>
          </w:tcPr>
          <w:p w:rsidR="00591FC2" w:rsidRPr="009A6A6B" w:rsidRDefault="00D6047E" w:rsidP="00B81619">
            <w:pPr>
              <w:spacing w:before="120" w:after="120"/>
              <w:rPr>
                <w:rFonts w:cs="Arial"/>
              </w:rPr>
            </w:pPr>
            <w:r>
              <w:rPr>
                <w:rFonts w:cs="Arial"/>
              </w:rPr>
              <w:t>Interview</w:t>
            </w:r>
          </w:p>
        </w:tc>
      </w:tr>
      <w:tr w:rsidR="00BA1077"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tcPr>
          <w:p w:rsidR="00BA1077" w:rsidRPr="009A6A6B" w:rsidRDefault="00AA2B0C" w:rsidP="001D684D">
            <w:pPr>
              <w:spacing w:before="120" w:after="120"/>
              <w:rPr>
                <w:rFonts w:cs="Arial"/>
              </w:rPr>
            </w:pPr>
            <w:r>
              <w:rPr>
                <w:rFonts w:cs="Arial"/>
              </w:rPr>
              <w:t>13</w:t>
            </w:r>
            <w:r w:rsidR="00BA1077" w:rsidRPr="009A6A6B">
              <w:rPr>
                <w:rFonts w:cs="Arial"/>
              </w:rPr>
              <w:t>.</w:t>
            </w:r>
          </w:p>
        </w:tc>
        <w:tc>
          <w:tcPr>
            <w:tcW w:w="5812" w:type="dxa"/>
            <w:gridSpan w:val="4"/>
            <w:tcBorders>
              <w:top w:val="nil"/>
              <w:left w:val="nil"/>
              <w:bottom w:val="single" w:sz="4" w:space="0" w:color="auto"/>
            </w:tcBorders>
          </w:tcPr>
          <w:p w:rsidR="00BA1077" w:rsidRPr="00EA35DF" w:rsidRDefault="00BA1077" w:rsidP="001D684D">
            <w:pPr>
              <w:spacing w:before="60" w:line="240" w:lineRule="auto"/>
              <w:ind w:right="175"/>
            </w:pPr>
            <w:r>
              <w:t>Ability to analyse and interpret data in order to produce and support appropriate management information.</w:t>
            </w:r>
          </w:p>
        </w:tc>
        <w:tc>
          <w:tcPr>
            <w:tcW w:w="3221" w:type="dxa"/>
            <w:tcBorders>
              <w:top w:val="nil"/>
              <w:bottom w:val="single" w:sz="4" w:space="0" w:color="auto"/>
            </w:tcBorders>
          </w:tcPr>
          <w:p w:rsidR="00BA1077" w:rsidRPr="009A6A6B" w:rsidRDefault="00BA1077" w:rsidP="001D684D">
            <w:pPr>
              <w:spacing w:before="120" w:after="120"/>
              <w:rPr>
                <w:rFonts w:cs="Arial"/>
              </w:rPr>
            </w:pPr>
            <w:r>
              <w:rPr>
                <w:rFonts w:cs="Arial"/>
              </w:rPr>
              <w:t>Exercise</w:t>
            </w:r>
          </w:p>
        </w:tc>
      </w:tr>
      <w:tr w:rsidR="00BA1077"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tcPr>
          <w:p w:rsidR="00BA1077" w:rsidRPr="009A6A6B" w:rsidRDefault="00AA2B0C" w:rsidP="00B81619">
            <w:pPr>
              <w:spacing w:before="120" w:after="120"/>
              <w:rPr>
                <w:rFonts w:cs="Arial"/>
              </w:rPr>
            </w:pPr>
            <w:r>
              <w:rPr>
                <w:rFonts w:cs="Arial"/>
              </w:rPr>
              <w:t>14</w:t>
            </w:r>
            <w:r w:rsidR="00BA1077">
              <w:rPr>
                <w:rFonts w:cs="Arial"/>
              </w:rPr>
              <w:t>.</w:t>
            </w:r>
          </w:p>
        </w:tc>
        <w:tc>
          <w:tcPr>
            <w:tcW w:w="5812" w:type="dxa"/>
            <w:gridSpan w:val="4"/>
            <w:tcBorders>
              <w:top w:val="nil"/>
              <w:left w:val="nil"/>
              <w:bottom w:val="single" w:sz="4" w:space="0" w:color="auto"/>
            </w:tcBorders>
          </w:tcPr>
          <w:p w:rsidR="00BA1077" w:rsidRPr="00EA35DF" w:rsidRDefault="00BA1077" w:rsidP="00EA35DF">
            <w:pPr>
              <w:spacing w:before="60" w:line="240" w:lineRule="auto"/>
              <w:ind w:right="175"/>
            </w:pPr>
            <w:r>
              <w:t>Knowledge of equal opportunities and positive action as it applies to children and young people with special educational needs.</w:t>
            </w:r>
          </w:p>
        </w:tc>
        <w:tc>
          <w:tcPr>
            <w:tcW w:w="3221" w:type="dxa"/>
            <w:tcBorders>
              <w:top w:val="nil"/>
              <w:bottom w:val="single" w:sz="4" w:space="0" w:color="auto"/>
            </w:tcBorders>
          </w:tcPr>
          <w:p w:rsidR="00BA1077" w:rsidRPr="009A6A6B" w:rsidRDefault="00BA1077" w:rsidP="00B81619">
            <w:pPr>
              <w:spacing w:before="120" w:after="120"/>
              <w:rPr>
                <w:rFonts w:cs="Arial"/>
              </w:rPr>
            </w:pPr>
            <w:r>
              <w:rPr>
                <w:rFonts w:cs="Arial"/>
              </w:rPr>
              <w:t>Application Form / Interview.</w:t>
            </w:r>
          </w:p>
        </w:tc>
      </w:tr>
      <w:tr w:rsidR="00BA1077"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tcPr>
          <w:p w:rsidR="00BA1077" w:rsidRPr="009A6A6B" w:rsidRDefault="00BA1077" w:rsidP="00EA35DF">
            <w:pPr>
              <w:spacing w:before="120" w:after="120"/>
              <w:rPr>
                <w:rFonts w:cs="Arial"/>
              </w:rPr>
            </w:pPr>
            <w:r w:rsidRPr="009A6A6B">
              <w:rPr>
                <w:rFonts w:cs="Arial"/>
              </w:rPr>
              <w:t>1</w:t>
            </w:r>
            <w:r w:rsidR="00AA2B0C">
              <w:rPr>
                <w:rFonts w:cs="Arial"/>
              </w:rPr>
              <w:t>5</w:t>
            </w:r>
            <w:r w:rsidRPr="009A6A6B">
              <w:rPr>
                <w:rFonts w:cs="Arial"/>
              </w:rPr>
              <w:t>.</w:t>
            </w:r>
          </w:p>
        </w:tc>
        <w:tc>
          <w:tcPr>
            <w:tcW w:w="5812" w:type="dxa"/>
            <w:gridSpan w:val="4"/>
            <w:tcBorders>
              <w:top w:val="nil"/>
              <w:left w:val="nil"/>
              <w:bottom w:val="single" w:sz="4" w:space="0" w:color="auto"/>
            </w:tcBorders>
          </w:tcPr>
          <w:p w:rsidR="00BA1077" w:rsidRPr="009A6A6B" w:rsidRDefault="00611E62" w:rsidP="00B81619">
            <w:pPr>
              <w:spacing w:before="120" w:after="120"/>
              <w:rPr>
                <w:rFonts w:cs="Arial"/>
              </w:rPr>
            </w:pPr>
            <w:r w:rsidRPr="001774B2">
              <w:rPr>
                <w:rFonts w:cs="Arial"/>
                <w:b/>
              </w:rPr>
              <w:t xml:space="preserve">Promoting equality and diversity </w:t>
            </w:r>
            <w:r>
              <w:rPr>
                <w:rFonts w:cs="Arial"/>
                <w:b/>
              </w:rPr>
              <w:t xml:space="preserve">– </w:t>
            </w:r>
            <w:r w:rsidRPr="00A3662E">
              <w:rPr>
                <w:rFonts w:cs="Arial"/>
              </w:rPr>
              <w:t>U</w:t>
            </w:r>
            <w:r>
              <w:rPr>
                <w:rFonts w:cs="Arial"/>
              </w:rPr>
              <w:t xml:space="preserve">nderstand how knowledge of our diverse communities can help us to deliver effective services and reduce disadvantage in the borough. Listen to </w:t>
            </w:r>
            <w:r w:rsidRPr="009A6A6B">
              <w:rPr>
                <w:rFonts w:cs="Arial"/>
              </w:rPr>
              <w:t>contributions made to service development without prejudice</w:t>
            </w:r>
            <w:r>
              <w:rPr>
                <w:rFonts w:cs="Arial"/>
              </w:rPr>
              <w:t>.</w:t>
            </w:r>
            <w:r w:rsidRPr="009A6A6B">
              <w:rPr>
                <w:rFonts w:cs="Arial"/>
              </w:rPr>
              <w:t xml:space="preserve"> Challenge behaviours and processes which do not </w:t>
            </w:r>
            <w:r>
              <w:rPr>
                <w:rFonts w:cs="Arial"/>
              </w:rPr>
              <w:t xml:space="preserve">support the council’s work to </w:t>
            </w:r>
            <w:r>
              <w:t>eliminate discrimination; advance equality of opportunity; and foster good relations,</w:t>
            </w:r>
            <w:r w:rsidRPr="009A6A6B">
              <w:rPr>
                <w:rFonts w:cs="Arial"/>
              </w:rPr>
              <w:t xml:space="preserve"> whil</w:t>
            </w:r>
            <w:r>
              <w:rPr>
                <w:rFonts w:cs="Arial"/>
              </w:rPr>
              <w:t>e</w:t>
            </w:r>
            <w:r w:rsidRPr="009A6A6B">
              <w:rPr>
                <w:rFonts w:cs="Arial"/>
              </w:rPr>
              <w:t xml:space="preserve"> being prepared to accept feedback about own behaviour.</w:t>
            </w:r>
          </w:p>
        </w:tc>
        <w:tc>
          <w:tcPr>
            <w:tcW w:w="3221" w:type="dxa"/>
            <w:tcBorders>
              <w:top w:val="nil"/>
              <w:bottom w:val="single" w:sz="4" w:space="0" w:color="auto"/>
            </w:tcBorders>
          </w:tcPr>
          <w:p w:rsidR="00BA1077" w:rsidRDefault="00BA1077" w:rsidP="00B81619">
            <w:pPr>
              <w:spacing w:before="120" w:after="120"/>
              <w:rPr>
                <w:rFonts w:cs="Arial"/>
              </w:rPr>
            </w:pPr>
          </w:p>
          <w:p w:rsidR="00BA1077" w:rsidRPr="009A6A6B" w:rsidRDefault="00BA1077" w:rsidP="00B81619">
            <w:pPr>
              <w:spacing w:before="120" w:after="120"/>
              <w:rPr>
                <w:rFonts w:cs="Arial"/>
              </w:rPr>
            </w:pPr>
            <w:r w:rsidRPr="009A6A6B">
              <w:rPr>
                <w:rFonts w:cs="Arial"/>
              </w:rPr>
              <w:t>Application Form/Interview</w:t>
            </w:r>
          </w:p>
        </w:tc>
      </w:tr>
      <w:tr w:rsidR="00BA1077"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tcPr>
          <w:p w:rsidR="00BA1077" w:rsidRPr="009A6A6B" w:rsidRDefault="00BA1077" w:rsidP="00AA2B0C">
            <w:pPr>
              <w:spacing w:before="120" w:after="120"/>
              <w:rPr>
                <w:rFonts w:cs="Arial"/>
              </w:rPr>
            </w:pPr>
            <w:r w:rsidRPr="009A6A6B">
              <w:rPr>
                <w:rFonts w:cs="Arial"/>
              </w:rPr>
              <w:t>1</w:t>
            </w:r>
            <w:r w:rsidR="00AA2B0C">
              <w:rPr>
                <w:rFonts w:cs="Arial"/>
              </w:rPr>
              <w:t>6</w:t>
            </w:r>
            <w:r w:rsidRPr="009A6A6B">
              <w:rPr>
                <w:rFonts w:cs="Arial"/>
              </w:rPr>
              <w:t>.</w:t>
            </w:r>
          </w:p>
        </w:tc>
        <w:tc>
          <w:tcPr>
            <w:tcW w:w="5812" w:type="dxa"/>
            <w:gridSpan w:val="4"/>
            <w:tcBorders>
              <w:top w:val="nil"/>
              <w:left w:val="nil"/>
              <w:bottom w:val="single" w:sz="4" w:space="0" w:color="auto"/>
            </w:tcBorders>
          </w:tcPr>
          <w:p w:rsidR="00BA1077" w:rsidRPr="009A6A6B" w:rsidRDefault="00611E62" w:rsidP="00B81619">
            <w:pPr>
              <w:spacing w:before="120" w:after="120"/>
              <w:rPr>
                <w:rFonts w:cs="Arial"/>
              </w:rPr>
            </w:pPr>
            <w:r w:rsidRPr="002068F1">
              <w:rPr>
                <w:rFonts w:cs="Arial"/>
              </w:rPr>
              <w:t>Customer Care</w:t>
            </w:r>
            <w:r w:rsidRPr="009A6A6B">
              <w:rPr>
                <w:rFonts w:cs="Arial"/>
              </w:rPr>
              <w:t xml:space="preserve"> - Listen and respond to customer need, seek out innovative ways of consulting service users and engaging partners.  Network with others to develop services for the benefit of the service users</w:t>
            </w:r>
            <w:r>
              <w:rPr>
                <w:rFonts w:cs="Arial"/>
              </w:rPr>
              <w:t>.</w:t>
            </w:r>
          </w:p>
        </w:tc>
        <w:tc>
          <w:tcPr>
            <w:tcW w:w="3221" w:type="dxa"/>
            <w:tcBorders>
              <w:top w:val="nil"/>
              <w:bottom w:val="single" w:sz="4" w:space="0" w:color="auto"/>
            </w:tcBorders>
          </w:tcPr>
          <w:p w:rsidR="00BA1077" w:rsidRPr="009A6A6B" w:rsidRDefault="00BA1077" w:rsidP="00B81619">
            <w:pPr>
              <w:spacing w:before="120" w:after="120"/>
              <w:rPr>
                <w:rFonts w:cs="Arial"/>
              </w:rPr>
            </w:pPr>
            <w:r w:rsidRPr="009A6A6B">
              <w:rPr>
                <w:rFonts w:cs="Arial"/>
              </w:rPr>
              <w:t>Application Form/Interview</w:t>
            </w:r>
          </w:p>
        </w:tc>
      </w:tr>
      <w:tr w:rsidR="00BA1077"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675" w:type="dxa"/>
            <w:tcBorders>
              <w:top w:val="nil"/>
              <w:bottom w:val="single" w:sz="4" w:space="0" w:color="auto"/>
              <w:right w:val="nil"/>
            </w:tcBorders>
          </w:tcPr>
          <w:p w:rsidR="00BA1077" w:rsidRPr="009A6A6B" w:rsidRDefault="00BA1077" w:rsidP="00EA35DF">
            <w:pPr>
              <w:spacing w:before="120" w:after="120"/>
              <w:rPr>
                <w:rFonts w:cs="Arial"/>
              </w:rPr>
            </w:pPr>
            <w:bookmarkStart w:id="1" w:name="_Hlk146690321"/>
            <w:r w:rsidRPr="009A6A6B">
              <w:rPr>
                <w:rFonts w:cs="Arial"/>
              </w:rPr>
              <w:t>1</w:t>
            </w:r>
            <w:r w:rsidR="00AA2B0C">
              <w:rPr>
                <w:rFonts w:cs="Arial"/>
              </w:rPr>
              <w:t>7</w:t>
            </w:r>
            <w:r w:rsidRPr="009A6A6B">
              <w:rPr>
                <w:rFonts w:cs="Arial"/>
              </w:rPr>
              <w:t>.</w:t>
            </w:r>
          </w:p>
        </w:tc>
        <w:tc>
          <w:tcPr>
            <w:tcW w:w="5812" w:type="dxa"/>
            <w:gridSpan w:val="4"/>
            <w:tcBorders>
              <w:top w:val="nil"/>
              <w:left w:val="nil"/>
              <w:bottom w:val="single" w:sz="4" w:space="0" w:color="auto"/>
            </w:tcBorders>
          </w:tcPr>
          <w:p w:rsidR="00BA1077" w:rsidRPr="009A6A6B" w:rsidRDefault="00611E62" w:rsidP="00B81619">
            <w:pPr>
              <w:spacing w:before="120" w:after="120"/>
              <w:rPr>
                <w:rFonts w:cs="Arial"/>
              </w:rPr>
            </w:pPr>
            <w:r w:rsidRPr="002068F1">
              <w:rPr>
                <w:rFonts w:cs="Arial"/>
              </w:rPr>
              <w:t xml:space="preserve">Developing Self and Others - </w:t>
            </w:r>
            <w:r w:rsidRPr="009A6A6B">
              <w:rPr>
                <w:rFonts w:cs="Arial"/>
              </w:rPr>
              <w:t>Coach and mentor others.  Be willing to share learning and encourage others to do the same.  Listen to others and respond to their needs.  Apply a range of development activities to develop and train staff.  Endorse the principles of Investor in People.  Strives for improvement and take responsibility for own development.  Be self-confident and lead by example</w:t>
            </w:r>
            <w:r>
              <w:rPr>
                <w:rFonts w:cs="Arial"/>
              </w:rPr>
              <w:t>.</w:t>
            </w:r>
          </w:p>
        </w:tc>
        <w:tc>
          <w:tcPr>
            <w:tcW w:w="3221" w:type="dxa"/>
            <w:tcBorders>
              <w:top w:val="nil"/>
              <w:bottom w:val="single" w:sz="4" w:space="0" w:color="auto"/>
            </w:tcBorders>
          </w:tcPr>
          <w:p w:rsidR="00BA1077" w:rsidRPr="002068F1" w:rsidRDefault="00BA1077" w:rsidP="00B81619">
            <w:pPr>
              <w:spacing w:before="120" w:after="120"/>
              <w:rPr>
                <w:rFonts w:cs="Arial"/>
              </w:rPr>
            </w:pPr>
            <w:r w:rsidRPr="009A6A6B">
              <w:rPr>
                <w:rFonts w:cs="Arial"/>
              </w:rPr>
              <w:t>Application Form/Interview</w:t>
            </w:r>
          </w:p>
        </w:tc>
      </w:tr>
      <w:bookmarkEnd w:id="1"/>
      <w:tr w:rsidR="00BA1077"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BA1077" w:rsidRPr="009A6A6B" w:rsidRDefault="00BA1077" w:rsidP="003B4EC2">
            <w:pPr>
              <w:spacing w:before="60" w:after="60"/>
              <w:rPr>
                <w:rFonts w:cs="Arial"/>
                <w:b/>
              </w:rPr>
            </w:pPr>
            <w:r w:rsidRPr="009A6A6B">
              <w:rPr>
                <w:rFonts w:cs="Arial"/>
                <w:b/>
              </w:rPr>
              <w:t>2.</w:t>
            </w:r>
            <w:r w:rsidRPr="009A6A6B">
              <w:rPr>
                <w:rFonts w:cs="Arial"/>
                <w:b/>
              </w:rPr>
              <w:tab/>
              <w:t>Experience/Qualifications/Training etc</w:t>
            </w:r>
          </w:p>
        </w:tc>
      </w:tr>
      <w:tr w:rsidR="0059340F" w:rsidRPr="0020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9340F" w:rsidRPr="002068F1" w:rsidRDefault="0059340F" w:rsidP="00B81619">
            <w:pPr>
              <w:spacing w:before="120" w:after="120"/>
              <w:rPr>
                <w:rFonts w:cs="Arial"/>
              </w:rPr>
            </w:pPr>
            <w:r>
              <w:rPr>
                <w:rFonts w:cs="Arial"/>
              </w:rPr>
              <w:t>1.</w:t>
            </w:r>
          </w:p>
        </w:tc>
        <w:tc>
          <w:tcPr>
            <w:tcW w:w="5760" w:type="dxa"/>
            <w:gridSpan w:val="2"/>
            <w:tcBorders>
              <w:top w:val="single" w:sz="4" w:space="0" w:color="auto"/>
              <w:left w:val="nil"/>
              <w:bottom w:val="single" w:sz="4" w:space="0" w:color="auto"/>
            </w:tcBorders>
          </w:tcPr>
          <w:p w:rsidR="0059340F" w:rsidRPr="00AA2B0C" w:rsidRDefault="0059340F" w:rsidP="00D86603">
            <w:pPr>
              <w:spacing w:line="240" w:lineRule="auto"/>
            </w:pPr>
            <w:r w:rsidRPr="00AA2B0C">
              <w:t>Qualified Teacher Status</w:t>
            </w:r>
            <w:r w:rsidR="00D86603">
              <w:t xml:space="preserve"> or post-graduate qualification in a relevant work related area.</w:t>
            </w:r>
          </w:p>
        </w:tc>
        <w:tc>
          <w:tcPr>
            <w:tcW w:w="3240" w:type="dxa"/>
            <w:gridSpan w:val="2"/>
            <w:tcBorders>
              <w:top w:val="single" w:sz="4" w:space="0" w:color="auto"/>
              <w:bottom w:val="single" w:sz="4" w:space="0" w:color="auto"/>
            </w:tcBorders>
          </w:tcPr>
          <w:p w:rsidR="0059340F" w:rsidRDefault="0059340F" w:rsidP="00D6474F">
            <w:pPr>
              <w:spacing w:before="120" w:after="120"/>
              <w:rPr>
                <w:rFonts w:cs="Arial"/>
              </w:rPr>
            </w:pPr>
            <w:r>
              <w:rPr>
                <w:rFonts w:cs="Arial"/>
              </w:rPr>
              <w:t>Application Form</w:t>
            </w:r>
          </w:p>
        </w:tc>
      </w:tr>
      <w:tr w:rsidR="0059340F" w:rsidRPr="0020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9340F" w:rsidRPr="002068F1" w:rsidRDefault="0059340F" w:rsidP="00B81619">
            <w:pPr>
              <w:spacing w:before="120" w:after="120"/>
              <w:rPr>
                <w:rFonts w:cs="Arial"/>
              </w:rPr>
            </w:pPr>
            <w:r>
              <w:rPr>
                <w:rFonts w:cs="Arial"/>
              </w:rPr>
              <w:t>2.</w:t>
            </w:r>
          </w:p>
        </w:tc>
        <w:tc>
          <w:tcPr>
            <w:tcW w:w="5760" w:type="dxa"/>
            <w:gridSpan w:val="2"/>
            <w:tcBorders>
              <w:top w:val="single" w:sz="4" w:space="0" w:color="auto"/>
              <w:left w:val="nil"/>
              <w:bottom w:val="single" w:sz="4" w:space="0" w:color="auto"/>
            </w:tcBorders>
          </w:tcPr>
          <w:p w:rsidR="0059340F" w:rsidRPr="00AA2B0C" w:rsidRDefault="0059340F" w:rsidP="00A41FD7">
            <w:pPr>
              <w:spacing w:line="240" w:lineRule="auto"/>
            </w:pPr>
            <w:r w:rsidRPr="00AA2B0C">
              <w:t xml:space="preserve">Experience in the role of a Special Educational Needs Co-ordinator. </w:t>
            </w:r>
          </w:p>
        </w:tc>
        <w:tc>
          <w:tcPr>
            <w:tcW w:w="3240" w:type="dxa"/>
            <w:gridSpan w:val="2"/>
            <w:tcBorders>
              <w:top w:val="single" w:sz="4" w:space="0" w:color="auto"/>
              <w:bottom w:val="single" w:sz="4" w:space="0" w:color="auto"/>
            </w:tcBorders>
          </w:tcPr>
          <w:p w:rsidR="0059340F" w:rsidRDefault="00D86603" w:rsidP="00D6474F">
            <w:pPr>
              <w:spacing w:before="120" w:after="120"/>
              <w:rPr>
                <w:rFonts w:cs="Arial"/>
              </w:rPr>
            </w:pPr>
            <w:r>
              <w:rPr>
                <w:rFonts w:cs="Arial"/>
              </w:rPr>
              <w:t>Application Form/Interview</w:t>
            </w:r>
          </w:p>
        </w:tc>
      </w:tr>
      <w:tr w:rsidR="00BA1077" w:rsidRPr="0020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8" w:type="dxa"/>
            <w:gridSpan w:val="2"/>
            <w:tcBorders>
              <w:top w:val="single" w:sz="4" w:space="0" w:color="auto"/>
              <w:bottom w:val="single" w:sz="4" w:space="0" w:color="auto"/>
              <w:right w:val="nil"/>
            </w:tcBorders>
          </w:tcPr>
          <w:p w:rsidR="00BA1077" w:rsidRPr="002068F1" w:rsidRDefault="008453A4" w:rsidP="00B81619">
            <w:pPr>
              <w:spacing w:before="120" w:after="120"/>
              <w:rPr>
                <w:rFonts w:cs="Arial"/>
              </w:rPr>
            </w:pPr>
            <w:r>
              <w:rPr>
                <w:rFonts w:cs="Arial"/>
              </w:rPr>
              <w:t>3</w:t>
            </w:r>
          </w:p>
        </w:tc>
        <w:tc>
          <w:tcPr>
            <w:tcW w:w="5760" w:type="dxa"/>
            <w:gridSpan w:val="2"/>
            <w:tcBorders>
              <w:top w:val="single" w:sz="4" w:space="0" w:color="auto"/>
              <w:left w:val="nil"/>
              <w:bottom w:val="single" w:sz="4" w:space="0" w:color="auto"/>
            </w:tcBorders>
          </w:tcPr>
          <w:p w:rsidR="00BA1077" w:rsidRPr="00AA2B0C" w:rsidRDefault="00BA1077" w:rsidP="00A41FD7">
            <w:pPr>
              <w:spacing w:line="240" w:lineRule="auto"/>
            </w:pPr>
            <w:r w:rsidRPr="00AA2B0C">
              <w:t>E</w:t>
            </w:r>
            <w:r w:rsidR="0059340F" w:rsidRPr="00AA2B0C">
              <w:t>xtensive e</w:t>
            </w:r>
            <w:r w:rsidRPr="00AA2B0C">
              <w:t>xperience of dealing with parents, schools and other agencies.</w:t>
            </w:r>
          </w:p>
        </w:tc>
        <w:tc>
          <w:tcPr>
            <w:tcW w:w="3240" w:type="dxa"/>
            <w:gridSpan w:val="2"/>
            <w:tcBorders>
              <w:top w:val="single" w:sz="4" w:space="0" w:color="auto"/>
              <w:bottom w:val="single" w:sz="4" w:space="0" w:color="auto"/>
            </w:tcBorders>
          </w:tcPr>
          <w:p w:rsidR="00BA1077" w:rsidRPr="002068F1" w:rsidRDefault="00BA1077" w:rsidP="00D6474F">
            <w:pPr>
              <w:spacing w:before="120" w:after="120"/>
              <w:rPr>
                <w:rFonts w:cs="Arial"/>
              </w:rPr>
            </w:pPr>
            <w:r>
              <w:rPr>
                <w:rFonts w:cs="Arial"/>
              </w:rPr>
              <w:t>Application Form</w:t>
            </w:r>
            <w:r w:rsidR="00D86603">
              <w:rPr>
                <w:rFonts w:cs="Arial"/>
              </w:rPr>
              <w:t>/ Interview</w:t>
            </w:r>
          </w:p>
        </w:tc>
      </w:tr>
      <w:tr w:rsidR="0059340F" w:rsidRPr="0020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9340F" w:rsidRPr="002068F1" w:rsidRDefault="008453A4" w:rsidP="00B81619">
            <w:pPr>
              <w:spacing w:before="120" w:after="120"/>
              <w:rPr>
                <w:rFonts w:cs="Arial"/>
              </w:rPr>
            </w:pPr>
            <w:r>
              <w:rPr>
                <w:rFonts w:cs="Arial"/>
              </w:rPr>
              <w:t>4</w:t>
            </w:r>
          </w:p>
        </w:tc>
        <w:tc>
          <w:tcPr>
            <w:tcW w:w="5760" w:type="dxa"/>
            <w:gridSpan w:val="2"/>
            <w:tcBorders>
              <w:top w:val="single" w:sz="4" w:space="0" w:color="auto"/>
              <w:left w:val="nil"/>
              <w:bottom w:val="single" w:sz="4" w:space="0" w:color="auto"/>
            </w:tcBorders>
          </w:tcPr>
          <w:p w:rsidR="0059340F" w:rsidRPr="00AA2B0C" w:rsidRDefault="008453A4" w:rsidP="00A41FD7">
            <w:pPr>
              <w:spacing w:line="240" w:lineRule="auto"/>
            </w:pPr>
            <w:r w:rsidRPr="00AA2B0C">
              <w:t>Experience</w:t>
            </w:r>
            <w:r w:rsidR="0059340F" w:rsidRPr="00AA2B0C">
              <w:t xml:space="preserve"> of </w:t>
            </w:r>
            <w:r w:rsidRPr="00AA2B0C">
              <w:t>implementing</w:t>
            </w:r>
            <w:r w:rsidR="00D86603">
              <w:t xml:space="preserve"> or working with</w:t>
            </w:r>
            <w:r w:rsidRPr="00AA2B0C">
              <w:t xml:space="preserve"> SEN legislation.</w:t>
            </w:r>
          </w:p>
        </w:tc>
        <w:tc>
          <w:tcPr>
            <w:tcW w:w="3240" w:type="dxa"/>
            <w:gridSpan w:val="2"/>
            <w:tcBorders>
              <w:top w:val="single" w:sz="4" w:space="0" w:color="auto"/>
              <w:bottom w:val="single" w:sz="4" w:space="0" w:color="auto"/>
            </w:tcBorders>
          </w:tcPr>
          <w:p w:rsidR="0059340F" w:rsidRDefault="00D86603" w:rsidP="00D6474F">
            <w:pPr>
              <w:spacing w:before="120" w:after="120"/>
              <w:rPr>
                <w:rFonts w:cs="Arial"/>
              </w:rPr>
            </w:pPr>
            <w:r>
              <w:rPr>
                <w:rFonts w:cs="Arial"/>
              </w:rPr>
              <w:t>Application Form/ Interview</w:t>
            </w:r>
          </w:p>
        </w:tc>
      </w:tr>
      <w:tr w:rsidR="00BA1077" w:rsidRPr="0020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8" w:type="dxa"/>
            <w:gridSpan w:val="2"/>
            <w:tcBorders>
              <w:top w:val="single" w:sz="4" w:space="0" w:color="auto"/>
              <w:bottom w:val="single" w:sz="4" w:space="0" w:color="auto"/>
              <w:right w:val="nil"/>
            </w:tcBorders>
          </w:tcPr>
          <w:p w:rsidR="00BA1077" w:rsidRPr="002068F1" w:rsidRDefault="008453A4" w:rsidP="00B81619">
            <w:pPr>
              <w:spacing w:before="120" w:after="120"/>
              <w:rPr>
                <w:rFonts w:cs="Arial"/>
              </w:rPr>
            </w:pPr>
            <w:r>
              <w:rPr>
                <w:rFonts w:cs="Arial"/>
              </w:rPr>
              <w:t>5</w:t>
            </w:r>
            <w:r w:rsidR="00BA1077" w:rsidRPr="002068F1">
              <w:rPr>
                <w:rFonts w:cs="Arial"/>
              </w:rPr>
              <w:t>.</w:t>
            </w:r>
          </w:p>
        </w:tc>
        <w:tc>
          <w:tcPr>
            <w:tcW w:w="5760" w:type="dxa"/>
            <w:gridSpan w:val="2"/>
            <w:tcBorders>
              <w:top w:val="single" w:sz="4" w:space="0" w:color="auto"/>
              <w:left w:val="nil"/>
              <w:bottom w:val="single" w:sz="4" w:space="0" w:color="auto"/>
            </w:tcBorders>
          </w:tcPr>
          <w:p w:rsidR="00BA1077" w:rsidRPr="00AA2B0C" w:rsidRDefault="00BA1077" w:rsidP="00AA2B0C">
            <w:pPr>
              <w:spacing w:line="240" w:lineRule="auto"/>
            </w:pPr>
            <w:r w:rsidRPr="00AA2B0C">
              <w:t>Experience of manag</w:t>
            </w:r>
            <w:r w:rsidR="0059340F" w:rsidRPr="00AA2B0C">
              <w:t>ing a busy workload</w:t>
            </w:r>
          </w:p>
        </w:tc>
        <w:tc>
          <w:tcPr>
            <w:tcW w:w="3240" w:type="dxa"/>
            <w:gridSpan w:val="2"/>
            <w:tcBorders>
              <w:top w:val="single" w:sz="4" w:space="0" w:color="auto"/>
              <w:bottom w:val="single" w:sz="4" w:space="0" w:color="auto"/>
            </w:tcBorders>
          </w:tcPr>
          <w:p w:rsidR="00BA1077" w:rsidRPr="002068F1" w:rsidRDefault="00751C80" w:rsidP="00B81619">
            <w:pPr>
              <w:spacing w:before="120" w:after="120"/>
              <w:rPr>
                <w:rFonts w:cs="Arial"/>
              </w:rPr>
            </w:pPr>
            <w:r>
              <w:rPr>
                <w:rFonts w:cs="Arial"/>
              </w:rPr>
              <w:t>Interview/Exercise</w:t>
            </w:r>
          </w:p>
        </w:tc>
      </w:tr>
      <w:tr w:rsidR="00575843" w:rsidRPr="0020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75843" w:rsidRPr="002068F1" w:rsidRDefault="00AA2B0C" w:rsidP="00AA2B0C">
            <w:pPr>
              <w:spacing w:before="120" w:after="120"/>
              <w:rPr>
                <w:rFonts w:cs="Arial"/>
              </w:rPr>
            </w:pPr>
            <w:r>
              <w:rPr>
                <w:rFonts w:cs="Arial"/>
              </w:rPr>
              <w:t>6</w:t>
            </w:r>
            <w:r w:rsidR="00575843">
              <w:rPr>
                <w:rFonts w:cs="Arial"/>
              </w:rPr>
              <w:t>.</w:t>
            </w:r>
          </w:p>
        </w:tc>
        <w:tc>
          <w:tcPr>
            <w:tcW w:w="5760" w:type="dxa"/>
            <w:gridSpan w:val="2"/>
            <w:tcBorders>
              <w:top w:val="single" w:sz="4" w:space="0" w:color="auto"/>
              <w:left w:val="nil"/>
              <w:bottom w:val="single" w:sz="4" w:space="0" w:color="auto"/>
            </w:tcBorders>
          </w:tcPr>
          <w:p w:rsidR="00575843" w:rsidRPr="00A41FD7" w:rsidRDefault="00575843" w:rsidP="00A41FD7">
            <w:pPr>
              <w:spacing w:line="240" w:lineRule="auto"/>
            </w:pPr>
            <w:r>
              <w:t>Confident use of software applications including databases, spreadsheets, word processing, e-mail, internet et</w:t>
            </w:r>
            <w:r w:rsidR="00D86603">
              <w:t>c.</w:t>
            </w:r>
          </w:p>
        </w:tc>
        <w:tc>
          <w:tcPr>
            <w:tcW w:w="3240" w:type="dxa"/>
            <w:gridSpan w:val="2"/>
            <w:tcBorders>
              <w:top w:val="single" w:sz="4" w:space="0" w:color="auto"/>
              <w:bottom w:val="single" w:sz="4" w:space="0" w:color="auto"/>
            </w:tcBorders>
          </w:tcPr>
          <w:p w:rsidR="00575843" w:rsidRPr="002068F1" w:rsidRDefault="00575843" w:rsidP="00B81619">
            <w:pPr>
              <w:spacing w:before="120" w:after="120"/>
              <w:rPr>
                <w:rFonts w:cs="Arial"/>
              </w:rPr>
            </w:pPr>
            <w:r>
              <w:rPr>
                <w:rFonts w:cs="Arial"/>
              </w:rPr>
              <w:t>Application Form / Interview/ Exercise</w:t>
            </w:r>
          </w:p>
        </w:tc>
      </w:tr>
      <w:tr w:rsidR="00575843"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575843" w:rsidRPr="009A6A6B" w:rsidRDefault="008453A4" w:rsidP="00D6474F">
            <w:pPr>
              <w:spacing w:before="60" w:after="60"/>
              <w:rPr>
                <w:rFonts w:cs="Arial"/>
                <w:b/>
              </w:rPr>
            </w:pPr>
            <w:r>
              <w:rPr>
                <w:rFonts w:cs="Arial"/>
                <w:b/>
              </w:rPr>
              <w:t>3</w:t>
            </w:r>
            <w:r w:rsidR="00575843">
              <w:rPr>
                <w:rFonts w:cs="Arial"/>
                <w:b/>
              </w:rPr>
              <w:t>.</w:t>
            </w:r>
            <w:r w:rsidR="00575843" w:rsidRPr="009A6A6B">
              <w:rPr>
                <w:rFonts w:cs="Arial"/>
                <w:b/>
              </w:rPr>
              <w:tab/>
            </w:r>
            <w:r w:rsidR="00575843">
              <w:rPr>
                <w:rFonts w:cs="Arial"/>
                <w:b/>
              </w:rPr>
              <w:t>Work Related Circumstances</w:t>
            </w:r>
          </w:p>
        </w:tc>
      </w:tr>
      <w:tr w:rsidR="00575843" w:rsidRPr="0020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75843" w:rsidRPr="002068F1" w:rsidRDefault="00575843" w:rsidP="00B81619">
            <w:pPr>
              <w:spacing w:before="120" w:after="120"/>
              <w:rPr>
                <w:rFonts w:cs="Arial"/>
              </w:rPr>
            </w:pPr>
            <w:r>
              <w:rPr>
                <w:rFonts w:cs="Arial"/>
              </w:rPr>
              <w:lastRenderedPageBreak/>
              <w:t>1</w:t>
            </w:r>
            <w:r w:rsidRPr="002068F1">
              <w:rPr>
                <w:rFonts w:cs="Arial"/>
              </w:rPr>
              <w:t>.</w:t>
            </w:r>
          </w:p>
        </w:tc>
        <w:tc>
          <w:tcPr>
            <w:tcW w:w="5760" w:type="dxa"/>
            <w:gridSpan w:val="2"/>
            <w:tcBorders>
              <w:top w:val="single" w:sz="4" w:space="0" w:color="auto"/>
              <w:left w:val="nil"/>
              <w:bottom w:val="single" w:sz="4" w:space="0" w:color="auto"/>
            </w:tcBorders>
          </w:tcPr>
          <w:p w:rsidR="00575843" w:rsidRPr="002068F1" w:rsidRDefault="00575843" w:rsidP="00B81619">
            <w:pPr>
              <w:spacing w:before="120" w:after="120"/>
              <w:rPr>
                <w:rFonts w:cs="Arial"/>
              </w:rPr>
            </w:pPr>
            <w:r>
              <w:rPr>
                <w:rFonts w:cs="Arial"/>
              </w:rPr>
              <w:t xml:space="preserve">An ability to attend meetings both within and outside of the </w:t>
            </w:r>
            <w:smartTag w:uri="urn:schemas-microsoft-com:office:smarttags" w:element="place">
              <w:r>
                <w:rPr>
                  <w:rFonts w:cs="Arial"/>
                </w:rPr>
                <w:t>Bolton</w:t>
              </w:r>
            </w:smartTag>
            <w:r>
              <w:rPr>
                <w:rFonts w:cs="Arial"/>
              </w:rPr>
              <w:t xml:space="preserve"> area.</w:t>
            </w:r>
            <w:r w:rsidR="00751C80">
              <w:rPr>
                <w:rFonts w:cs="Arial"/>
              </w:rPr>
              <w:t xml:space="preserve"> </w:t>
            </w:r>
            <w:r>
              <w:rPr>
                <w:rFonts w:cs="Arial"/>
              </w:rPr>
              <w:t>(This post is subje</w:t>
            </w:r>
            <w:r w:rsidR="00751C80">
              <w:rPr>
                <w:rFonts w:cs="Arial"/>
              </w:rPr>
              <w:t>ct to casual car user allowance</w:t>
            </w:r>
            <w:r>
              <w:rPr>
                <w:rFonts w:cs="Arial"/>
              </w:rPr>
              <w:t>)</w:t>
            </w:r>
            <w:r w:rsidR="00751C80">
              <w:rPr>
                <w:rFonts w:cs="Arial"/>
              </w:rPr>
              <w:t>.</w:t>
            </w:r>
          </w:p>
        </w:tc>
        <w:tc>
          <w:tcPr>
            <w:tcW w:w="3240" w:type="dxa"/>
            <w:gridSpan w:val="2"/>
            <w:tcBorders>
              <w:top w:val="single" w:sz="4" w:space="0" w:color="auto"/>
              <w:bottom w:val="single" w:sz="4" w:space="0" w:color="auto"/>
            </w:tcBorders>
          </w:tcPr>
          <w:p w:rsidR="00575843" w:rsidRPr="002068F1" w:rsidRDefault="00575843" w:rsidP="00D6474F">
            <w:pPr>
              <w:spacing w:before="120" w:after="120"/>
              <w:rPr>
                <w:rFonts w:cs="Arial"/>
              </w:rPr>
            </w:pPr>
            <w:r>
              <w:rPr>
                <w:rFonts w:cs="Arial"/>
              </w:rPr>
              <w:t>Application Form</w:t>
            </w:r>
          </w:p>
        </w:tc>
      </w:tr>
      <w:tr w:rsidR="00575843" w:rsidRPr="0020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75843" w:rsidRDefault="00575843" w:rsidP="00563242">
            <w:pPr>
              <w:spacing w:before="120" w:after="120"/>
              <w:rPr>
                <w:rFonts w:cs="Arial"/>
              </w:rPr>
            </w:pPr>
            <w:r>
              <w:rPr>
                <w:rFonts w:cs="Arial"/>
              </w:rPr>
              <w:t>2.</w:t>
            </w:r>
          </w:p>
        </w:tc>
        <w:tc>
          <w:tcPr>
            <w:tcW w:w="5760" w:type="dxa"/>
            <w:gridSpan w:val="2"/>
            <w:tcBorders>
              <w:top w:val="single" w:sz="4" w:space="0" w:color="auto"/>
              <w:left w:val="nil"/>
              <w:bottom w:val="single" w:sz="4" w:space="0" w:color="auto"/>
            </w:tcBorders>
          </w:tcPr>
          <w:p w:rsidR="00575843" w:rsidRPr="002068F1" w:rsidRDefault="00575843" w:rsidP="00563242">
            <w:pPr>
              <w:spacing w:before="120" w:after="120"/>
              <w:rPr>
                <w:rFonts w:cs="Arial"/>
              </w:rPr>
            </w:pPr>
            <w:r>
              <w:rPr>
                <w:rFonts w:cs="Arial"/>
              </w:rPr>
              <w:t>Willingness to work flexibly to meet service level demands at any given time.</w:t>
            </w:r>
          </w:p>
        </w:tc>
        <w:tc>
          <w:tcPr>
            <w:tcW w:w="3240" w:type="dxa"/>
            <w:gridSpan w:val="2"/>
            <w:tcBorders>
              <w:top w:val="single" w:sz="4" w:space="0" w:color="auto"/>
              <w:bottom w:val="single" w:sz="4" w:space="0" w:color="auto"/>
            </w:tcBorders>
          </w:tcPr>
          <w:p w:rsidR="00575843" w:rsidRPr="002068F1" w:rsidRDefault="00575843" w:rsidP="00563242">
            <w:pPr>
              <w:spacing w:before="120" w:after="120"/>
              <w:rPr>
                <w:rFonts w:cs="Arial"/>
              </w:rPr>
            </w:pPr>
            <w:r>
              <w:rPr>
                <w:rFonts w:cs="Arial"/>
              </w:rPr>
              <w:t>Application Form</w:t>
            </w:r>
          </w:p>
        </w:tc>
      </w:tr>
      <w:tr w:rsidR="00575843" w:rsidRPr="0020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75843" w:rsidRDefault="00575843" w:rsidP="00B81619">
            <w:pPr>
              <w:spacing w:before="120" w:after="120"/>
              <w:rPr>
                <w:rFonts w:cs="Arial"/>
              </w:rPr>
            </w:pPr>
            <w:r>
              <w:rPr>
                <w:rFonts w:cs="Arial"/>
              </w:rPr>
              <w:t>3.</w:t>
            </w:r>
          </w:p>
        </w:tc>
        <w:tc>
          <w:tcPr>
            <w:tcW w:w="5760" w:type="dxa"/>
            <w:gridSpan w:val="2"/>
            <w:tcBorders>
              <w:top w:val="single" w:sz="4" w:space="0" w:color="auto"/>
              <w:left w:val="nil"/>
              <w:bottom w:val="single" w:sz="4" w:space="0" w:color="auto"/>
            </w:tcBorders>
          </w:tcPr>
          <w:p w:rsidR="00575843" w:rsidRDefault="00575843" w:rsidP="00CA5F5B">
            <w:pPr>
              <w:spacing w:before="120" w:after="120"/>
              <w:rPr>
                <w:rFonts w:cs="Arial"/>
              </w:rPr>
            </w:pPr>
            <w:r>
              <w:rPr>
                <w:rFonts w:cs="Arial"/>
              </w:rPr>
              <w:t>This department is committed to safeguarding and promoting the well fare of children and young people and expects all staff an</w:t>
            </w:r>
            <w:r w:rsidR="00AA2B0C">
              <w:rPr>
                <w:rFonts w:cs="Arial"/>
              </w:rPr>
              <w:t>d</w:t>
            </w:r>
            <w:r>
              <w:rPr>
                <w:rFonts w:cs="Arial"/>
              </w:rPr>
              <w:t xml:space="preserve"> volunteers to share this commitment.  Successful candidates will be subject to </w:t>
            </w:r>
            <w:r w:rsidR="00CA5F5B">
              <w:rPr>
                <w:rFonts w:cs="Arial"/>
              </w:rPr>
              <w:t>the Disclosure and Barring vetting procedure.</w:t>
            </w:r>
          </w:p>
        </w:tc>
        <w:tc>
          <w:tcPr>
            <w:tcW w:w="3240" w:type="dxa"/>
            <w:gridSpan w:val="2"/>
            <w:tcBorders>
              <w:top w:val="single" w:sz="4" w:space="0" w:color="auto"/>
              <w:bottom w:val="single" w:sz="4" w:space="0" w:color="auto"/>
            </w:tcBorders>
          </w:tcPr>
          <w:p w:rsidR="00575843" w:rsidRDefault="00D6750C" w:rsidP="00CA5F5B">
            <w:pPr>
              <w:spacing w:before="120" w:after="120"/>
              <w:rPr>
                <w:rFonts w:cs="Arial"/>
              </w:rPr>
            </w:pPr>
            <w:r>
              <w:rPr>
                <w:rFonts w:cs="Arial"/>
              </w:rPr>
              <w:t xml:space="preserve">Satisfactory </w:t>
            </w:r>
            <w:r w:rsidR="00CA5F5B">
              <w:rPr>
                <w:rFonts w:cs="Arial"/>
              </w:rPr>
              <w:t>DBS</w:t>
            </w:r>
            <w:r>
              <w:rPr>
                <w:rFonts w:cs="Arial"/>
              </w:rPr>
              <w:t xml:space="preserve"> clearance.</w:t>
            </w:r>
          </w:p>
        </w:tc>
      </w:tr>
      <w:tr w:rsidR="00575843" w:rsidRPr="0020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8" w:type="dxa"/>
            <w:gridSpan w:val="2"/>
            <w:tcBorders>
              <w:top w:val="single" w:sz="4" w:space="0" w:color="auto"/>
              <w:bottom w:val="single" w:sz="4" w:space="0" w:color="auto"/>
              <w:right w:val="nil"/>
            </w:tcBorders>
          </w:tcPr>
          <w:p w:rsidR="00575843" w:rsidRDefault="00575843" w:rsidP="00B81619">
            <w:pPr>
              <w:spacing w:before="120" w:after="120"/>
              <w:rPr>
                <w:rFonts w:cs="Arial"/>
              </w:rPr>
            </w:pPr>
            <w:r>
              <w:rPr>
                <w:rFonts w:cs="Arial"/>
              </w:rPr>
              <w:t xml:space="preserve">4. </w:t>
            </w:r>
          </w:p>
        </w:tc>
        <w:tc>
          <w:tcPr>
            <w:tcW w:w="5760" w:type="dxa"/>
            <w:gridSpan w:val="2"/>
            <w:tcBorders>
              <w:top w:val="single" w:sz="4" w:space="0" w:color="auto"/>
              <w:left w:val="nil"/>
              <w:bottom w:val="single" w:sz="4" w:space="0" w:color="auto"/>
            </w:tcBorders>
          </w:tcPr>
          <w:p w:rsidR="00575843" w:rsidRPr="002068F1" w:rsidRDefault="00575843" w:rsidP="00B81619">
            <w:pPr>
              <w:spacing w:before="120" w:after="120"/>
              <w:rPr>
                <w:rFonts w:cs="Arial"/>
              </w:rPr>
            </w:pPr>
            <w:r>
              <w:rPr>
                <w:rFonts w:cs="Arial"/>
              </w:rPr>
              <w:t>Bolton Council is a smoke free employer.</w:t>
            </w:r>
          </w:p>
        </w:tc>
        <w:tc>
          <w:tcPr>
            <w:tcW w:w="3240" w:type="dxa"/>
            <w:gridSpan w:val="2"/>
            <w:tcBorders>
              <w:top w:val="single" w:sz="4" w:space="0" w:color="auto"/>
              <w:bottom w:val="single" w:sz="4" w:space="0" w:color="auto"/>
            </w:tcBorders>
          </w:tcPr>
          <w:p w:rsidR="00575843" w:rsidRPr="002068F1" w:rsidRDefault="00575843" w:rsidP="00B81619">
            <w:pPr>
              <w:spacing w:before="120" w:after="120"/>
              <w:rPr>
                <w:rFonts w:cs="Arial"/>
              </w:rPr>
            </w:pPr>
            <w:r>
              <w:rPr>
                <w:rFonts w:cs="Arial"/>
              </w:rPr>
              <w:t>Interview</w:t>
            </w:r>
          </w:p>
        </w:tc>
      </w:tr>
    </w:tbl>
    <w:p w:rsidR="00591FC2" w:rsidRDefault="00591FC2" w:rsidP="003B4EC2">
      <w:pPr>
        <w:rPr>
          <w:rFonts w:cs="Arial"/>
        </w:rPr>
      </w:pPr>
    </w:p>
    <w:p w:rsidR="00A41FD7" w:rsidRDefault="00A41FD7" w:rsidP="003B4EC2">
      <w:pPr>
        <w:rPr>
          <w:rFonts w:cs="Arial"/>
        </w:rPr>
      </w:pPr>
    </w:p>
    <w:p w:rsidR="00A41FD7" w:rsidRPr="00AB101F" w:rsidRDefault="00A41FD7" w:rsidP="003B4EC2">
      <w:pPr>
        <w:rPr>
          <w:rFonts w:cs="Arial"/>
        </w:rPr>
      </w:pPr>
    </w:p>
    <w:tbl>
      <w:tblPr>
        <w:tblW w:w="9708" w:type="dxa"/>
        <w:tblLayout w:type="fixed"/>
        <w:tblLook w:val="0000" w:firstRow="0" w:lastRow="0" w:firstColumn="0" w:lastColumn="0" w:noHBand="0" w:noVBand="0"/>
      </w:tblPr>
      <w:tblGrid>
        <w:gridCol w:w="1809"/>
        <w:gridCol w:w="7899"/>
      </w:tblGrid>
      <w:tr w:rsidR="00591FC2" w:rsidRPr="00AB101F">
        <w:tblPrEx>
          <w:tblCellMar>
            <w:top w:w="0" w:type="dxa"/>
            <w:bottom w:w="0" w:type="dxa"/>
          </w:tblCellMar>
        </w:tblPrEx>
        <w:tc>
          <w:tcPr>
            <w:tcW w:w="1809" w:type="dxa"/>
          </w:tcPr>
          <w:p w:rsidR="00591FC2" w:rsidRPr="00AB101F" w:rsidRDefault="00591FC2" w:rsidP="003B4EC2">
            <w:pPr>
              <w:rPr>
                <w:rFonts w:cs="Arial"/>
                <w:b/>
              </w:rPr>
            </w:pPr>
            <w:r w:rsidRPr="00AB101F">
              <w:rPr>
                <w:rFonts w:cs="Arial"/>
                <w:b/>
              </w:rPr>
              <w:t>STAGE TWO</w:t>
            </w:r>
          </w:p>
        </w:tc>
        <w:tc>
          <w:tcPr>
            <w:tcW w:w="7899" w:type="dxa"/>
          </w:tcPr>
          <w:p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221"/>
      </w:tblGrid>
      <w:tr w:rsidR="00591FC2" w:rsidRPr="00807047">
        <w:tblPrEx>
          <w:tblCellMar>
            <w:top w:w="0" w:type="dxa"/>
            <w:bottom w:w="0" w:type="dxa"/>
          </w:tblCellMar>
        </w:tblPrEx>
        <w:tc>
          <w:tcPr>
            <w:tcW w:w="6487" w:type="dxa"/>
            <w:gridSpan w:val="2"/>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tblPrEx>
          <w:tblCellMar>
            <w:top w:w="0" w:type="dxa"/>
            <w:bottom w:w="0" w:type="dxa"/>
          </w:tblCellMar>
        </w:tblPrEx>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tblPrEx>
          <w:tblCellMar>
            <w:top w:w="0" w:type="dxa"/>
            <w:bottom w:w="0" w:type="dxa"/>
          </w:tblCellMar>
        </w:tblPrEx>
        <w:trPr>
          <w:cantSplit/>
        </w:trPr>
        <w:tc>
          <w:tcPr>
            <w:tcW w:w="675" w:type="dxa"/>
            <w:tcBorders>
              <w:top w:val="single" w:sz="4" w:space="0" w:color="auto"/>
              <w:bottom w:val="single" w:sz="4" w:space="0" w:color="auto"/>
              <w:right w:val="nil"/>
            </w:tcBorders>
          </w:tcPr>
          <w:p w:rsidR="00591FC2" w:rsidRPr="00383C25" w:rsidRDefault="00591FC2" w:rsidP="00B81619">
            <w:pPr>
              <w:spacing w:before="120" w:after="120"/>
              <w:rPr>
                <w:rFonts w:cs="Arial"/>
              </w:rPr>
            </w:pPr>
            <w:r w:rsidRPr="00383C25">
              <w:rPr>
                <w:rFonts w:cs="Arial"/>
              </w:rPr>
              <w:t>1.</w:t>
            </w:r>
          </w:p>
        </w:tc>
        <w:tc>
          <w:tcPr>
            <w:tcW w:w="5812" w:type="dxa"/>
            <w:tcBorders>
              <w:top w:val="single" w:sz="4" w:space="0" w:color="auto"/>
              <w:left w:val="nil"/>
              <w:bottom w:val="single" w:sz="4" w:space="0" w:color="auto"/>
            </w:tcBorders>
          </w:tcPr>
          <w:p w:rsidR="00591FC2" w:rsidRPr="00383C25" w:rsidRDefault="00591FC2" w:rsidP="00B81619">
            <w:pPr>
              <w:spacing w:before="120" w:after="120"/>
              <w:rPr>
                <w:rFonts w:cs="Arial"/>
              </w:rPr>
            </w:pPr>
          </w:p>
        </w:tc>
        <w:tc>
          <w:tcPr>
            <w:tcW w:w="3221" w:type="dxa"/>
            <w:tcBorders>
              <w:top w:val="single" w:sz="4" w:space="0" w:color="auto"/>
              <w:bottom w:val="single" w:sz="4" w:space="0" w:color="auto"/>
            </w:tcBorders>
          </w:tcPr>
          <w:p w:rsidR="00591FC2" w:rsidRPr="00383C25" w:rsidRDefault="00591FC2" w:rsidP="00B81619">
            <w:pPr>
              <w:spacing w:before="120" w:after="120"/>
              <w:rPr>
                <w:rFonts w:cs="Arial"/>
              </w:rPr>
            </w:pPr>
          </w:p>
        </w:tc>
      </w:tr>
      <w:tr w:rsidR="00591FC2" w:rsidRPr="00AB101F">
        <w:tblPrEx>
          <w:tblCellMar>
            <w:top w:w="0" w:type="dxa"/>
            <w:bottom w:w="0" w:type="dxa"/>
          </w:tblCellMar>
        </w:tblPrEx>
        <w:trPr>
          <w:cantSplit/>
        </w:trPr>
        <w:tc>
          <w:tcPr>
            <w:tcW w:w="675" w:type="dxa"/>
            <w:tcBorders>
              <w:top w:val="single" w:sz="4" w:space="0" w:color="auto"/>
              <w:bottom w:val="single" w:sz="4" w:space="0" w:color="auto"/>
              <w:right w:val="nil"/>
            </w:tcBorders>
          </w:tcPr>
          <w:p w:rsidR="00591FC2" w:rsidRPr="00383C25" w:rsidRDefault="00591FC2" w:rsidP="00B81619">
            <w:pPr>
              <w:spacing w:before="120" w:after="120"/>
              <w:rPr>
                <w:rFonts w:cs="Arial"/>
              </w:rPr>
            </w:pPr>
            <w:r w:rsidRPr="00383C25">
              <w:rPr>
                <w:rFonts w:cs="Arial"/>
              </w:rPr>
              <w:t>2.</w:t>
            </w:r>
          </w:p>
        </w:tc>
        <w:tc>
          <w:tcPr>
            <w:tcW w:w="5812" w:type="dxa"/>
            <w:tcBorders>
              <w:top w:val="single" w:sz="4" w:space="0" w:color="auto"/>
              <w:left w:val="nil"/>
              <w:bottom w:val="single" w:sz="4" w:space="0" w:color="auto"/>
            </w:tcBorders>
          </w:tcPr>
          <w:p w:rsidR="00591FC2" w:rsidRPr="00383C25" w:rsidRDefault="00591FC2" w:rsidP="00B81619">
            <w:pPr>
              <w:spacing w:before="120" w:after="120"/>
              <w:rPr>
                <w:rFonts w:cs="Arial"/>
              </w:rPr>
            </w:pPr>
          </w:p>
        </w:tc>
        <w:tc>
          <w:tcPr>
            <w:tcW w:w="3221" w:type="dxa"/>
            <w:tcBorders>
              <w:top w:val="single" w:sz="4" w:space="0" w:color="auto"/>
              <w:bottom w:val="single" w:sz="4" w:space="0" w:color="auto"/>
            </w:tcBorders>
          </w:tcPr>
          <w:p w:rsidR="00591FC2" w:rsidRPr="00383C25" w:rsidRDefault="00591FC2" w:rsidP="00B81619">
            <w:pPr>
              <w:spacing w:before="120" w:after="120"/>
              <w:rPr>
                <w:rFonts w:cs="Arial"/>
              </w:rPr>
            </w:pPr>
          </w:p>
        </w:tc>
      </w:tr>
      <w:tr w:rsidR="00591FC2" w:rsidRPr="00AB101F">
        <w:tblPrEx>
          <w:tblCellMar>
            <w:top w:w="0" w:type="dxa"/>
            <w:bottom w:w="0" w:type="dxa"/>
          </w:tblCellMar>
        </w:tblPrEx>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rsidR="00591FC2" w:rsidRPr="00AB101F" w:rsidRDefault="00591FC2" w:rsidP="003B4EC2">
            <w:pPr>
              <w:spacing w:before="60" w:after="60"/>
              <w:rPr>
                <w:rFonts w:cs="Arial"/>
                <w:b/>
              </w:rPr>
            </w:pPr>
            <w:r w:rsidRPr="00AB101F">
              <w:rPr>
                <w:rFonts w:cs="Arial"/>
                <w:b/>
              </w:rPr>
              <w:t>2.</w:t>
            </w:r>
            <w:r w:rsidRPr="00AB101F">
              <w:rPr>
                <w:rFonts w:cs="Arial"/>
                <w:b/>
              </w:rPr>
              <w:tab/>
              <w:t>Experience/Qualifications/Training etc</w:t>
            </w:r>
          </w:p>
        </w:tc>
      </w:tr>
      <w:tr w:rsidR="00591FC2" w:rsidRPr="00AB101F">
        <w:tblPrEx>
          <w:tblCellMar>
            <w:top w:w="0" w:type="dxa"/>
            <w:bottom w:w="0" w:type="dxa"/>
          </w:tblCellMar>
        </w:tblPrEx>
        <w:trPr>
          <w:cantSplit/>
        </w:trPr>
        <w:tc>
          <w:tcPr>
            <w:tcW w:w="675" w:type="dxa"/>
            <w:tcBorders>
              <w:top w:val="single" w:sz="4" w:space="0" w:color="auto"/>
              <w:bottom w:val="single" w:sz="4" w:space="0" w:color="auto"/>
              <w:right w:val="nil"/>
            </w:tcBorders>
          </w:tcPr>
          <w:p w:rsidR="00591FC2" w:rsidRPr="00383C25" w:rsidRDefault="00591FC2" w:rsidP="00B81619">
            <w:pPr>
              <w:spacing w:before="120" w:after="120"/>
              <w:rPr>
                <w:rFonts w:cs="Arial"/>
              </w:rPr>
            </w:pPr>
            <w:r w:rsidRPr="00383C25">
              <w:rPr>
                <w:rFonts w:cs="Arial"/>
              </w:rPr>
              <w:t>1.</w:t>
            </w:r>
          </w:p>
        </w:tc>
        <w:tc>
          <w:tcPr>
            <w:tcW w:w="5812" w:type="dxa"/>
            <w:tcBorders>
              <w:top w:val="single" w:sz="4" w:space="0" w:color="auto"/>
              <w:left w:val="nil"/>
              <w:bottom w:val="single" w:sz="4" w:space="0" w:color="auto"/>
            </w:tcBorders>
          </w:tcPr>
          <w:p w:rsidR="00591FC2" w:rsidRPr="00383C25" w:rsidRDefault="001E46BD" w:rsidP="00B81619">
            <w:pPr>
              <w:spacing w:before="120" w:after="120"/>
              <w:rPr>
                <w:rFonts w:cs="Arial"/>
              </w:rPr>
            </w:pPr>
            <w:r>
              <w:rPr>
                <w:rFonts w:cs="Arial"/>
              </w:rPr>
              <w:t xml:space="preserve">Experience of using and working with the </w:t>
            </w:r>
            <w:smartTag w:uri="urn:schemas-microsoft-com:office:smarttags" w:element="stockticker">
              <w:smartTag w:uri="urn:schemas-microsoft-com:office:smarttags" w:element="place">
                <w:r>
                  <w:rPr>
                    <w:rFonts w:cs="Arial"/>
                  </w:rPr>
                  <w:t>EMS</w:t>
                </w:r>
              </w:smartTag>
            </w:smartTag>
            <w:r>
              <w:rPr>
                <w:rFonts w:cs="Arial"/>
              </w:rPr>
              <w:t xml:space="preserve"> computer system</w:t>
            </w:r>
          </w:p>
        </w:tc>
        <w:tc>
          <w:tcPr>
            <w:tcW w:w="3221" w:type="dxa"/>
            <w:tcBorders>
              <w:top w:val="single" w:sz="4" w:space="0" w:color="auto"/>
              <w:bottom w:val="single" w:sz="4" w:space="0" w:color="auto"/>
            </w:tcBorders>
          </w:tcPr>
          <w:p w:rsidR="00591FC2" w:rsidRPr="00383C25" w:rsidRDefault="001E46BD" w:rsidP="00B81619">
            <w:pPr>
              <w:spacing w:before="120" w:after="120"/>
              <w:rPr>
                <w:rFonts w:cs="Arial"/>
              </w:rPr>
            </w:pPr>
            <w:r>
              <w:rPr>
                <w:rFonts w:cs="Arial"/>
              </w:rPr>
              <w:t>Application Form</w:t>
            </w:r>
          </w:p>
        </w:tc>
      </w:tr>
    </w:tbl>
    <w:p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tblPrEx>
          <w:tblCellMar>
            <w:top w:w="0" w:type="dxa"/>
            <w:bottom w:w="0" w:type="dxa"/>
          </w:tblCellMar>
        </w:tblPrEx>
        <w:tc>
          <w:tcPr>
            <w:tcW w:w="9708" w:type="dxa"/>
            <w:shd w:val="pct25" w:color="auto" w:fill="FFFFFF"/>
          </w:tcPr>
          <w:p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rsidR="00591FC2" w:rsidRPr="00E42198" w:rsidRDefault="00591FC2" w:rsidP="003B4EC2">
      <w:pPr>
        <w:rPr>
          <w:rFonts w:cs="Arial"/>
        </w:rPr>
      </w:pPr>
    </w:p>
    <w:tbl>
      <w:tblPr>
        <w:tblW w:w="9708" w:type="dxa"/>
        <w:tblLayout w:type="fixed"/>
        <w:tblLook w:val="0000" w:firstRow="0" w:lastRow="0" w:firstColumn="0" w:lastColumn="0" w:noHBand="0" w:noVBand="0"/>
      </w:tblPr>
      <w:tblGrid>
        <w:gridCol w:w="1188"/>
        <w:gridCol w:w="3000"/>
        <w:gridCol w:w="5520"/>
      </w:tblGrid>
      <w:tr w:rsidR="00591FC2" w:rsidRPr="00E42198">
        <w:tblPrEx>
          <w:tblCellMar>
            <w:top w:w="0" w:type="dxa"/>
            <w:bottom w:w="0" w:type="dxa"/>
          </w:tblCellMar>
        </w:tblPrEx>
        <w:tc>
          <w:tcPr>
            <w:tcW w:w="4188" w:type="dxa"/>
            <w:gridSpan w:val="2"/>
          </w:tcPr>
          <w:p w:rsidR="00591FC2" w:rsidRPr="00E42198" w:rsidRDefault="00591FC2" w:rsidP="003B4EC2">
            <w:pPr>
              <w:spacing w:before="60" w:after="60"/>
              <w:rPr>
                <w:rFonts w:cs="Arial"/>
                <w:b/>
              </w:rPr>
            </w:pPr>
            <w:r w:rsidRPr="00E42198">
              <w:rPr>
                <w:rFonts w:cs="Arial"/>
                <w:b/>
              </w:rPr>
              <w:t>Date Person Specification prepared:</w:t>
            </w:r>
          </w:p>
        </w:tc>
        <w:tc>
          <w:tcPr>
            <w:tcW w:w="5520" w:type="dxa"/>
          </w:tcPr>
          <w:p w:rsidR="00591FC2" w:rsidRPr="00807047" w:rsidRDefault="008453A4" w:rsidP="003B4EC2">
            <w:pPr>
              <w:spacing w:before="60" w:after="60"/>
              <w:rPr>
                <w:rFonts w:cs="Arial"/>
              </w:rPr>
            </w:pPr>
            <w:r>
              <w:rPr>
                <w:rFonts w:cs="Arial"/>
              </w:rPr>
              <w:t>May 2014</w:t>
            </w:r>
          </w:p>
        </w:tc>
      </w:tr>
      <w:tr w:rsidR="00591FC2" w:rsidRPr="00E42198">
        <w:tblPrEx>
          <w:tblCellMar>
            <w:top w:w="0" w:type="dxa"/>
            <w:bottom w:w="0" w:type="dxa"/>
          </w:tblCellMar>
        </w:tblPrEx>
        <w:tc>
          <w:tcPr>
            <w:tcW w:w="4188" w:type="dxa"/>
            <w:gridSpan w:val="2"/>
          </w:tcPr>
          <w:p w:rsidR="00591FC2" w:rsidRPr="00E42198" w:rsidRDefault="00591FC2" w:rsidP="003B4EC2">
            <w:pPr>
              <w:spacing w:before="60" w:after="60"/>
              <w:rPr>
                <w:rFonts w:cs="Arial"/>
                <w:b/>
              </w:rPr>
            </w:pPr>
            <w:r w:rsidRPr="00E42198">
              <w:rPr>
                <w:rFonts w:cs="Arial"/>
                <w:b/>
              </w:rPr>
              <w:t>Person Specification prepared by:</w:t>
            </w:r>
          </w:p>
        </w:tc>
        <w:tc>
          <w:tcPr>
            <w:tcW w:w="5520" w:type="dxa"/>
          </w:tcPr>
          <w:p w:rsidR="00591FC2" w:rsidRPr="00807047" w:rsidRDefault="008453A4" w:rsidP="001E46BD">
            <w:pPr>
              <w:spacing w:before="60" w:after="60"/>
              <w:rPr>
                <w:rFonts w:cs="Arial"/>
              </w:rPr>
            </w:pPr>
            <w:r>
              <w:rPr>
                <w:rFonts w:cs="Arial"/>
              </w:rPr>
              <w:t>Sue Cornwell/Gill Murphy</w:t>
            </w:r>
          </w:p>
        </w:tc>
      </w:tr>
      <w:tr w:rsidR="00591FC2" w:rsidRPr="00E42198">
        <w:tblPrEx>
          <w:tblCellMar>
            <w:top w:w="0" w:type="dxa"/>
            <w:bottom w:w="0" w:type="dxa"/>
          </w:tblCellMar>
        </w:tblPrEx>
        <w:tc>
          <w:tcPr>
            <w:tcW w:w="1188" w:type="dxa"/>
          </w:tcPr>
          <w:p w:rsidR="00591FC2" w:rsidRPr="00E42198" w:rsidRDefault="00591FC2" w:rsidP="003B4EC2">
            <w:pPr>
              <w:spacing w:before="60" w:after="60"/>
              <w:rPr>
                <w:rFonts w:cs="Arial"/>
                <w:b/>
              </w:rPr>
            </w:pPr>
          </w:p>
        </w:tc>
        <w:tc>
          <w:tcPr>
            <w:tcW w:w="8520" w:type="dxa"/>
            <w:gridSpan w:val="2"/>
          </w:tcPr>
          <w:p w:rsidR="00591FC2" w:rsidRPr="00807047" w:rsidRDefault="00591FC2" w:rsidP="003B4EC2">
            <w:pPr>
              <w:spacing w:before="60" w:after="60"/>
              <w:rPr>
                <w:rFonts w:cs="Arial"/>
              </w:rPr>
            </w:pPr>
          </w:p>
        </w:tc>
      </w:tr>
    </w:tbl>
    <w:p w:rsidR="00925259" w:rsidRDefault="00925259" w:rsidP="003B4EC2">
      <w:pPr>
        <w:rPr>
          <w:rFonts w:cs="Arial"/>
        </w:rPr>
      </w:pPr>
    </w:p>
    <w:p w:rsidR="002A7F8A" w:rsidRPr="00E42198" w:rsidRDefault="002A7F8A" w:rsidP="003B4EC2">
      <w:pPr>
        <w:rPr>
          <w:rFonts w:cs="Arial"/>
        </w:rPr>
      </w:pPr>
    </w:p>
    <w:sectPr w:rsidR="002A7F8A" w:rsidRPr="00E42198" w:rsidSect="005D2917">
      <w:footerReference w:type="default" r:id="rId13"/>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29" w:rsidRDefault="00706029">
      <w:r>
        <w:separator/>
      </w:r>
    </w:p>
  </w:endnote>
  <w:endnote w:type="continuationSeparator" w:id="0">
    <w:p w:rsidR="00706029" w:rsidRDefault="0070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0F" w:rsidRPr="00F478C8" w:rsidRDefault="0059340F"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370089">
      <w:rPr>
        <w:rStyle w:val="PageNumber"/>
        <w:rFonts w:cs="Arial"/>
        <w:noProof/>
        <w:sz w:val="20"/>
        <w:szCs w:val="20"/>
      </w:rPr>
      <w:t>2</w:t>
    </w:r>
    <w:r w:rsidRPr="00F478C8">
      <w:rPr>
        <w:rStyle w:val="PageNumbe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29" w:rsidRDefault="00706029">
      <w:r>
        <w:separator/>
      </w:r>
    </w:p>
  </w:footnote>
  <w:footnote w:type="continuationSeparator" w:id="0">
    <w:p w:rsidR="00706029" w:rsidRDefault="00706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9E5FFE"/>
    <w:lvl w:ilvl="0">
      <w:numFmt w:val="bullet"/>
      <w:lvlText w:val="*"/>
      <w:lvlJc w:val="left"/>
    </w:lvl>
  </w:abstractNum>
  <w:abstractNum w:abstractNumId="1">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8E1386"/>
    <w:multiLevelType w:val="hybridMultilevel"/>
    <w:tmpl w:val="39A2823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D62304"/>
    <w:multiLevelType w:val="hybridMultilevel"/>
    <w:tmpl w:val="F0DE3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AB25B0F"/>
    <w:multiLevelType w:val="hybridMultilevel"/>
    <w:tmpl w:val="9E4A2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
  </w:num>
  <w:num w:numId="4">
    <w:abstractNumId w:val="10"/>
  </w:num>
  <w:num w:numId="5">
    <w:abstractNumId w:val="3"/>
  </w:num>
  <w:num w:numId="6">
    <w:abstractNumId w:val="13"/>
  </w:num>
  <w:num w:numId="7">
    <w:abstractNumId w:val="6"/>
  </w:num>
  <w:num w:numId="8">
    <w:abstractNumId w:val="1"/>
  </w:num>
  <w:num w:numId="9">
    <w:abstractNumId w:val="18"/>
  </w:num>
  <w:num w:numId="10">
    <w:abstractNumId w:val="12"/>
  </w:num>
  <w:num w:numId="11">
    <w:abstractNumId w:val="25"/>
  </w:num>
  <w:num w:numId="12">
    <w:abstractNumId w:val="8"/>
  </w:num>
  <w:num w:numId="13">
    <w:abstractNumId w:val="23"/>
  </w:num>
  <w:num w:numId="14">
    <w:abstractNumId w:val="19"/>
  </w:num>
  <w:num w:numId="15">
    <w:abstractNumId w:val="4"/>
  </w:num>
  <w:num w:numId="16">
    <w:abstractNumId w:val="16"/>
  </w:num>
  <w:num w:numId="17">
    <w:abstractNumId w:val="20"/>
  </w:num>
  <w:num w:numId="18">
    <w:abstractNumId w:val="22"/>
  </w:num>
  <w:num w:numId="19">
    <w:abstractNumId w:val="15"/>
  </w:num>
  <w:num w:numId="20">
    <w:abstractNumId w:val="5"/>
  </w:num>
  <w:num w:numId="21">
    <w:abstractNumId w:val="14"/>
  </w:num>
  <w:num w:numId="22">
    <w:abstractNumId w:val="7"/>
  </w:num>
  <w:num w:numId="23">
    <w:abstractNumId w:val="11"/>
  </w:num>
  <w:num w:numId="24">
    <w:abstractNumId w:val="26"/>
  </w:num>
  <w:num w:numId="25">
    <w:abstractNumId w:val="17"/>
  </w:num>
  <w:num w:numId="26">
    <w:abstractNumId w:val="9"/>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98"/>
    <w:rsid w:val="000407E8"/>
    <w:rsid w:val="000426B2"/>
    <w:rsid w:val="00060D7E"/>
    <w:rsid w:val="000812DD"/>
    <w:rsid w:val="00086AFD"/>
    <w:rsid w:val="000C5C4A"/>
    <w:rsid w:val="000D5006"/>
    <w:rsid w:val="000F5110"/>
    <w:rsid w:val="000F706E"/>
    <w:rsid w:val="00100226"/>
    <w:rsid w:val="00100FF0"/>
    <w:rsid w:val="001043BD"/>
    <w:rsid w:val="0011272A"/>
    <w:rsid w:val="00115E83"/>
    <w:rsid w:val="00160F17"/>
    <w:rsid w:val="00196FDB"/>
    <w:rsid w:val="00197C0C"/>
    <w:rsid w:val="001B3279"/>
    <w:rsid w:val="001C6DEE"/>
    <w:rsid w:val="001D684D"/>
    <w:rsid w:val="001E46BD"/>
    <w:rsid w:val="001E6411"/>
    <w:rsid w:val="001F3139"/>
    <w:rsid w:val="00221E53"/>
    <w:rsid w:val="00230E25"/>
    <w:rsid w:val="00232FAD"/>
    <w:rsid w:val="0024298B"/>
    <w:rsid w:val="00261E4A"/>
    <w:rsid w:val="00283537"/>
    <w:rsid w:val="002A2FD0"/>
    <w:rsid w:val="002A3A5A"/>
    <w:rsid w:val="002A4B20"/>
    <w:rsid w:val="002A7F8A"/>
    <w:rsid w:val="002B7115"/>
    <w:rsid w:val="002C6342"/>
    <w:rsid w:val="002E5506"/>
    <w:rsid w:val="002F1DE7"/>
    <w:rsid w:val="002F2DEE"/>
    <w:rsid w:val="002F55FD"/>
    <w:rsid w:val="002F5FE6"/>
    <w:rsid w:val="0030023F"/>
    <w:rsid w:val="00302209"/>
    <w:rsid w:val="0032751C"/>
    <w:rsid w:val="0035145A"/>
    <w:rsid w:val="003548F5"/>
    <w:rsid w:val="003630B1"/>
    <w:rsid w:val="00370089"/>
    <w:rsid w:val="00376071"/>
    <w:rsid w:val="003B4EC2"/>
    <w:rsid w:val="003B50D1"/>
    <w:rsid w:val="003C0171"/>
    <w:rsid w:val="003C017F"/>
    <w:rsid w:val="003C036C"/>
    <w:rsid w:val="003C2786"/>
    <w:rsid w:val="003C3B5A"/>
    <w:rsid w:val="003D2887"/>
    <w:rsid w:val="003E748F"/>
    <w:rsid w:val="00400505"/>
    <w:rsid w:val="00423A42"/>
    <w:rsid w:val="0043104A"/>
    <w:rsid w:val="00446478"/>
    <w:rsid w:val="00460AFE"/>
    <w:rsid w:val="00461658"/>
    <w:rsid w:val="00484557"/>
    <w:rsid w:val="004E2B6C"/>
    <w:rsid w:val="004F3B0C"/>
    <w:rsid w:val="00505D6E"/>
    <w:rsid w:val="00522025"/>
    <w:rsid w:val="005261A9"/>
    <w:rsid w:val="005276C7"/>
    <w:rsid w:val="005318AC"/>
    <w:rsid w:val="005451FC"/>
    <w:rsid w:val="00556C4F"/>
    <w:rsid w:val="00563242"/>
    <w:rsid w:val="00570448"/>
    <w:rsid w:val="00570C56"/>
    <w:rsid w:val="00575843"/>
    <w:rsid w:val="005823E4"/>
    <w:rsid w:val="005827AD"/>
    <w:rsid w:val="0058727B"/>
    <w:rsid w:val="00590768"/>
    <w:rsid w:val="00591FC2"/>
    <w:rsid w:val="0059340F"/>
    <w:rsid w:val="00596330"/>
    <w:rsid w:val="0059688A"/>
    <w:rsid w:val="005C0C03"/>
    <w:rsid w:val="005C12B1"/>
    <w:rsid w:val="005D2917"/>
    <w:rsid w:val="005F4B8B"/>
    <w:rsid w:val="005F7CF1"/>
    <w:rsid w:val="0061171E"/>
    <w:rsid w:val="00611E62"/>
    <w:rsid w:val="006401D2"/>
    <w:rsid w:val="00646DDF"/>
    <w:rsid w:val="00652E3A"/>
    <w:rsid w:val="00663F41"/>
    <w:rsid w:val="0067087D"/>
    <w:rsid w:val="00691988"/>
    <w:rsid w:val="006C38E4"/>
    <w:rsid w:val="006D4029"/>
    <w:rsid w:val="006E076B"/>
    <w:rsid w:val="006E4DAD"/>
    <w:rsid w:val="006E4FF9"/>
    <w:rsid w:val="00706029"/>
    <w:rsid w:val="00710922"/>
    <w:rsid w:val="00714EAD"/>
    <w:rsid w:val="007241DD"/>
    <w:rsid w:val="00724BB3"/>
    <w:rsid w:val="00730495"/>
    <w:rsid w:val="0073426F"/>
    <w:rsid w:val="00751C80"/>
    <w:rsid w:val="00770F17"/>
    <w:rsid w:val="007714C1"/>
    <w:rsid w:val="007A11E8"/>
    <w:rsid w:val="007A62F5"/>
    <w:rsid w:val="007B6057"/>
    <w:rsid w:val="007B628F"/>
    <w:rsid w:val="007C2F1A"/>
    <w:rsid w:val="007D5EEC"/>
    <w:rsid w:val="007E6A4E"/>
    <w:rsid w:val="007F6BF0"/>
    <w:rsid w:val="00800663"/>
    <w:rsid w:val="008010A2"/>
    <w:rsid w:val="00802ED2"/>
    <w:rsid w:val="00803CED"/>
    <w:rsid w:val="008273DF"/>
    <w:rsid w:val="00831D49"/>
    <w:rsid w:val="00833C87"/>
    <w:rsid w:val="008453A4"/>
    <w:rsid w:val="0084592E"/>
    <w:rsid w:val="00855852"/>
    <w:rsid w:val="00857307"/>
    <w:rsid w:val="00857515"/>
    <w:rsid w:val="00871EC4"/>
    <w:rsid w:val="00872365"/>
    <w:rsid w:val="00876CDB"/>
    <w:rsid w:val="008D1DF3"/>
    <w:rsid w:val="008D23F8"/>
    <w:rsid w:val="008F61AD"/>
    <w:rsid w:val="0090326E"/>
    <w:rsid w:val="00905C52"/>
    <w:rsid w:val="0091108C"/>
    <w:rsid w:val="00923594"/>
    <w:rsid w:val="00925259"/>
    <w:rsid w:val="00927061"/>
    <w:rsid w:val="009614FD"/>
    <w:rsid w:val="00965DDA"/>
    <w:rsid w:val="00997B88"/>
    <w:rsid w:val="009A631F"/>
    <w:rsid w:val="009C126D"/>
    <w:rsid w:val="009C3C9F"/>
    <w:rsid w:val="009C5336"/>
    <w:rsid w:val="009D0501"/>
    <w:rsid w:val="009F5E27"/>
    <w:rsid w:val="00A2014F"/>
    <w:rsid w:val="00A25ED7"/>
    <w:rsid w:val="00A41A7F"/>
    <w:rsid w:val="00A41FD7"/>
    <w:rsid w:val="00A455B8"/>
    <w:rsid w:val="00A46952"/>
    <w:rsid w:val="00A47B6A"/>
    <w:rsid w:val="00A506D6"/>
    <w:rsid w:val="00A6678F"/>
    <w:rsid w:val="00A67508"/>
    <w:rsid w:val="00A757E6"/>
    <w:rsid w:val="00A773B8"/>
    <w:rsid w:val="00A90B64"/>
    <w:rsid w:val="00A9293C"/>
    <w:rsid w:val="00A93618"/>
    <w:rsid w:val="00A960D1"/>
    <w:rsid w:val="00AA0313"/>
    <w:rsid w:val="00AA2B0C"/>
    <w:rsid w:val="00AA5E09"/>
    <w:rsid w:val="00AE093C"/>
    <w:rsid w:val="00AE501C"/>
    <w:rsid w:val="00B0456C"/>
    <w:rsid w:val="00B06372"/>
    <w:rsid w:val="00B116CC"/>
    <w:rsid w:val="00B25616"/>
    <w:rsid w:val="00B32C07"/>
    <w:rsid w:val="00B44694"/>
    <w:rsid w:val="00B45D5C"/>
    <w:rsid w:val="00B61C2D"/>
    <w:rsid w:val="00B81619"/>
    <w:rsid w:val="00B90E52"/>
    <w:rsid w:val="00BA1077"/>
    <w:rsid w:val="00BB1F22"/>
    <w:rsid w:val="00BF26E2"/>
    <w:rsid w:val="00C023CC"/>
    <w:rsid w:val="00C039A6"/>
    <w:rsid w:val="00C0443A"/>
    <w:rsid w:val="00C21FF9"/>
    <w:rsid w:val="00C26986"/>
    <w:rsid w:val="00C26BF8"/>
    <w:rsid w:val="00C30A34"/>
    <w:rsid w:val="00C313D9"/>
    <w:rsid w:val="00C347F4"/>
    <w:rsid w:val="00C42DD3"/>
    <w:rsid w:val="00C616DD"/>
    <w:rsid w:val="00C61AD6"/>
    <w:rsid w:val="00C728A2"/>
    <w:rsid w:val="00C828E8"/>
    <w:rsid w:val="00C861E9"/>
    <w:rsid w:val="00C92809"/>
    <w:rsid w:val="00C94D6E"/>
    <w:rsid w:val="00C97DB3"/>
    <w:rsid w:val="00CA29D0"/>
    <w:rsid w:val="00CA2F1B"/>
    <w:rsid w:val="00CA5F5B"/>
    <w:rsid w:val="00CB6271"/>
    <w:rsid w:val="00CD325E"/>
    <w:rsid w:val="00D2283A"/>
    <w:rsid w:val="00D22F1A"/>
    <w:rsid w:val="00D24976"/>
    <w:rsid w:val="00D51D06"/>
    <w:rsid w:val="00D52912"/>
    <w:rsid w:val="00D53411"/>
    <w:rsid w:val="00D6047E"/>
    <w:rsid w:val="00D605E0"/>
    <w:rsid w:val="00D6474F"/>
    <w:rsid w:val="00D6750C"/>
    <w:rsid w:val="00D7765A"/>
    <w:rsid w:val="00D813ED"/>
    <w:rsid w:val="00D8170E"/>
    <w:rsid w:val="00D83093"/>
    <w:rsid w:val="00D85BF0"/>
    <w:rsid w:val="00D86603"/>
    <w:rsid w:val="00D978B6"/>
    <w:rsid w:val="00DA1279"/>
    <w:rsid w:val="00DA2BAC"/>
    <w:rsid w:val="00DA766D"/>
    <w:rsid w:val="00DB545A"/>
    <w:rsid w:val="00DB5668"/>
    <w:rsid w:val="00DB781C"/>
    <w:rsid w:val="00DC13BE"/>
    <w:rsid w:val="00DC5743"/>
    <w:rsid w:val="00DD6225"/>
    <w:rsid w:val="00DD6CAB"/>
    <w:rsid w:val="00DD6D6B"/>
    <w:rsid w:val="00DF3B9A"/>
    <w:rsid w:val="00E108CB"/>
    <w:rsid w:val="00E12011"/>
    <w:rsid w:val="00E2507C"/>
    <w:rsid w:val="00E26E23"/>
    <w:rsid w:val="00E335AA"/>
    <w:rsid w:val="00E42198"/>
    <w:rsid w:val="00E53B62"/>
    <w:rsid w:val="00E779F4"/>
    <w:rsid w:val="00E801F1"/>
    <w:rsid w:val="00E81A9E"/>
    <w:rsid w:val="00E85003"/>
    <w:rsid w:val="00EA35DF"/>
    <w:rsid w:val="00EB1008"/>
    <w:rsid w:val="00EC47D2"/>
    <w:rsid w:val="00ED334A"/>
    <w:rsid w:val="00F01F9A"/>
    <w:rsid w:val="00F02FA5"/>
    <w:rsid w:val="00F12913"/>
    <w:rsid w:val="00F17975"/>
    <w:rsid w:val="00F23508"/>
    <w:rsid w:val="00F40B98"/>
    <w:rsid w:val="00F478C8"/>
    <w:rsid w:val="00F50091"/>
    <w:rsid w:val="00F82826"/>
    <w:rsid w:val="00F83E1B"/>
    <w:rsid w:val="00F84563"/>
    <w:rsid w:val="00FA2244"/>
    <w:rsid w:val="00FB62BF"/>
    <w:rsid w:val="00FD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7"/>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Title">
    <w:name w:val="Title"/>
    <w:basedOn w:val="Normal"/>
    <w:link w:val="TitleChar"/>
    <w:qFormat/>
    <w:rsid w:val="00925259"/>
    <w:pPr>
      <w:spacing w:line="240" w:lineRule="auto"/>
      <w:jc w:val="center"/>
    </w:pPr>
    <w:rPr>
      <w:rFonts w:ascii="Bookman Old Style" w:hAnsi="Bookman Old Style"/>
      <w:b/>
      <w:bCs/>
      <w:sz w:val="28"/>
      <w:szCs w:val="20"/>
    </w:rPr>
  </w:style>
  <w:style w:type="character" w:customStyle="1" w:styleId="TitleChar">
    <w:name w:val="Title Char"/>
    <w:link w:val="Title"/>
    <w:rsid w:val="00925259"/>
    <w:rPr>
      <w:rFonts w:ascii="Bookman Old Style" w:hAnsi="Bookman Old Style"/>
      <w:b/>
      <w:bC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7"/>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Title">
    <w:name w:val="Title"/>
    <w:basedOn w:val="Normal"/>
    <w:link w:val="TitleChar"/>
    <w:qFormat/>
    <w:rsid w:val="00925259"/>
    <w:pPr>
      <w:spacing w:line="240" w:lineRule="auto"/>
      <w:jc w:val="center"/>
    </w:pPr>
    <w:rPr>
      <w:rFonts w:ascii="Bookman Old Style" w:hAnsi="Bookman Old Style"/>
      <w:b/>
      <w:bCs/>
      <w:sz w:val="28"/>
      <w:szCs w:val="20"/>
    </w:rPr>
  </w:style>
  <w:style w:type="character" w:customStyle="1" w:styleId="TitleChar">
    <w:name w:val="Title Char"/>
    <w:link w:val="Title"/>
    <w:rsid w:val="00925259"/>
    <w:rPr>
      <w:rFonts w:ascii="Bookman Old Style" w:hAnsi="Bookman Old Style"/>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D725-3805-4994-8408-A3238ACF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8969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creator>jeffersonr</dc:creator>
  <cp:lastModifiedBy>Fairhurst, Karen</cp:lastModifiedBy>
  <cp:revision>2</cp:revision>
  <cp:lastPrinted>2006-10-02T16:05:00Z</cp:lastPrinted>
  <dcterms:created xsi:type="dcterms:W3CDTF">2017-01-18T08:54:00Z</dcterms:created>
  <dcterms:modified xsi:type="dcterms:W3CDTF">2017-01-18T08:54:00Z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ies>
</file>