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95" w:rsidRDefault="00EB6D95">
      <w:bookmarkStart w:id="0" w:name="_GoBack"/>
      <w:bookmarkEnd w:id="0"/>
    </w:p>
    <w:p w:rsidR="00052C41" w:rsidRDefault="00052C41"/>
    <w:p w:rsidR="00052C41" w:rsidRDefault="00052C41"/>
    <w:p w:rsidR="00052C41" w:rsidRDefault="00052C41"/>
    <w:p w:rsidR="00052C41" w:rsidRDefault="00052C41" w:rsidP="00052C41">
      <w:pPr>
        <w:pStyle w:val="Title"/>
        <w:rPr>
          <w:rFonts w:ascii="Arial" w:hAnsi="Arial"/>
          <w:sz w:val="24"/>
        </w:rPr>
      </w:pPr>
      <w:r>
        <w:rPr>
          <w:rFonts w:ascii="Arial" w:hAnsi="Arial"/>
          <w:sz w:val="24"/>
        </w:rPr>
        <w:t>BURY COUNCIL</w:t>
      </w:r>
    </w:p>
    <w:p w:rsidR="00052C41" w:rsidRDefault="00052C41" w:rsidP="00052C41">
      <w:pPr>
        <w:jc w:val="center"/>
        <w:rPr>
          <w:rFonts w:ascii="Arial" w:hAnsi="Arial"/>
          <w:b/>
          <w:sz w:val="24"/>
        </w:rPr>
      </w:pPr>
    </w:p>
    <w:p w:rsidR="00052C41" w:rsidRDefault="00052C41" w:rsidP="00052C41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JOB DESCRIPTION</w:t>
      </w:r>
    </w:p>
    <w:tbl>
      <w:tblPr>
        <w:tblW w:w="0" w:type="auto"/>
        <w:tblLayout w:type="fixed"/>
        <w:tblLook w:val="0000"/>
      </w:tblPr>
      <w:tblGrid>
        <w:gridCol w:w="5342"/>
        <w:gridCol w:w="2776"/>
        <w:gridCol w:w="2567"/>
      </w:tblGrid>
      <w:tr w:rsidR="00052C41" w:rsidTr="00052C41">
        <w:tc>
          <w:tcPr>
            <w:tcW w:w="10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C41" w:rsidRDefault="00052C41" w:rsidP="00006BFF">
            <w:pPr>
              <w:tabs>
                <w:tab w:val="left" w:pos="1980"/>
              </w:tabs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Post Title:</w:t>
            </w:r>
            <w:r>
              <w:rPr>
                <w:rFonts w:ascii="Arial" w:hAnsi="Arial"/>
                <w:sz w:val="24"/>
              </w:rPr>
              <w:tab/>
            </w:r>
            <w:r w:rsidR="00006BFF">
              <w:rPr>
                <w:rFonts w:ascii="Arial" w:hAnsi="Arial"/>
                <w:sz w:val="24"/>
              </w:rPr>
              <w:t xml:space="preserve">HEAD CLEANER </w:t>
            </w:r>
          </w:p>
        </w:tc>
      </w:tr>
      <w:tr w:rsidR="00052C41" w:rsidTr="00956F18">
        <w:tc>
          <w:tcPr>
            <w:tcW w:w="5342" w:type="dxa"/>
            <w:tcBorders>
              <w:top w:val="single" w:sz="6" w:space="0" w:color="auto"/>
              <w:left w:val="single" w:sz="6" w:space="0" w:color="auto"/>
            </w:tcBorders>
          </w:tcPr>
          <w:p w:rsidR="00052C41" w:rsidRDefault="00052C41" w:rsidP="00006BFF">
            <w:pPr>
              <w:tabs>
                <w:tab w:val="left" w:pos="1980"/>
              </w:tabs>
              <w:spacing w:before="120" w:after="120"/>
              <w:ind w:left="1980" w:hanging="19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Department:</w:t>
            </w:r>
            <w:r>
              <w:rPr>
                <w:rFonts w:ascii="Arial" w:hAnsi="Arial"/>
                <w:sz w:val="24"/>
              </w:rPr>
              <w:tab/>
            </w:r>
            <w:r w:rsidR="00006BFF">
              <w:rPr>
                <w:rFonts w:ascii="Arial" w:hAnsi="Arial"/>
                <w:sz w:val="24"/>
              </w:rPr>
              <w:t>CHILDREN, YOUNG PEOPLE &amp; CULTURE</w:t>
            </w:r>
          </w:p>
        </w:tc>
        <w:tc>
          <w:tcPr>
            <w:tcW w:w="53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52C41" w:rsidRDefault="00052C41" w:rsidP="00052C41">
            <w:pPr>
              <w:tabs>
                <w:tab w:val="left" w:pos="2488"/>
              </w:tabs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Establishment/Post No:</w:t>
            </w:r>
            <w:r>
              <w:rPr>
                <w:rFonts w:ascii="Arial" w:hAnsi="Arial"/>
                <w:sz w:val="24"/>
              </w:rPr>
              <w:tab/>
            </w:r>
          </w:p>
        </w:tc>
      </w:tr>
      <w:tr w:rsidR="00052C41" w:rsidTr="00956F18">
        <w:tc>
          <w:tcPr>
            <w:tcW w:w="5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2C41" w:rsidRDefault="00052C41" w:rsidP="00006BFF">
            <w:pPr>
              <w:tabs>
                <w:tab w:val="left" w:pos="1980"/>
              </w:tabs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Division/Section:</w:t>
            </w:r>
            <w:r>
              <w:rPr>
                <w:rFonts w:ascii="Arial" w:hAnsi="Arial"/>
                <w:sz w:val="24"/>
              </w:rPr>
              <w:tab/>
            </w:r>
            <w:r w:rsidR="00006BFF">
              <w:rPr>
                <w:rFonts w:ascii="Arial" w:hAnsi="Arial"/>
                <w:sz w:val="24"/>
              </w:rPr>
              <w:t>CLEANING</w:t>
            </w:r>
          </w:p>
        </w:tc>
        <w:tc>
          <w:tcPr>
            <w:tcW w:w="5343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52C41" w:rsidRDefault="00052C41" w:rsidP="00052C41">
            <w:pPr>
              <w:tabs>
                <w:tab w:val="left" w:pos="1678"/>
              </w:tabs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Post Grade:</w:t>
            </w:r>
            <w:r w:rsidR="000500B6">
              <w:rPr>
                <w:rFonts w:ascii="Arial" w:hAnsi="Arial"/>
                <w:sz w:val="24"/>
              </w:rPr>
              <w:tab/>
              <w:t xml:space="preserve">  Grade 3</w:t>
            </w:r>
          </w:p>
        </w:tc>
      </w:tr>
      <w:tr w:rsidR="00052C41" w:rsidTr="00956F18"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C41" w:rsidRDefault="00052C41" w:rsidP="00052C41">
            <w:pPr>
              <w:tabs>
                <w:tab w:val="left" w:pos="1980"/>
              </w:tabs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Location:</w:t>
            </w:r>
            <w:r>
              <w:rPr>
                <w:rFonts w:ascii="Arial" w:hAnsi="Arial"/>
                <w:sz w:val="24"/>
              </w:rPr>
              <w:tab/>
              <w:t>SCHOOLS</w:t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tab/>
              <w:t>ADMIN BUILDINGS</w:t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tab/>
              <w:t>DEPOTS</w:t>
            </w:r>
          </w:p>
        </w:tc>
        <w:tc>
          <w:tcPr>
            <w:tcW w:w="53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2C41" w:rsidRDefault="00052C41" w:rsidP="00052C41">
            <w:pPr>
              <w:tabs>
                <w:tab w:val="left" w:pos="1678"/>
              </w:tabs>
              <w:spacing w:before="120" w:after="120"/>
              <w:ind w:left="1678" w:hanging="167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Post Hours:</w:t>
            </w:r>
            <w:r>
              <w:rPr>
                <w:rFonts w:ascii="Arial" w:hAnsi="Arial"/>
                <w:sz w:val="24"/>
              </w:rPr>
              <w:tab/>
              <w:t xml:space="preserve">   </w:t>
            </w:r>
            <w:r w:rsidR="00FB61B4">
              <w:rPr>
                <w:rFonts w:ascii="Arial" w:hAnsi="Arial"/>
                <w:sz w:val="24"/>
              </w:rPr>
              <w:t>25</w:t>
            </w:r>
            <w:r>
              <w:rPr>
                <w:rFonts w:ascii="Arial" w:hAnsi="Arial"/>
                <w:sz w:val="24"/>
              </w:rPr>
              <w:t xml:space="preserve">               </w:t>
            </w:r>
          </w:p>
          <w:p w:rsidR="00052C41" w:rsidRDefault="00052C41" w:rsidP="00052C41">
            <w:pPr>
              <w:tabs>
                <w:tab w:val="left" w:pos="1678"/>
              </w:tabs>
              <w:spacing w:before="120" w:after="120"/>
              <w:ind w:left="1678" w:hanging="1678"/>
              <w:rPr>
                <w:rFonts w:ascii="Arial" w:hAnsi="Arial"/>
                <w:sz w:val="24"/>
              </w:rPr>
            </w:pPr>
          </w:p>
        </w:tc>
      </w:tr>
      <w:tr w:rsidR="00052C41" w:rsidTr="00052C41">
        <w:tc>
          <w:tcPr>
            <w:tcW w:w="106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2C41" w:rsidRDefault="00052C41" w:rsidP="00052C41">
            <w:pPr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Special Conditions of Service:</w:t>
            </w:r>
          </w:p>
          <w:p w:rsidR="00052C41" w:rsidRDefault="00052C41" w:rsidP="00052C4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Key holding duties may apply</w:t>
            </w:r>
          </w:p>
          <w:p w:rsidR="00052C41" w:rsidRDefault="00052C41" w:rsidP="00052C4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School cleaners must take holidays in periods of school closure.</w:t>
            </w:r>
          </w:p>
          <w:p w:rsidR="00052C41" w:rsidRDefault="00052C41" w:rsidP="00052C4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Where a uniform and identification is provided this must be worn.</w:t>
            </w:r>
          </w:p>
          <w:p w:rsidR="00052C41" w:rsidRDefault="00052C41" w:rsidP="00052C4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Protective clothing including rubber gloves must be worn at all times to comply with Health and Safety Regulations.</w:t>
            </w:r>
          </w:p>
          <w:p w:rsidR="00052C41" w:rsidRDefault="0006553A" w:rsidP="00052C41">
            <w:pPr>
              <w:rPr>
                <w:rFonts w:ascii="Arial" w:hAnsi="Arial"/>
                <w:sz w:val="24"/>
              </w:rPr>
            </w:pPr>
            <w:r>
              <w:rPr>
                <w:rFonts w:ascii="Verdana" w:hAnsi="Verdana" w:cs="Verdana"/>
                <w:iCs/>
                <w:sz w:val="22"/>
                <w:szCs w:val="22"/>
              </w:rPr>
              <w:t xml:space="preserve">The </w:t>
            </w:r>
            <w:r w:rsidRPr="00406510">
              <w:rPr>
                <w:rFonts w:ascii="Verdana" w:hAnsi="Verdana" w:cs="Verdana"/>
                <w:iCs/>
                <w:sz w:val="22"/>
                <w:szCs w:val="22"/>
              </w:rPr>
              <w:t>Authority is committed to safeguarding and promoting the welfare of children and young people and expects all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 xml:space="preserve"> staff to share this commitment</w:t>
            </w:r>
          </w:p>
        </w:tc>
      </w:tr>
      <w:tr w:rsidR="00052C41" w:rsidTr="00052C41">
        <w:tc>
          <w:tcPr>
            <w:tcW w:w="10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C41" w:rsidRDefault="00052C41" w:rsidP="00052C41">
            <w:pPr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Purpose and Objectives of Post:</w:t>
            </w:r>
          </w:p>
          <w:p w:rsidR="00052C41" w:rsidRDefault="00052C41" w:rsidP="00052C41">
            <w:pPr>
              <w:rPr>
                <w:rFonts w:ascii="Arial" w:hAnsi="Arial"/>
                <w:sz w:val="24"/>
              </w:rPr>
            </w:pPr>
          </w:p>
          <w:p w:rsidR="000500B6" w:rsidRDefault="00AB552F" w:rsidP="00052C4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 support with the management of the cleaning team through providing day to day s</w:t>
            </w:r>
            <w:r w:rsidR="000500B6">
              <w:rPr>
                <w:rFonts w:ascii="Arial" w:hAnsi="Arial"/>
                <w:sz w:val="24"/>
              </w:rPr>
              <w:t>upport</w:t>
            </w:r>
            <w:r>
              <w:rPr>
                <w:rFonts w:ascii="Arial" w:hAnsi="Arial"/>
                <w:sz w:val="24"/>
              </w:rPr>
              <w:t>,</w:t>
            </w:r>
            <w:r w:rsidR="000500B6">
              <w:rPr>
                <w:rFonts w:ascii="Arial" w:hAnsi="Arial"/>
                <w:sz w:val="24"/>
              </w:rPr>
              <w:t xml:space="preserve"> advice &amp;</w:t>
            </w:r>
            <w:r>
              <w:rPr>
                <w:rFonts w:ascii="Arial" w:hAnsi="Arial"/>
                <w:sz w:val="24"/>
              </w:rPr>
              <w:t xml:space="preserve"> guidance </w:t>
            </w:r>
            <w:r w:rsidR="000500B6">
              <w:rPr>
                <w:rFonts w:ascii="Arial" w:hAnsi="Arial"/>
                <w:sz w:val="24"/>
              </w:rPr>
              <w:t>to cleaning staff.</w:t>
            </w:r>
          </w:p>
          <w:p w:rsidR="00AB552F" w:rsidRDefault="000500B6" w:rsidP="00052C4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 quality assure cleaning across the school, ensuring excellent standards of cleanliness are maintained.</w:t>
            </w:r>
            <w:r w:rsidR="00AB552F">
              <w:rPr>
                <w:rFonts w:ascii="Arial" w:hAnsi="Arial"/>
                <w:sz w:val="24"/>
              </w:rPr>
              <w:t xml:space="preserve"> </w:t>
            </w:r>
          </w:p>
          <w:p w:rsidR="00052C41" w:rsidRDefault="00052C41" w:rsidP="00052C4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 undertake cleaning duties under the supervision of Caretaker within the premises to ensure high standards of premise care in accordance with cleaning specifications and current Health and Safety Legislation.</w:t>
            </w:r>
          </w:p>
          <w:p w:rsidR="00052C41" w:rsidRDefault="00052C41" w:rsidP="00052C41">
            <w:pPr>
              <w:rPr>
                <w:rFonts w:ascii="Arial" w:hAnsi="Arial"/>
                <w:sz w:val="24"/>
              </w:rPr>
            </w:pPr>
          </w:p>
        </w:tc>
      </w:tr>
      <w:tr w:rsidR="00052C41" w:rsidTr="00052C41">
        <w:tc>
          <w:tcPr>
            <w:tcW w:w="1068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C41" w:rsidRDefault="00052C41" w:rsidP="008B79BD">
            <w:pPr>
              <w:tabs>
                <w:tab w:val="left" w:pos="3150"/>
              </w:tabs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Accountable to:</w:t>
            </w:r>
            <w:r w:rsidR="000500B6">
              <w:rPr>
                <w:rFonts w:ascii="Arial" w:hAnsi="Arial"/>
                <w:sz w:val="24"/>
              </w:rPr>
              <w:t xml:space="preserve">    </w:t>
            </w:r>
            <w:r w:rsidR="000500B6">
              <w:rPr>
                <w:rFonts w:ascii="Arial" w:hAnsi="Arial"/>
                <w:sz w:val="24"/>
              </w:rPr>
              <w:tab/>
              <w:t xml:space="preserve">      Head T</w:t>
            </w:r>
            <w:r>
              <w:rPr>
                <w:rFonts w:ascii="Arial" w:hAnsi="Arial"/>
                <w:sz w:val="24"/>
              </w:rPr>
              <w:t>eacher</w:t>
            </w:r>
            <w:r w:rsidR="008B79BD">
              <w:rPr>
                <w:rFonts w:ascii="Arial" w:hAnsi="Arial"/>
                <w:sz w:val="24"/>
              </w:rPr>
              <w:t xml:space="preserve"> &amp;</w:t>
            </w:r>
            <w:r w:rsidR="008B79BD">
              <w:rPr>
                <w:rFonts w:ascii="Arial" w:hAnsi="Arial"/>
                <w:sz w:val="24"/>
              </w:rPr>
              <w:br/>
            </w:r>
            <w:r w:rsidR="008B79BD">
              <w:rPr>
                <w:rFonts w:ascii="Arial" w:hAnsi="Arial"/>
                <w:sz w:val="24"/>
              </w:rPr>
              <w:tab/>
              <w:t xml:space="preserve">      School Governors</w:t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tab/>
              <w:t xml:space="preserve">      </w:t>
            </w:r>
          </w:p>
        </w:tc>
      </w:tr>
      <w:tr w:rsidR="00052C41" w:rsidTr="00052C41">
        <w:tc>
          <w:tcPr>
            <w:tcW w:w="106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2C41" w:rsidRDefault="00052C41" w:rsidP="008B79BD">
            <w:pPr>
              <w:tabs>
                <w:tab w:val="left" w:pos="3150"/>
              </w:tabs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Immediately Responsible to:</w:t>
            </w:r>
            <w:r>
              <w:rPr>
                <w:rFonts w:ascii="Arial" w:hAnsi="Arial"/>
                <w:sz w:val="24"/>
              </w:rPr>
              <w:tab/>
            </w:r>
            <w:r w:rsidR="00AB552F">
              <w:rPr>
                <w:rFonts w:ascii="Arial" w:hAnsi="Arial"/>
                <w:sz w:val="24"/>
              </w:rPr>
              <w:t xml:space="preserve">School Business Manager / </w:t>
            </w:r>
            <w:r w:rsidR="008B79BD">
              <w:rPr>
                <w:rFonts w:ascii="Arial" w:hAnsi="Arial"/>
                <w:sz w:val="24"/>
              </w:rPr>
              <w:t>Duty Officer</w:t>
            </w:r>
          </w:p>
        </w:tc>
      </w:tr>
      <w:tr w:rsidR="00052C41" w:rsidTr="00052C41">
        <w:tc>
          <w:tcPr>
            <w:tcW w:w="10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C41" w:rsidRDefault="00052C41" w:rsidP="00052C41">
            <w:pPr>
              <w:tabs>
                <w:tab w:val="left" w:pos="3150"/>
              </w:tabs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Immediately Responsible for:</w:t>
            </w:r>
            <w:r w:rsidR="008B79BD">
              <w:rPr>
                <w:rFonts w:ascii="Arial" w:hAnsi="Arial"/>
                <w:sz w:val="24"/>
              </w:rPr>
              <w:tab/>
              <w:t xml:space="preserve">Day to day quality assurance and </w:t>
            </w:r>
            <w:r w:rsidR="000500B6">
              <w:rPr>
                <w:rFonts w:ascii="Arial" w:hAnsi="Arial"/>
                <w:sz w:val="24"/>
              </w:rPr>
              <w:t>direction</w:t>
            </w:r>
            <w:r w:rsidR="008B79BD">
              <w:rPr>
                <w:rFonts w:ascii="Arial" w:hAnsi="Arial"/>
                <w:sz w:val="24"/>
              </w:rPr>
              <w:t xml:space="preserve"> of cleaners</w:t>
            </w:r>
          </w:p>
          <w:p w:rsidR="00052C41" w:rsidRDefault="00052C41" w:rsidP="00052C41">
            <w:pPr>
              <w:tabs>
                <w:tab w:val="left" w:pos="3150"/>
              </w:tabs>
              <w:spacing w:before="120"/>
              <w:rPr>
                <w:rFonts w:ascii="Arial" w:hAnsi="Arial"/>
                <w:sz w:val="24"/>
              </w:rPr>
            </w:pPr>
          </w:p>
        </w:tc>
      </w:tr>
      <w:tr w:rsidR="00052C41" w:rsidTr="00956F18">
        <w:tc>
          <w:tcPr>
            <w:tcW w:w="53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C41" w:rsidRDefault="00052C41" w:rsidP="00052C41">
            <w:pPr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Relationships:</w:t>
            </w:r>
          </w:p>
          <w:p w:rsidR="00052C41" w:rsidRDefault="00052C41" w:rsidP="00052C4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Internal:</w:t>
            </w:r>
          </w:p>
          <w:p w:rsidR="00052C41" w:rsidRDefault="00052C41" w:rsidP="00052C41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Headteachers</w:t>
            </w:r>
            <w:proofErr w:type="spellEnd"/>
          </w:p>
          <w:p w:rsidR="00052C41" w:rsidRDefault="00052C41" w:rsidP="00052C4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Governors</w:t>
            </w:r>
          </w:p>
          <w:p w:rsidR="00052C41" w:rsidRDefault="00052C41" w:rsidP="00052C4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Teachers</w:t>
            </w:r>
          </w:p>
          <w:p w:rsidR="00052C41" w:rsidRDefault="00052C41" w:rsidP="00052C41">
            <w:pPr>
              <w:rPr>
                <w:rFonts w:ascii="Arial" w:hAnsi="Arial"/>
                <w:sz w:val="24"/>
              </w:rPr>
            </w:pPr>
          </w:p>
        </w:tc>
        <w:tc>
          <w:tcPr>
            <w:tcW w:w="5343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52C41" w:rsidRDefault="00052C41" w:rsidP="00052C41">
            <w:pPr>
              <w:spacing w:before="120"/>
              <w:rPr>
                <w:rFonts w:ascii="Arial" w:hAnsi="Arial"/>
                <w:sz w:val="24"/>
              </w:rPr>
            </w:pPr>
          </w:p>
          <w:p w:rsidR="00052C41" w:rsidRDefault="00052C41" w:rsidP="00052C4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External:</w:t>
            </w:r>
          </w:p>
          <w:p w:rsidR="00052C41" w:rsidRDefault="00052C41" w:rsidP="00052C4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Members of the public</w:t>
            </w:r>
          </w:p>
          <w:p w:rsidR="00052C41" w:rsidRDefault="00052C41" w:rsidP="00052C4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Pupils</w:t>
            </w:r>
          </w:p>
          <w:p w:rsidR="00052C41" w:rsidRDefault="00052C41" w:rsidP="00052C4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Parents</w:t>
            </w:r>
          </w:p>
          <w:p w:rsidR="00052C41" w:rsidRDefault="00052C41" w:rsidP="00052C41">
            <w:pPr>
              <w:rPr>
                <w:rFonts w:ascii="Arial" w:hAnsi="Arial"/>
                <w:sz w:val="24"/>
              </w:rPr>
            </w:pPr>
          </w:p>
        </w:tc>
      </w:tr>
      <w:tr w:rsidR="00052C41" w:rsidTr="00052C41">
        <w:tc>
          <w:tcPr>
            <w:tcW w:w="1068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C41" w:rsidRDefault="00052C41" w:rsidP="00052C41">
            <w:pPr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Control of Resources:</w:t>
            </w:r>
            <w:r>
              <w:rPr>
                <w:rFonts w:ascii="Arial" w:hAnsi="Arial"/>
                <w:b/>
                <w:sz w:val="24"/>
              </w:rPr>
              <w:tab/>
            </w:r>
          </w:p>
          <w:p w:rsidR="00052C41" w:rsidRDefault="00052C41" w:rsidP="00052C41">
            <w:pPr>
              <w:ind w:left="2160" w:hanging="21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Financial</w:t>
            </w:r>
            <w:r>
              <w:rPr>
                <w:rFonts w:ascii="Arial" w:hAnsi="Arial"/>
                <w:sz w:val="24"/>
              </w:rPr>
              <w:tab/>
              <w:t xml:space="preserve">            None</w:t>
            </w:r>
          </w:p>
          <w:p w:rsidR="00052C41" w:rsidRDefault="00052C41" w:rsidP="00052C41">
            <w:pPr>
              <w:ind w:left="2160" w:hanging="21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Equipment/Materials:</w:t>
            </w:r>
            <w:r>
              <w:rPr>
                <w:rFonts w:ascii="Arial" w:hAnsi="Arial"/>
                <w:sz w:val="24"/>
              </w:rPr>
              <w:tab/>
              <w:t xml:space="preserve"> Safe use</w:t>
            </w:r>
            <w:r w:rsidR="008B79BD">
              <w:rPr>
                <w:rFonts w:ascii="Arial" w:hAnsi="Arial"/>
                <w:sz w:val="24"/>
              </w:rPr>
              <w:t xml:space="preserve"> and stock control</w:t>
            </w:r>
            <w:r>
              <w:rPr>
                <w:rFonts w:ascii="Arial" w:hAnsi="Arial"/>
                <w:sz w:val="24"/>
              </w:rPr>
              <w:t xml:space="preserve"> of equipment and cleaning materials</w:t>
            </w:r>
          </w:p>
          <w:p w:rsidR="00052C41" w:rsidRDefault="00052C41" w:rsidP="00052C41">
            <w:pPr>
              <w:ind w:left="2160" w:hanging="21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Health &amp; Safety:</w:t>
            </w:r>
            <w:r>
              <w:rPr>
                <w:rFonts w:ascii="Arial" w:hAnsi="Arial"/>
                <w:sz w:val="24"/>
              </w:rPr>
              <w:tab/>
              <w:t xml:space="preserve">            Duty of care to self and others</w:t>
            </w:r>
          </w:p>
          <w:p w:rsidR="00052C41" w:rsidRDefault="00052C41" w:rsidP="00052C41">
            <w:pPr>
              <w:rPr>
                <w:rFonts w:ascii="Arial" w:hAnsi="Arial"/>
                <w:sz w:val="24"/>
              </w:rPr>
            </w:pPr>
          </w:p>
          <w:p w:rsidR="00052C41" w:rsidRDefault="00052C41" w:rsidP="00052C41">
            <w:pPr>
              <w:ind w:left="2160" w:hanging="2160"/>
              <w:rPr>
                <w:rFonts w:ascii="Arial" w:hAnsi="Arial"/>
                <w:sz w:val="24"/>
              </w:rPr>
            </w:pPr>
          </w:p>
        </w:tc>
      </w:tr>
      <w:tr w:rsidR="00052C41" w:rsidTr="00052C41">
        <w:tc>
          <w:tcPr>
            <w:tcW w:w="1068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2C41" w:rsidRDefault="00052C41" w:rsidP="00052C41">
            <w:pPr>
              <w:pStyle w:val="Heading1"/>
            </w:pPr>
            <w:r>
              <w:lastRenderedPageBreak/>
              <w:t>Duties/Responsibilities</w:t>
            </w:r>
          </w:p>
          <w:p w:rsidR="00052C41" w:rsidRDefault="00052C41" w:rsidP="00052C41">
            <w:pPr>
              <w:rPr>
                <w:rFonts w:ascii="Arial" w:hAnsi="Arial"/>
                <w:sz w:val="24"/>
              </w:rPr>
            </w:pPr>
          </w:p>
          <w:p w:rsidR="00AB552F" w:rsidRPr="00AB552F" w:rsidRDefault="00AB552F" w:rsidP="00052C41">
            <w:pPr>
              <w:rPr>
                <w:rFonts w:ascii="Arial" w:hAnsi="Arial"/>
                <w:sz w:val="24"/>
                <w:u w:val="single"/>
              </w:rPr>
            </w:pPr>
            <w:r w:rsidRPr="00AB552F">
              <w:rPr>
                <w:rFonts w:ascii="Arial" w:hAnsi="Arial"/>
                <w:sz w:val="24"/>
                <w:u w:val="single"/>
              </w:rPr>
              <w:t>Head Cleaner Duties</w:t>
            </w:r>
          </w:p>
          <w:p w:rsidR="00052C41" w:rsidRDefault="00052C41" w:rsidP="00052C41">
            <w:pPr>
              <w:rPr>
                <w:rFonts w:ascii="Arial" w:hAnsi="Arial"/>
                <w:sz w:val="24"/>
              </w:rPr>
            </w:pPr>
          </w:p>
          <w:p w:rsidR="008B79BD" w:rsidRDefault="008B79BD" w:rsidP="008B79BD">
            <w:pPr>
              <w:ind w:left="720" w:hanging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  <w:r>
              <w:rPr>
                <w:rFonts w:ascii="Arial" w:hAnsi="Arial"/>
                <w:sz w:val="24"/>
              </w:rPr>
              <w:tab/>
              <w:t>Undertake quality assurance of cleaning across the school site, ensuring high standards are maintained.</w:t>
            </w:r>
          </w:p>
          <w:p w:rsidR="008B79BD" w:rsidRDefault="008B79BD" w:rsidP="008B79BD">
            <w:pPr>
              <w:ind w:left="720" w:hanging="720"/>
              <w:rPr>
                <w:rFonts w:ascii="Arial" w:hAnsi="Arial"/>
                <w:sz w:val="24"/>
              </w:rPr>
            </w:pPr>
          </w:p>
          <w:p w:rsidR="008B79BD" w:rsidRDefault="008B79BD" w:rsidP="008B79BD">
            <w:pPr>
              <w:ind w:left="720" w:hanging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  <w:r>
              <w:rPr>
                <w:rFonts w:ascii="Arial" w:hAnsi="Arial"/>
                <w:sz w:val="24"/>
              </w:rPr>
              <w:tab/>
              <w:t xml:space="preserve">Provide support, direction and advice to cleaners to ensure work is carried out in a safe, efficient and effective manner. </w:t>
            </w:r>
          </w:p>
          <w:p w:rsidR="008B79BD" w:rsidRDefault="008B79BD" w:rsidP="008B79BD">
            <w:pPr>
              <w:ind w:left="720" w:hanging="720"/>
              <w:rPr>
                <w:rFonts w:ascii="Arial" w:hAnsi="Arial"/>
                <w:sz w:val="24"/>
              </w:rPr>
            </w:pPr>
          </w:p>
          <w:p w:rsidR="008B79BD" w:rsidRDefault="008B79BD" w:rsidP="008B79BD">
            <w:pPr>
              <w:ind w:left="720" w:hanging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  <w:r>
              <w:rPr>
                <w:rFonts w:ascii="Arial" w:hAnsi="Arial"/>
                <w:sz w:val="24"/>
              </w:rPr>
              <w:tab/>
              <w:t xml:space="preserve">Support with the induction of new cleaners, and in the training in the use of all equipment and cleaning materials. </w:t>
            </w:r>
          </w:p>
          <w:p w:rsidR="008B79BD" w:rsidRDefault="008B79BD" w:rsidP="008B79BD">
            <w:pPr>
              <w:ind w:left="720" w:hanging="720"/>
              <w:rPr>
                <w:rFonts w:ascii="Arial" w:hAnsi="Arial"/>
                <w:sz w:val="24"/>
              </w:rPr>
            </w:pPr>
          </w:p>
          <w:p w:rsidR="008B79BD" w:rsidRDefault="008B79BD" w:rsidP="008B79BD">
            <w:pPr>
              <w:ind w:left="720" w:hanging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</w:t>
            </w:r>
            <w:r>
              <w:rPr>
                <w:rFonts w:ascii="Arial" w:hAnsi="Arial"/>
                <w:sz w:val="24"/>
              </w:rPr>
              <w:tab/>
              <w:t>Liaise between the cleaning team and the Head Teacher / Business Manager, passing on instructions and information as required.</w:t>
            </w:r>
          </w:p>
          <w:p w:rsidR="008B79BD" w:rsidRDefault="008B79BD" w:rsidP="008B79BD">
            <w:pPr>
              <w:ind w:left="720" w:hanging="720"/>
              <w:rPr>
                <w:rFonts w:ascii="Arial" w:hAnsi="Arial"/>
                <w:sz w:val="24"/>
              </w:rPr>
            </w:pPr>
          </w:p>
          <w:p w:rsidR="00AB552F" w:rsidRDefault="00AB552F" w:rsidP="00AB552F">
            <w:pPr>
              <w:ind w:left="720" w:hanging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</w:t>
            </w:r>
            <w:r>
              <w:rPr>
                <w:rFonts w:ascii="Arial" w:hAnsi="Arial"/>
                <w:sz w:val="24"/>
              </w:rPr>
              <w:tab/>
              <w:t>To monitor stocks of cleaning materials and bring shortages to the attention of the Business Manager.</w:t>
            </w:r>
          </w:p>
          <w:p w:rsidR="00AB552F" w:rsidRDefault="00AB552F" w:rsidP="00AB552F">
            <w:pPr>
              <w:ind w:left="720" w:hanging="720"/>
              <w:rPr>
                <w:rFonts w:ascii="Arial" w:hAnsi="Arial"/>
                <w:sz w:val="24"/>
              </w:rPr>
            </w:pPr>
          </w:p>
          <w:p w:rsidR="00AB552F" w:rsidRDefault="00AB552F" w:rsidP="00AB552F">
            <w:pPr>
              <w:ind w:left="720" w:hanging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</w:t>
            </w:r>
            <w:r>
              <w:rPr>
                <w:rFonts w:ascii="Arial" w:hAnsi="Arial"/>
                <w:sz w:val="24"/>
              </w:rPr>
              <w:tab/>
              <w:t xml:space="preserve">To support with any review of cleaning schedules, zones and work allocation. </w:t>
            </w:r>
          </w:p>
          <w:p w:rsidR="00AB552F" w:rsidRDefault="00AB552F" w:rsidP="008B79BD">
            <w:pPr>
              <w:ind w:left="720" w:hanging="720"/>
              <w:rPr>
                <w:rFonts w:ascii="Arial" w:hAnsi="Arial"/>
                <w:sz w:val="24"/>
              </w:rPr>
            </w:pPr>
          </w:p>
          <w:p w:rsidR="00AB552F" w:rsidRDefault="00AB552F" w:rsidP="00AB552F">
            <w:pPr>
              <w:ind w:left="720" w:hanging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7.</w:t>
            </w:r>
            <w:r>
              <w:rPr>
                <w:rFonts w:ascii="Arial" w:hAnsi="Arial"/>
                <w:sz w:val="24"/>
              </w:rPr>
              <w:tab/>
              <w:t xml:space="preserve">To act as </w:t>
            </w:r>
            <w:proofErr w:type="spellStart"/>
            <w:r>
              <w:rPr>
                <w:rFonts w:ascii="Arial" w:hAnsi="Arial"/>
                <w:sz w:val="24"/>
              </w:rPr>
              <w:t>keyholder</w:t>
            </w:r>
            <w:proofErr w:type="spellEnd"/>
            <w:r>
              <w:rPr>
                <w:rFonts w:ascii="Arial" w:hAnsi="Arial"/>
                <w:sz w:val="24"/>
              </w:rPr>
              <w:t xml:space="preserve"> as required. </w:t>
            </w:r>
          </w:p>
          <w:p w:rsidR="00AB552F" w:rsidRDefault="00AB552F" w:rsidP="008B79BD">
            <w:pPr>
              <w:ind w:left="720" w:hanging="720"/>
              <w:rPr>
                <w:rFonts w:ascii="Arial" w:hAnsi="Arial"/>
                <w:sz w:val="24"/>
                <w:u w:val="single"/>
              </w:rPr>
            </w:pPr>
          </w:p>
          <w:p w:rsidR="00AB552F" w:rsidRDefault="00AB552F" w:rsidP="008B79BD">
            <w:pPr>
              <w:ind w:left="720" w:hanging="720"/>
              <w:rPr>
                <w:rFonts w:ascii="Arial" w:hAnsi="Arial"/>
                <w:sz w:val="24"/>
                <w:u w:val="single"/>
              </w:rPr>
            </w:pPr>
          </w:p>
          <w:p w:rsidR="00AB552F" w:rsidRPr="00AB552F" w:rsidRDefault="00AB552F" w:rsidP="008B79BD">
            <w:pPr>
              <w:ind w:left="720" w:hanging="720"/>
              <w:rPr>
                <w:rFonts w:ascii="Arial" w:hAnsi="Arial"/>
                <w:sz w:val="24"/>
                <w:u w:val="single"/>
              </w:rPr>
            </w:pPr>
            <w:r w:rsidRPr="00AB552F">
              <w:rPr>
                <w:rFonts w:ascii="Arial" w:hAnsi="Arial"/>
                <w:sz w:val="24"/>
                <w:u w:val="single"/>
              </w:rPr>
              <w:t>Cleaner Duties</w:t>
            </w:r>
          </w:p>
          <w:p w:rsidR="00AB552F" w:rsidRDefault="00AB552F" w:rsidP="008B79BD">
            <w:pPr>
              <w:ind w:left="720" w:hanging="720"/>
              <w:rPr>
                <w:rFonts w:ascii="Arial" w:hAnsi="Arial"/>
                <w:sz w:val="24"/>
              </w:rPr>
            </w:pPr>
          </w:p>
          <w:p w:rsidR="00052C41" w:rsidRDefault="00AB552F" w:rsidP="008B79BD">
            <w:pPr>
              <w:ind w:left="720" w:hanging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  <w:r w:rsidR="00052C41">
              <w:rPr>
                <w:rFonts w:ascii="Arial" w:hAnsi="Arial"/>
                <w:sz w:val="24"/>
              </w:rPr>
              <w:t>.</w:t>
            </w:r>
            <w:r w:rsidR="00052C41">
              <w:rPr>
                <w:rFonts w:ascii="Arial" w:hAnsi="Arial"/>
                <w:sz w:val="24"/>
              </w:rPr>
              <w:tab/>
            </w:r>
            <w:r w:rsidR="008B79BD">
              <w:rPr>
                <w:rFonts w:ascii="Arial" w:hAnsi="Arial"/>
                <w:sz w:val="24"/>
              </w:rPr>
              <w:t>C</w:t>
            </w:r>
            <w:r w:rsidR="00052C41">
              <w:rPr>
                <w:rFonts w:ascii="Arial" w:hAnsi="Arial"/>
                <w:sz w:val="24"/>
              </w:rPr>
              <w:t>lean, wash, sweep, polish, dust, empty litter bins in designated areas including toilet and associated facilities, and fixtures and fittings using, where appropriate, powered equipment.</w:t>
            </w:r>
          </w:p>
          <w:p w:rsidR="00052C41" w:rsidRDefault="00052C41" w:rsidP="00052C41">
            <w:pPr>
              <w:ind w:left="720" w:hanging="720"/>
              <w:rPr>
                <w:rFonts w:ascii="Arial" w:hAnsi="Arial"/>
                <w:sz w:val="24"/>
              </w:rPr>
            </w:pPr>
          </w:p>
          <w:p w:rsidR="00052C41" w:rsidRDefault="00AB552F" w:rsidP="00052C41">
            <w:pPr>
              <w:ind w:left="720" w:hanging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  <w:r w:rsidR="00052C41">
              <w:rPr>
                <w:rFonts w:ascii="Arial" w:hAnsi="Arial"/>
                <w:sz w:val="24"/>
              </w:rPr>
              <w:t>.</w:t>
            </w:r>
            <w:r w:rsidR="00052C41">
              <w:rPr>
                <w:rFonts w:ascii="Arial" w:hAnsi="Arial"/>
                <w:sz w:val="24"/>
              </w:rPr>
              <w:tab/>
              <w:t xml:space="preserve">To </w:t>
            </w:r>
            <w:r>
              <w:rPr>
                <w:rFonts w:ascii="Arial" w:hAnsi="Arial"/>
                <w:sz w:val="24"/>
              </w:rPr>
              <w:t>operate and undertake basic maintenance</w:t>
            </w:r>
            <w:r w:rsidR="00052C41">
              <w:rPr>
                <w:rFonts w:ascii="Arial" w:hAnsi="Arial"/>
                <w:sz w:val="24"/>
              </w:rPr>
              <w:t xml:space="preserve"> of cleaning equipment.</w:t>
            </w:r>
          </w:p>
          <w:p w:rsidR="00052C41" w:rsidRDefault="00052C41" w:rsidP="00052C41">
            <w:pPr>
              <w:ind w:left="720" w:hanging="720"/>
              <w:rPr>
                <w:rFonts w:ascii="Arial" w:hAnsi="Arial"/>
                <w:sz w:val="24"/>
              </w:rPr>
            </w:pPr>
          </w:p>
          <w:p w:rsidR="00052C41" w:rsidRDefault="00AB552F" w:rsidP="00052C41">
            <w:pPr>
              <w:ind w:left="720" w:hanging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  <w:r w:rsidR="00052C41">
              <w:rPr>
                <w:rFonts w:ascii="Arial" w:hAnsi="Arial"/>
                <w:sz w:val="24"/>
              </w:rPr>
              <w:t>.</w:t>
            </w:r>
            <w:r w:rsidR="00052C41">
              <w:rPr>
                <w:rFonts w:ascii="Arial" w:hAnsi="Arial"/>
                <w:sz w:val="24"/>
              </w:rPr>
              <w:tab/>
              <w:t>Liaise politely and effectively between customers and management.</w:t>
            </w:r>
          </w:p>
          <w:p w:rsidR="00052C41" w:rsidRDefault="00052C41" w:rsidP="00052C41">
            <w:pPr>
              <w:ind w:left="720" w:hanging="720"/>
              <w:rPr>
                <w:rFonts w:ascii="Arial" w:hAnsi="Arial"/>
                <w:sz w:val="24"/>
              </w:rPr>
            </w:pPr>
          </w:p>
          <w:p w:rsidR="00052C41" w:rsidRDefault="00AB552F" w:rsidP="00052C41">
            <w:pPr>
              <w:ind w:left="720" w:hanging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  <w:r w:rsidR="00052C41">
              <w:rPr>
                <w:rFonts w:ascii="Arial" w:hAnsi="Arial"/>
                <w:sz w:val="24"/>
              </w:rPr>
              <w:t>.</w:t>
            </w:r>
            <w:r w:rsidR="00052C41">
              <w:rPr>
                <w:rFonts w:ascii="Arial" w:hAnsi="Arial"/>
                <w:sz w:val="24"/>
              </w:rPr>
              <w:tab/>
              <w:t>Understand and follow cleaning schedules and instructions.</w:t>
            </w:r>
          </w:p>
          <w:p w:rsidR="00052C41" w:rsidRDefault="00052C41" w:rsidP="00052C41">
            <w:pPr>
              <w:ind w:left="720" w:hanging="720"/>
              <w:rPr>
                <w:rFonts w:ascii="Arial" w:hAnsi="Arial"/>
                <w:sz w:val="24"/>
              </w:rPr>
            </w:pPr>
          </w:p>
          <w:p w:rsidR="00052C41" w:rsidRDefault="00AB552F" w:rsidP="00052C41">
            <w:pPr>
              <w:ind w:left="720" w:hanging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  <w:r w:rsidR="00052C41">
              <w:rPr>
                <w:rFonts w:ascii="Arial" w:hAnsi="Arial"/>
                <w:sz w:val="24"/>
              </w:rPr>
              <w:t>.</w:t>
            </w:r>
            <w:r w:rsidR="00052C41">
              <w:rPr>
                <w:rFonts w:ascii="Arial" w:hAnsi="Arial"/>
                <w:sz w:val="24"/>
              </w:rPr>
              <w:tab/>
              <w:t>Operate to formal work practices and procedures at all times.</w:t>
            </w:r>
          </w:p>
          <w:p w:rsidR="00052C41" w:rsidRDefault="00052C41" w:rsidP="00052C41">
            <w:pPr>
              <w:ind w:left="720" w:hanging="720"/>
              <w:rPr>
                <w:rFonts w:ascii="Arial" w:hAnsi="Arial"/>
                <w:sz w:val="24"/>
              </w:rPr>
            </w:pPr>
          </w:p>
          <w:p w:rsidR="00052C41" w:rsidRDefault="00AB552F" w:rsidP="00052C41">
            <w:pPr>
              <w:ind w:left="720" w:hanging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  <w:r w:rsidR="00052C41">
              <w:rPr>
                <w:rFonts w:ascii="Arial" w:hAnsi="Arial"/>
                <w:sz w:val="24"/>
              </w:rPr>
              <w:t>.</w:t>
            </w:r>
            <w:r w:rsidR="00052C41">
              <w:rPr>
                <w:rFonts w:ascii="Arial" w:hAnsi="Arial"/>
                <w:sz w:val="24"/>
              </w:rPr>
              <w:tab/>
              <w:t>Operate to formal Health and Safety Procedures at all times.</w:t>
            </w:r>
          </w:p>
          <w:p w:rsidR="00052C41" w:rsidRDefault="00052C41" w:rsidP="00052C41">
            <w:pPr>
              <w:ind w:left="720" w:hanging="720"/>
              <w:rPr>
                <w:rFonts w:ascii="Arial" w:hAnsi="Arial"/>
                <w:sz w:val="24"/>
              </w:rPr>
            </w:pPr>
          </w:p>
          <w:p w:rsidR="00052C41" w:rsidRDefault="00AB552F" w:rsidP="00052C41">
            <w:pPr>
              <w:ind w:left="720" w:hanging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  <w:r w:rsidR="00052C41">
              <w:rPr>
                <w:rFonts w:ascii="Arial" w:hAnsi="Arial"/>
                <w:sz w:val="24"/>
              </w:rPr>
              <w:t>.</w:t>
            </w:r>
            <w:r w:rsidR="00052C41">
              <w:rPr>
                <w:rFonts w:ascii="Arial" w:hAnsi="Arial"/>
                <w:sz w:val="24"/>
              </w:rPr>
              <w:tab/>
              <w:t>Participate and contribute to ongoing personal and service development.</w:t>
            </w:r>
          </w:p>
          <w:p w:rsidR="00052C41" w:rsidRDefault="00052C41" w:rsidP="00052C41">
            <w:pPr>
              <w:ind w:left="720" w:hanging="720"/>
              <w:rPr>
                <w:rFonts w:ascii="Arial" w:hAnsi="Arial"/>
                <w:sz w:val="24"/>
              </w:rPr>
            </w:pPr>
          </w:p>
          <w:p w:rsidR="00052C41" w:rsidRDefault="00AB552F" w:rsidP="00052C41">
            <w:pPr>
              <w:ind w:left="720" w:hanging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</w:t>
            </w:r>
            <w:r w:rsidR="00052C41">
              <w:rPr>
                <w:rFonts w:ascii="Arial" w:hAnsi="Arial"/>
                <w:sz w:val="24"/>
              </w:rPr>
              <w:tab/>
            </w:r>
            <w:proofErr w:type="spellStart"/>
            <w:r w:rsidR="00052C41">
              <w:rPr>
                <w:rFonts w:ascii="Arial" w:hAnsi="Arial"/>
                <w:sz w:val="24"/>
              </w:rPr>
              <w:t>Fulfil</w:t>
            </w:r>
            <w:proofErr w:type="spellEnd"/>
            <w:r w:rsidR="00052C41">
              <w:rPr>
                <w:rFonts w:ascii="Arial" w:hAnsi="Arial"/>
                <w:sz w:val="24"/>
              </w:rPr>
              <w:t xml:space="preserve"> personal requirements where appropriate with regard to Council policies and procedures, particularly health and safety, equal opportunities, customer care, emergency evacuation, security and standards in relation to the work place.</w:t>
            </w:r>
          </w:p>
          <w:p w:rsidR="00052C41" w:rsidRDefault="00052C41" w:rsidP="00052C41">
            <w:pPr>
              <w:rPr>
                <w:rFonts w:ascii="Arial" w:hAnsi="Arial"/>
                <w:sz w:val="24"/>
              </w:rPr>
            </w:pPr>
          </w:p>
          <w:p w:rsidR="00052C41" w:rsidRDefault="00052C41" w:rsidP="00052C41">
            <w:pPr>
              <w:rPr>
                <w:rFonts w:ascii="Arial" w:hAnsi="Arial"/>
                <w:sz w:val="24"/>
              </w:rPr>
            </w:pPr>
          </w:p>
          <w:p w:rsidR="00052C41" w:rsidRDefault="00052C41" w:rsidP="00052C41">
            <w:pPr>
              <w:rPr>
                <w:rFonts w:ascii="Arial" w:hAnsi="Arial"/>
                <w:sz w:val="24"/>
              </w:rPr>
            </w:pPr>
          </w:p>
          <w:p w:rsidR="00052C41" w:rsidRDefault="00052C41" w:rsidP="00052C4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Where an employee is asked to undertake duties other than those specified directly in his/her job description, such duties shall be discussed with the employee concerned who may have his/her Trade Union Representative present if so desired. (See paragraph 203 of supplemental Conditions </w:t>
            </w:r>
            <w:r>
              <w:rPr>
                <w:rFonts w:ascii="Arial" w:hAnsi="Arial"/>
                <w:sz w:val="24"/>
              </w:rPr>
              <w:lastRenderedPageBreak/>
              <w:t>of Service).</w:t>
            </w:r>
          </w:p>
        </w:tc>
      </w:tr>
      <w:tr w:rsidR="00052C41" w:rsidTr="00956F18">
        <w:tc>
          <w:tcPr>
            <w:tcW w:w="8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C41" w:rsidRDefault="00052C41" w:rsidP="00052C41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Job Description prepared by 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>Sign:</w:t>
            </w:r>
          </w:p>
        </w:tc>
        <w:tc>
          <w:tcPr>
            <w:tcW w:w="2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52C41" w:rsidRDefault="00052C41" w:rsidP="00052C41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Date:</w:t>
            </w:r>
          </w:p>
        </w:tc>
      </w:tr>
      <w:tr w:rsidR="00052C41" w:rsidTr="00956F18">
        <w:tc>
          <w:tcPr>
            <w:tcW w:w="8118" w:type="dxa"/>
            <w:gridSpan w:val="2"/>
            <w:tcBorders>
              <w:left w:val="single" w:sz="6" w:space="0" w:color="auto"/>
            </w:tcBorders>
          </w:tcPr>
          <w:p w:rsidR="00052C41" w:rsidRDefault="00052C41" w:rsidP="00052C41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Agreed by </w:t>
            </w:r>
            <w:proofErr w:type="spellStart"/>
            <w:r>
              <w:rPr>
                <w:rFonts w:ascii="Arial" w:hAnsi="Arial"/>
                <w:sz w:val="24"/>
              </w:rPr>
              <w:t>Postholder</w:t>
            </w:r>
            <w:proofErr w:type="spellEnd"/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>Sign:</w:t>
            </w:r>
          </w:p>
        </w:tc>
        <w:tc>
          <w:tcPr>
            <w:tcW w:w="2567" w:type="dxa"/>
            <w:tcBorders>
              <w:left w:val="single" w:sz="6" w:space="0" w:color="auto"/>
              <w:right w:val="single" w:sz="6" w:space="0" w:color="auto"/>
            </w:tcBorders>
          </w:tcPr>
          <w:p w:rsidR="00052C41" w:rsidRDefault="00052C41" w:rsidP="00052C41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Date:</w:t>
            </w:r>
          </w:p>
        </w:tc>
      </w:tr>
      <w:tr w:rsidR="00052C41" w:rsidTr="00956F18">
        <w:tc>
          <w:tcPr>
            <w:tcW w:w="8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2C41" w:rsidRDefault="00052C41" w:rsidP="00052C41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Agreed correct by Supervisor/Manager</w:t>
            </w:r>
            <w:r>
              <w:rPr>
                <w:rFonts w:ascii="Arial" w:hAnsi="Arial"/>
                <w:sz w:val="24"/>
              </w:rPr>
              <w:tab/>
              <w:t>Sign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C41" w:rsidRDefault="00052C41" w:rsidP="00052C41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</w:t>
            </w:r>
          </w:p>
        </w:tc>
      </w:tr>
    </w:tbl>
    <w:p w:rsidR="00956F18" w:rsidRDefault="00956F18" w:rsidP="00956F18">
      <w:pPr>
        <w:rPr>
          <w:rFonts w:ascii="Verdana" w:hAnsi="Verdana"/>
        </w:rPr>
      </w:pPr>
      <w:proofErr w:type="gramStart"/>
      <w:r>
        <w:rPr>
          <w:rFonts w:ascii="Verdana" w:hAnsi="Verdana"/>
          <w:color w:val="000000"/>
        </w:rPr>
        <w:t>To be responsible for and committed to safeguarding and promoting the welfare of children and young people and for ensuring that they are protected from harm.</w:t>
      </w:r>
      <w:proofErr w:type="gramEnd"/>
    </w:p>
    <w:p w:rsidR="00052C41" w:rsidRDefault="00052C41"/>
    <w:sectPr w:rsidR="00052C41" w:rsidSect="009B33C7">
      <w:pgSz w:w="12240" w:h="15840" w:code="1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301CD"/>
    <w:multiLevelType w:val="hybridMultilevel"/>
    <w:tmpl w:val="64EC0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52C41"/>
    <w:rsid w:val="00006BFF"/>
    <w:rsid w:val="000500B6"/>
    <w:rsid w:val="00052C41"/>
    <w:rsid w:val="0006553A"/>
    <w:rsid w:val="00273718"/>
    <w:rsid w:val="003E1F7D"/>
    <w:rsid w:val="004C474B"/>
    <w:rsid w:val="005E35B7"/>
    <w:rsid w:val="005E4BCC"/>
    <w:rsid w:val="005F790E"/>
    <w:rsid w:val="00693494"/>
    <w:rsid w:val="006D5235"/>
    <w:rsid w:val="00882F5C"/>
    <w:rsid w:val="008B79BD"/>
    <w:rsid w:val="00940638"/>
    <w:rsid w:val="00956F18"/>
    <w:rsid w:val="009B33C7"/>
    <w:rsid w:val="00AB552F"/>
    <w:rsid w:val="00D97013"/>
    <w:rsid w:val="00EB6D95"/>
    <w:rsid w:val="00FB61B4"/>
    <w:rsid w:val="00FB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2C41"/>
    <w:rPr>
      <w:rFonts w:ascii="MS Sans Serif" w:hAnsi="MS Sans Serif"/>
      <w:lang w:val="en-US"/>
    </w:rPr>
  </w:style>
  <w:style w:type="paragraph" w:styleId="Heading1">
    <w:name w:val="heading 1"/>
    <w:basedOn w:val="Normal"/>
    <w:next w:val="Normal"/>
    <w:qFormat/>
    <w:rsid w:val="00052C41"/>
    <w:pPr>
      <w:keepNext/>
      <w:spacing w:before="120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2C41"/>
    <w:pPr>
      <w:jc w:val="center"/>
    </w:pPr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2C41"/>
    <w:rPr>
      <w:rFonts w:ascii="MS Sans Serif" w:hAnsi="MS Sans Serif"/>
      <w:lang w:val="en-US"/>
    </w:rPr>
  </w:style>
  <w:style w:type="paragraph" w:styleId="Heading1">
    <w:name w:val="heading 1"/>
    <w:basedOn w:val="Normal"/>
    <w:next w:val="Normal"/>
    <w:qFormat/>
    <w:rsid w:val="00052C41"/>
    <w:pPr>
      <w:keepNext/>
      <w:spacing w:before="120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2C41"/>
    <w:pPr>
      <w:jc w:val="center"/>
    </w:pPr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3381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BURY METROPOLITAN BOROUGH COUNCIL</vt:lpstr>
    </vt:vector>
  </TitlesOfParts>
  <Company>Bury MBC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BURY METROPOLITAN BOROUGH COUNCIL</dc:title>
  <dc:creator>sonia.smith</dc:creator>
  <cp:lastModifiedBy>l.gordon</cp:lastModifiedBy>
  <cp:revision>2</cp:revision>
  <dcterms:created xsi:type="dcterms:W3CDTF">2017-01-18T11:33:00Z</dcterms:created>
  <dcterms:modified xsi:type="dcterms:W3CDTF">2017-01-18T11:33:00Z</dcterms:modified>
</cp:coreProperties>
</file>