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6F5D32A3" wp14:editId="656C971E">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4E1032" w:rsidP="00E770B6">
                  <w:pPr>
                    <w:jc w:val="center"/>
                    <w:rPr>
                      <w:rFonts w:ascii="Verdana" w:eastAsia="Calibri" w:hAnsi="Verdana"/>
                      <w:b/>
                      <w:sz w:val="56"/>
                      <w:szCs w:val="22"/>
                    </w:rPr>
                  </w:pPr>
                  <w:r>
                    <w:rPr>
                      <w:rFonts w:ascii="Verdana" w:eastAsia="Calibri" w:hAnsi="Verdana"/>
                      <w:b/>
                      <w:sz w:val="56"/>
                      <w:szCs w:val="22"/>
                    </w:rPr>
                    <w:t>Building Control Officer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1EE3623" wp14:editId="7A9FA731">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61BB8"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59DDF1C5" wp14:editId="3290ECDB">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161BB8">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4E1032">
              <w:rPr>
                <w:rFonts w:ascii="Verdana" w:hAnsi="Verdana"/>
                <w:sz w:val="20"/>
                <w:u w:val="none"/>
              </w:rPr>
              <w:t>Building Control Officer</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4E1032">
              <w:rPr>
                <w:rFonts w:ascii="Verdana" w:hAnsi="Verdana"/>
                <w:b/>
              </w:rPr>
              <w:t xml:space="preserve"> Development Control</w:t>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4E1032">
              <w:rPr>
                <w:rFonts w:ascii="Verdana" w:hAnsi="Verdana"/>
                <w:b/>
              </w:rPr>
              <w:t xml:space="preserve">Place </w:t>
            </w:r>
          </w:p>
          <w:p w:rsidR="00A6067A" w:rsidRPr="00CD39FF" w:rsidRDefault="00A6067A">
            <w:pPr>
              <w:rPr>
                <w:rFonts w:ascii="Verdana" w:hAnsi="Verdana"/>
                <w:spacing w:val="2"/>
                <w:position w:val="-2"/>
              </w:rPr>
            </w:pPr>
            <w:r>
              <w:rPr>
                <w:rFonts w:ascii="Verdana" w:hAnsi="Verdana"/>
                <w:b/>
              </w:rPr>
              <w:t>Team:</w:t>
            </w:r>
            <w:r w:rsidR="004E1032">
              <w:rPr>
                <w:rFonts w:ascii="Verdana" w:hAnsi="Verdana"/>
                <w:b/>
              </w:rPr>
              <w:t xml:space="preserve"> Building Control</w:t>
            </w:r>
          </w:p>
          <w:p w:rsidR="006C0665" w:rsidRPr="00CD39FF" w:rsidRDefault="006C0665">
            <w:pPr>
              <w:rPr>
                <w:rFonts w:ascii="Verdana" w:hAnsi="Verdana"/>
              </w:rPr>
            </w:pPr>
          </w:p>
        </w:tc>
        <w:tc>
          <w:tcPr>
            <w:tcW w:w="5127" w:type="dxa"/>
            <w:shd w:val="clear" w:color="auto" w:fill="auto"/>
            <w:vAlign w:val="center"/>
          </w:tcPr>
          <w:p w:rsidR="006C0665" w:rsidRPr="00161BB8" w:rsidRDefault="006C0665" w:rsidP="00161BB8">
            <w:pPr>
              <w:pStyle w:val="Title"/>
              <w:jc w:val="left"/>
              <w:rPr>
                <w:rFonts w:ascii="Verdana" w:hAnsi="Verdana"/>
                <w:sz w:val="20"/>
                <w:u w:val="none"/>
              </w:rPr>
            </w:pPr>
            <w:r w:rsidRPr="00CD39FF">
              <w:rPr>
                <w:rFonts w:ascii="Verdana" w:hAnsi="Verdana"/>
                <w:sz w:val="20"/>
                <w:u w:val="none"/>
              </w:rPr>
              <w:t xml:space="preserve">Salary Grade: </w:t>
            </w:r>
            <w:r w:rsidR="004E1032">
              <w:rPr>
                <w:rFonts w:ascii="Verdana" w:hAnsi="Verdana"/>
                <w:sz w:val="20"/>
                <w:u w:val="none"/>
              </w:rPr>
              <w:t>SO3</w:t>
            </w: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4E1032">
              <w:rPr>
                <w:rFonts w:ascii="Verdana" w:hAnsi="Verdana"/>
                <w:b/>
              </w:rPr>
              <w:t>Area Building Control Officer</w:t>
            </w:r>
          </w:p>
          <w:p w:rsidR="006C0665" w:rsidRPr="00CD39FF" w:rsidRDefault="006C0665" w:rsidP="00A6067A">
            <w:pPr>
              <w:rPr>
                <w:rFonts w:ascii="Verdana" w:hAnsi="Verdana"/>
                <w:b/>
              </w:rPr>
            </w:pPr>
            <w:r w:rsidRPr="00CD39FF">
              <w:rPr>
                <w:rFonts w:ascii="Verdana" w:hAnsi="Verdana"/>
                <w:b/>
              </w:rPr>
              <w:t xml:space="preserve">Post Responsible for: </w:t>
            </w:r>
            <w:r w:rsidR="004E1032">
              <w:rPr>
                <w:rFonts w:ascii="Verdana" w:hAnsi="Verdana"/>
                <w:b/>
              </w:rPr>
              <w:t xml:space="preserve">Graduates and apprentices </w:t>
            </w:r>
            <w:r w:rsidR="00161BB8">
              <w:rPr>
                <w:rFonts w:ascii="Verdana" w:hAnsi="Verdana"/>
                <w:b/>
              </w:rPr>
              <w:t>development</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4E1032" w:rsidRPr="00AC2C0E" w:rsidRDefault="004E1032" w:rsidP="004E1032">
            <w:pPr>
              <w:rPr>
                <w:rFonts w:ascii="Verdana" w:hAnsi="Verdana"/>
                <w:noProof/>
              </w:rPr>
            </w:pPr>
            <w:r w:rsidRPr="00AC2C0E">
              <w:rPr>
                <w:rFonts w:ascii="Verdana" w:hAnsi="Verdana"/>
                <w:noProof/>
              </w:rPr>
              <w:t>1. To enforce Building Regulations and associated legidslation in the borough and perpetuate high standards of health and safety in or about buildings</w:t>
            </w:r>
          </w:p>
          <w:p w:rsidR="004E1032" w:rsidRPr="00AC2C0E" w:rsidRDefault="004E1032" w:rsidP="004E1032">
            <w:pPr>
              <w:rPr>
                <w:rFonts w:ascii="Verdana" w:hAnsi="Verdana"/>
                <w:noProof/>
              </w:rPr>
            </w:pPr>
            <w:r w:rsidRPr="00AC2C0E">
              <w:rPr>
                <w:rFonts w:ascii="Verdana" w:hAnsi="Verdana"/>
                <w:noProof/>
              </w:rPr>
              <w:t>2. To implement ever increasing National and European measures to increase energy efficiency in buildings.</w:t>
            </w:r>
          </w:p>
          <w:p w:rsidR="004E1032" w:rsidRPr="00AC2C0E" w:rsidRDefault="004E1032" w:rsidP="004E1032">
            <w:pPr>
              <w:rPr>
                <w:rFonts w:ascii="Verdana" w:hAnsi="Verdana"/>
                <w:noProof/>
              </w:rPr>
            </w:pPr>
            <w:r w:rsidRPr="00AC2C0E">
              <w:rPr>
                <w:rFonts w:ascii="Verdana" w:hAnsi="Verdana"/>
                <w:noProof/>
              </w:rPr>
              <w:t xml:space="preserve">3.To facilitate access for all sectors of the community in and about new, extended and altered </w:t>
            </w:r>
          </w:p>
          <w:p w:rsidR="00A6067A" w:rsidRPr="00CD39FF" w:rsidRDefault="004E1032" w:rsidP="004E1032">
            <w:pPr>
              <w:rPr>
                <w:rFonts w:ascii="Verdana" w:hAnsi="Verdana" w:cs="Arial"/>
              </w:rPr>
            </w:pPr>
            <w:r w:rsidRPr="00AC2C0E">
              <w:rPr>
                <w:rFonts w:ascii="Verdana" w:hAnsi="Verdana"/>
                <w:noProof/>
              </w:rPr>
              <w:t>Buildings</w:t>
            </w:r>
          </w:p>
        </w:tc>
      </w:tr>
      <w:tr w:rsidR="006C0665" w:rsidRPr="00CD39FF" w:rsidTr="00D26901">
        <w:tc>
          <w:tcPr>
            <w:tcW w:w="11199" w:type="dxa"/>
            <w:gridSpan w:val="2"/>
            <w:shd w:val="clear" w:color="auto" w:fill="auto"/>
          </w:tcPr>
          <w:p w:rsidR="006C0665" w:rsidRPr="00A6067A" w:rsidRDefault="005978F8"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b/>
              </w:rPr>
              <w:t>Job activities</w:t>
            </w:r>
            <w:r w:rsidRPr="00A6067A">
              <w:rPr>
                <w:rFonts w:ascii="Verdana" w:hAnsi="Verdana"/>
                <w:b/>
              </w:rPr>
              <w:t xml:space="preserve"> </w:t>
            </w:r>
            <w:r>
              <w:rPr>
                <w:rFonts w:ascii="Verdana" w:hAnsi="Verdana"/>
                <w:b/>
              </w:rPr>
              <w:t>/</w:t>
            </w:r>
            <w:r w:rsidR="00A6067A" w:rsidRPr="00A6067A">
              <w:rPr>
                <w:rFonts w:ascii="Verdana" w:hAnsi="Verdana"/>
                <w:b/>
              </w:rPr>
              <w:t>Summary of responsibilities and key areas:</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1. Checking building plans to avoid the construction of buildings having an adverse effect on the health and Safety of those using them.</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2. Site inspections to maintain at least the minimum requirements of the law.</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3. Enforcing the legislation in a practical and responsible manner</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4. Consulting other professionals involved on both sides of the design and construction process to effect a mutually satisfactory resolution.</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5. The removal of dangers caused by buildings and structures on a 24 hour basis.</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 xml:space="preserve">6. To help and </w:t>
            </w:r>
            <w:proofErr w:type="spellStart"/>
            <w:r w:rsidRPr="00AC2C0E">
              <w:rPr>
                <w:rFonts w:ascii="Verdana" w:hAnsi="Verdana"/>
              </w:rPr>
              <w:t>advise</w:t>
            </w:r>
            <w:proofErr w:type="spellEnd"/>
            <w:r w:rsidRPr="00AC2C0E">
              <w:rPr>
                <w:rFonts w:ascii="Verdana" w:hAnsi="Verdana"/>
              </w:rPr>
              <w:t xml:space="preserve"> our hugely diverse client base in achieving practical, cost effective solutions to often complex construction issues.</w:t>
            </w:r>
          </w:p>
          <w:p w:rsidR="004E1032"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7. To maintain a level of knowledge and professionalism in a rapidly changing industry to protect our clients, all those using buildings, the climate and our employers who may suffer as a result of our actions.</w:t>
            </w:r>
          </w:p>
          <w:p w:rsidR="004E1032"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 xml:space="preserve">The task of a Building Control Officer is to be the public face of the Council in </w:t>
            </w:r>
            <w:proofErr w:type="spellStart"/>
            <w:proofErr w:type="gramStart"/>
            <w:r w:rsidRPr="00AC2C0E">
              <w:rPr>
                <w:rFonts w:ascii="Verdana" w:hAnsi="Verdana"/>
              </w:rPr>
              <w:t>it’s</w:t>
            </w:r>
            <w:proofErr w:type="spellEnd"/>
            <w:proofErr w:type="gramEnd"/>
            <w:r w:rsidRPr="00AC2C0E">
              <w:rPr>
                <w:rFonts w:ascii="Verdana" w:hAnsi="Verdana"/>
              </w:rPr>
              <w:t xml:space="preserve"> role of ensuring the health safety and welfare of people in and about buildings. To carry this out the Building Control Officer must be able to make decisions on all aspects of the building and it’s compliance with the law. Checking for compliance must be carried out both in the office as a plan checker and on site as an inspector of the works in progress. This work needs to be carried out on a daily basis. </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The Officer must be able to communicate effectively with all sectors of an increasingly diverse community in a way that is sensitive to the needs and abilities of those concerned whatever the decision that needs to be passed on.</w:t>
            </w:r>
          </w:p>
          <w:p w:rsidR="004E1032" w:rsidRPr="00AC2C0E" w:rsidRDefault="004E1032" w:rsidP="004E103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The Officer needs to be able to work independently as much of the day is spent as a lone site based worker, they need to be able to act on their own initiative in what can be a challenging environment.</w:t>
            </w:r>
          </w:p>
          <w:p w:rsidR="006C0665" w:rsidRPr="00CD39FF" w:rsidRDefault="004E1032" w:rsidP="00161BB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C2C0E">
              <w:rPr>
                <w:rFonts w:ascii="Verdana" w:hAnsi="Verdana"/>
              </w:rPr>
              <w:t>The Officer also needs to be able to give advice on all aspects of the legislation governing building and be able to assess the suitability of various products.</w:t>
            </w: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6C0665" w:rsidRPr="00CD39FF" w:rsidRDefault="008C5940" w:rsidP="00CD39FF">
            <w:pPr>
              <w:pStyle w:val="Level1"/>
              <w:jc w:val="both"/>
              <w:rPr>
                <w:rFonts w:ascii="Verdana" w:hAnsi="Verdana" w:cs="Arial"/>
                <w:snapToGrid w:val="0"/>
                <w:sz w:val="20"/>
              </w:rPr>
            </w:pPr>
            <w:bookmarkStart w:id="0" w:name="_GoBack"/>
            <w:bookmarkEnd w:id="0"/>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A6067A" w:rsidRPr="00161BB8"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tc>
      </w:tr>
    </w:tbl>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161BB8" w:rsidTr="00161BB8">
        <w:trPr>
          <w:trHeight w:val="72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161BB8" w:rsidRDefault="008022E7" w:rsidP="00161BB8">
            <w:pPr>
              <w:rPr>
                <w:rFonts w:ascii="Verdana" w:hAnsi="Verdana"/>
                <w:b/>
              </w:rPr>
            </w:pPr>
            <w:r w:rsidRPr="00161BB8">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161BB8" w:rsidRDefault="008022E7" w:rsidP="00161BB8">
            <w:pPr>
              <w:rPr>
                <w:rFonts w:ascii="Verdana" w:hAnsi="Verdana"/>
                <w:b/>
              </w:rPr>
            </w:pPr>
            <w:r w:rsidRPr="00161BB8">
              <w:rPr>
                <w:rFonts w:ascii="Verdana" w:hAnsi="Verdana"/>
                <w:b/>
              </w:rPr>
              <w:t>Essential or Desirable</w:t>
            </w:r>
          </w:p>
        </w:tc>
      </w:tr>
      <w:tr w:rsidR="008022E7" w:rsidRPr="00161BB8" w:rsidTr="00161BB8">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161BB8" w:rsidRDefault="008022E7" w:rsidP="00161BB8">
            <w:pPr>
              <w:spacing w:after="160" w:line="259" w:lineRule="auto"/>
              <w:rPr>
                <w:rFonts w:ascii="Verdana" w:eastAsia="Calibri" w:hAnsi="Verdana"/>
              </w:rPr>
            </w:pPr>
            <w:r w:rsidRPr="00161BB8">
              <w:rPr>
                <w:rFonts w:ascii="Verdana" w:eastAsia="Calibri" w:hAnsi="Verdana"/>
              </w:rPr>
              <w:t>To work to the Council’s values and behaviours:</w:t>
            </w:r>
          </w:p>
          <w:p w:rsidR="008022E7" w:rsidRPr="00161BB8" w:rsidRDefault="008022E7" w:rsidP="00161BB8">
            <w:pPr>
              <w:numPr>
                <w:ilvl w:val="0"/>
                <w:numId w:val="26"/>
              </w:numPr>
              <w:rPr>
                <w:rFonts w:ascii="Verdana" w:hAnsi="Verdana"/>
                <w:lang w:eastAsia="en-GB"/>
              </w:rPr>
            </w:pPr>
            <w:r w:rsidRPr="00161BB8">
              <w:rPr>
                <w:rFonts w:ascii="Verdana" w:hAnsi="Verdana"/>
                <w:lang w:eastAsia="en-GB"/>
              </w:rPr>
              <w:t xml:space="preserve">To keep the people of </w:t>
            </w:r>
            <w:r w:rsidRPr="00161BB8">
              <w:rPr>
                <w:rFonts w:ascii="Verdana" w:hAnsi="Verdana"/>
                <w:b/>
                <w:lang w:eastAsia="en-GB"/>
              </w:rPr>
              <w:t>Stockport</w:t>
            </w:r>
            <w:r w:rsidRPr="00161BB8">
              <w:rPr>
                <w:rFonts w:ascii="Verdana" w:hAnsi="Verdana"/>
                <w:lang w:eastAsia="en-GB"/>
              </w:rPr>
              <w:t xml:space="preserve"> at the heart of what we do</w:t>
            </w:r>
          </w:p>
          <w:p w:rsidR="008022E7" w:rsidRPr="00161BB8" w:rsidRDefault="008022E7" w:rsidP="00161BB8">
            <w:pPr>
              <w:numPr>
                <w:ilvl w:val="0"/>
                <w:numId w:val="26"/>
              </w:numPr>
              <w:rPr>
                <w:rFonts w:ascii="Verdana" w:hAnsi="Verdana"/>
                <w:lang w:eastAsia="en-GB"/>
              </w:rPr>
            </w:pPr>
            <w:r w:rsidRPr="00161BB8">
              <w:rPr>
                <w:rFonts w:ascii="Verdana" w:hAnsi="Verdana"/>
                <w:lang w:eastAsia="en-GB"/>
              </w:rPr>
              <w:t xml:space="preserve">To succeed as a </w:t>
            </w:r>
            <w:r w:rsidRPr="00161BB8">
              <w:rPr>
                <w:rFonts w:ascii="Verdana" w:hAnsi="Verdana"/>
                <w:b/>
                <w:lang w:eastAsia="en-GB"/>
              </w:rPr>
              <w:t>team</w:t>
            </w:r>
            <w:r w:rsidRPr="00161BB8">
              <w:rPr>
                <w:rFonts w:ascii="Verdana" w:hAnsi="Verdana"/>
                <w:lang w:eastAsia="en-GB"/>
              </w:rPr>
              <w:t>, collaborating with colleagues and partners</w:t>
            </w:r>
          </w:p>
          <w:p w:rsidR="008022E7" w:rsidRPr="00161BB8" w:rsidRDefault="008022E7" w:rsidP="00161BB8">
            <w:pPr>
              <w:numPr>
                <w:ilvl w:val="0"/>
                <w:numId w:val="26"/>
              </w:numPr>
              <w:rPr>
                <w:rFonts w:ascii="Verdana" w:hAnsi="Verdana"/>
                <w:lang w:eastAsia="en-GB"/>
              </w:rPr>
            </w:pPr>
            <w:r w:rsidRPr="00161BB8">
              <w:rPr>
                <w:rFonts w:ascii="Verdana" w:hAnsi="Verdana"/>
                <w:lang w:eastAsia="en-GB"/>
              </w:rPr>
              <w:t xml:space="preserve">To drive things forward with </w:t>
            </w:r>
            <w:r w:rsidRPr="00161BB8">
              <w:rPr>
                <w:rFonts w:ascii="Verdana" w:hAnsi="Verdana"/>
                <w:b/>
                <w:lang w:eastAsia="en-GB"/>
              </w:rPr>
              <w:t>ambition</w:t>
            </w:r>
            <w:r w:rsidRPr="00161BB8">
              <w:rPr>
                <w:rFonts w:ascii="Verdana" w:hAnsi="Verdana"/>
                <w:lang w:eastAsia="en-GB"/>
              </w:rPr>
              <w:t xml:space="preserve">, creativity and confidence </w:t>
            </w:r>
          </w:p>
          <w:p w:rsidR="008022E7" w:rsidRPr="00161BB8" w:rsidRDefault="008022E7" w:rsidP="00161BB8">
            <w:pPr>
              <w:numPr>
                <w:ilvl w:val="0"/>
                <w:numId w:val="26"/>
              </w:numPr>
              <w:rPr>
                <w:rFonts w:ascii="Verdana" w:hAnsi="Verdana"/>
                <w:lang w:eastAsia="en-GB"/>
              </w:rPr>
            </w:pPr>
            <w:r w:rsidRPr="00161BB8">
              <w:rPr>
                <w:rFonts w:ascii="Verdana" w:hAnsi="Verdana"/>
                <w:lang w:eastAsia="en-GB"/>
              </w:rPr>
              <w:t xml:space="preserve">To value and </w:t>
            </w:r>
            <w:r w:rsidRPr="00161BB8">
              <w:rPr>
                <w:rFonts w:ascii="Verdana" w:hAnsi="Verdana"/>
                <w:b/>
                <w:lang w:eastAsia="en-GB"/>
              </w:rPr>
              <w:t>respect</w:t>
            </w:r>
            <w:r w:rsidRPr="00161BB8">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161BB8" w:rsidRDefault="008022E7" w:rsidP="00161BB8">
            <w:pPr>
              <w:rPr>
                <w:rFonts w:ascii="Verdana" w:hAnsi="Verdana"/>
              </w:rPr>
            </w:pPr>
            <w:r w:rsidRPr="00161BB8">
              <w:rPr>
                <w:rFonts w:ascii="Verdana" w:hAnsi="Verdana"/>
              </w:rPr>
              <w:t>Essential</w:t>
            </w:r>
          </w:p>
        </w:tc>
      </w:tr>
      <w:tr w:rsidR="005978F8" w:rsidRPr="00161BB8" w:rsidTr="00161BB8">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widowControl w:val="0"/>
              <w:rPr>
                <w:rFonts w:ascii="Verdana" w:hAnsi="Verdana"/>
                <w:snapToGrid w:val="0"/>
              </w:rPr>
            </w:pPr>
            <w:r w:rsidRPr="00161BB8">
              <w:rPr>
                <w:rFonts w:ascii="Verdana" w:hAnsi="Verdana"/>
                <w:noProof/>
              </w:rPr>
              <w:t>Substantial experience in Building Control</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Desirable</w:t>
            </w:r>
          </w:p>
        </w:tc>
      </w:tr>
      <w:tr w:rsidR="005978F8" w:rsidRPr="00161BB8" w:rsidTr="00161BB8">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widowControl w:val="0"/>
              <w:rPr>
                <w:rFonts w:ascii="Verdana" w:hAnsi="Verdana"/>
                <w:snapToGrid w:val="0"/>
              </w:rPr>
            </w:pPr>
            <w:r w:rsidRPr="00161BB8">
              <w:rPr>
                <w:rFonts w:ascii="Verdana" w:hAnsi="Verdana"/>
                <w:noProof/>
              </w:rPr>
              <w:t>Experience of working within the construction Industry</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Desirable</w:t>
            </w:r>
          </w:p>
        </w:tc>
      </w:tr>
      <w:tr w:rsidR="005978F8" w:rsidRPr="00161BB8" w:rsidTr="00161BB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rPr>
                <w:rFonts w:ascii="Verdana" w:hAnsi="Verdana"/>
              </w:rPr>
            </w:pPr>
            <w:r w:rsidRPr="00161BB8">
              <w:rPr>
                <w:rFonts w:ascii="Verdana" w:hAnsi="Verdana" w:cs="Calibri"/>
                <w:noProof/>
              </w:rPr>
              <w:t>A good knowledge of the building regulations and allied legislation.</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Desirable</w:t>
            </w:r>
          </w:p>
        </w:tc>
      </w:tr>
      <w:tr w:rsidR="005978F8" w:rsidRPr="00161BB8" w:rsidTr="00161BB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widowControl w:val="0"/>
              <w:rPr>
                <w:rFonts w:ascii="Verdana" w:hAnsi="Verdana" w:cs="Calibri"/>
                <w:snapToGrid w:val="0"/>
              </w:rPr>
            </w:pPr>
            <w:r w:rsidRPr="00161BB8">
              <w:rPr>
                <w:rFonts w:ascii="Verdana" w:hAnsi="Verdana" w:cs="Calibri"/>
                <w:noProof/>
              </w:rPr>
              <w:t>Experience of dealing with alternative approach solutions to ensure compliance with the building regulations.</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Desirable</w:t>
            </w:r>
          </w:p>
        </w:tc>
      </w:tr>
      <w:tr w:rsidR="005978F8" w:rsidRPr="00161BB8" w:rsidTr="00161BB8">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widowControl w:val="0"/>
              <w:rPr>
                <w:rFonts w:ascii="Verdana" w:hAnsi="Verdana" w:cs="Calibri"/>
                <w:snapToGrid w:val="0"/>
              </w:rPr>
            </w:pPr>
            <w:r w:rsidRPr="00161BB8">
              <w:rPr>
                <w:rFonts w:ascii="Verdana" w:hAnsi="Verdana" w:cs="Calibri"/>
                <w:noProof/>
              </w:rPr>
              <w:t>Good analytical approach to problem solving</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Essential</w:t>
            </w:r>
          </w:p>
        </w:tc>
      </w:tr>
      <w:tr w:rsidR="005978F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rPr>
                <w:rFonts w:ascii="Verdana" w:hAnsi="Verdana"/>
              </w:rPr>
            </w:pPr>
            <w:r w:rsidRPr="00161BB8">
              <w:rPr>
                <w:rFonts w:ascii="Verdana" w:hAnsi="Verdana" w:cs="Calibri"/>
                <w:noProof/>
              </w:rPr>
              <w:t>Ability to deal with dangerous structures.</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Essential</w:t>
            </w:r>
          </w:p>
        </w:tc>
      </w:tr>
      <w:tr w:rsidR="005978F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widowControl w:val="0"/>
              <w:rPr>
                <w:rFonts w:ascii="Verdana" w:hAnsi="Verdana" w:cs="Calibri"/>
                <w:snapToGrid w:val="0"/>
              </w:rPr>
            </w:pPr>
            <w:r w:rsidRPr="00161BB8">
              <w:rPr>
                <w:rFonts w:ascii="Verdana" w:hAnsi="Verdana" w:cs="Calibri"/>
                <w:noProof/>
              </w:rPr>
              <w:t>Possesses a positive flexible attitude to continual change</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Essential</w:t>
            </w:r>
          </w:p>
        </w:tc>
      </w:tr>
      <w:tr w:rsidR="005978F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widowControl w:val="0"/>
              <w:rPr>
                <w:rFonts w:ascii="Verdana" w:hAnsi="Verdana" w:cs="Calibri"/>
                <w:snapToGrid w:val="0"/>
              </w:rPr>
            </w:pPr>
            <w:r w:rsidRPr="00161BB8">
              <w:rPr>
                <w:rFonts w:ascii="Verdana" w:hAnsi="Verdana" w:cs="Calibri"/>
                <w:noProof/>
              </w:rPr>
              <w:t>Membership of RICS, ABEng, CIOB or studying towards qualification of the above.</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Essential</w:t>
            </w:r>
          </w:p>
        </w:tc>
      </w:tr>
      <w:tr w:rsidR="005978F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rPr>
                <w:rFonts w:ascii="Verdana" w:hAnsi="Verdana"/>
              </w:rPr>
            </w:pPr>
            <w:r w:rsidRPr="00161BB8">
              <w:rPr>
                <w:rFonts w:ascii="Verdana" w:hAnsi="Verdana" w:cs="Calibri"/>
                <w:noProof/>
              </w:rPr>
              <w:t>Hold a full UK driving license and provide their own vehicle ‘alternative arrangement will be made for disabled applicants’</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Essential</w:t>
            </w:r>
          </w:p>
        </w:tc>
      </w:tr>
      <w:tr w:rsidR="005978F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5978F8" w:rsidP="00161BB8">
            <w:pPr>
              <w:rPr>
                <w:rFonts w:ascii="Verdana" w:hAnsi="Verdana" w:cs="Calibri"/>
              </w:rPr>
            </w:pPr>
            <w:r w:rsidRPr="00161BB8">
              <w:rPr>
                <w:rFonts w:ascii="Verdana" w:hAnsi="Verdana" w:cs="Calibri"/>
              </w:rPr>
              <w:t>Managing People</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Essential</w:t>
            </w:r>
          </w:p>
        </w:tc>
      </w:tr>
      <w:tr w:rsidR="005978F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cs="Calibri"/>
              </w:rPr>
              <w:t>Managing Resources</w:t>
            </w:r>
          </w:p>
        </w:tc>
        <w:tc>
          <w:tcPr>
            <w:tcW w:w="1701" w:type="dxa"/>
            <w:tcBorders>
              <w:top w:val="single" w:sz="4" w:space="0" w:color="auto"/>
              <w:left w:val="single" w:sz="4" w:space="0" w:color="auto"/>
              <w:bottom w:val="single" w:sz="4" w:space="0" w:color="auto"/>
              <w:right w:val="single" w:sz="4" w:space="0" w:color="auto"/>
            </w:tcBorders>
            <w:vAlign w:val="center"/>
          </w:tcPr>
          <w:p w:rsidR="005978F8" w:rsidRPr="00161BB8" w:rsidRDefault="004F5668" w:rsidP="00161BB8">
            <w:pPr>
              <w:rPr>
                <w:rFonts w:ascii="Verdana" w:hAnsi="Verdana"/>
              </w:rPr>
            </w:pPr>
            <w:r w:rsidRPr="00161BB8">
              <w:rPr>
                <w:rFonts w:ascii="Verdana" w:hAnsi="Verdana"/>
              </w:rPr>
              <w:t>Desirable</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cs="Calibri"/>
              </w:rPr>
            </w:pPr>
            <w:r w:rsidRPr="00161BB8">
              <w:rPr>
                <w:rFonts w:ascii="Verdana" w:hAnsi="Verdana" w:cs="Calibri"/>
              </w:rPr>
              <w:t>Customer focussed</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rPr>
            </w:pPr>
            <w:r w:rsidRPr="00161BB8">
              <w:rPr>
                <w:rFonts w:ascii="Verdana" w:hAnsi="Verdana"/>
              </w:rPr>
              <w:t>Essential</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cs="Calibri"/>
              </w:rPr>
            </w:pPr>
            <w:r w:rsidRPr="00161BB8">
              <w:rPr>
                <w:rFonts w:ascii="Verdana" w:hAnsi="Verdana" w:cs="Calibri"/>
              </w:rPr>
              <w:t>Developing and Maintaining Effective Working Relationships</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rPr>
            </w:pPr>
            <w:r w:rsidRPr="00161BB8">
              <w:rPr>
                <w:rFonts w:ascii="Verdana" w:hAnsi="Verdana"/>
              </w:rPr>
              <w:t>Essential</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cs="Calibri"/>
              </w:rPr>
            </w:pPr>
            <w:r w:rsidRPr="00161BB8">
              <w:rPr>
                <w:rFonts w:ascii="Verdana" w:hAnsi="Verdana" w:cs="Calibri"/>
              </w:rPr>
              <w:t>Personal Effectiveness / Organisation</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rPr>
            </w:pPr>
            <w:r w:rsidRPr="00161BB8">
              <w:rPr>
                <w:rFonts w:ascii="Verdana" w:hAnsi="Verdana"/>
              </w:rPr>
              <w:t>Essential</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cs="Calibri"/>
              </w:rPr>
            </w:pPr>
            <w:r w:rsidRPr="00161BB8">
              <w:rPr>
                <w:rFonts w:ascii="Verdana" w:hAnsi="Verdana" w:cs="Calibri"/>
              </w:rPr>
              <w:t>Effective Communication</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rPr>
            </w:pPr>
            <w:r w:rsidRPr="00161BB8">
              <w:rPr>
                <w:rFonts w:ascii="Verdana" w:hAnsi="Verdana"/>
              </w:rPr>
              <w:t>Essential</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cs="Calibri"/>
              </w:rPr>
            </w:pPr>
            <w:r w:rsidRPr="00161BB8">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rPr>
            </w:pPr>
            <w:r w:rsidRPr="00161BB8">
              <w:rPr>
                <w:rFonts w:ascii="Verdana" w:hAnsi="Verdana"/>
              </w:rPr>
              <w:t>Essential</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cs="Calibri"/>
              </w:rPr>
            </w:pPr>
            <w:r w:rsidRPr="00161BB8">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4F5668" w:rsidP="00161BB8">
            <w:pPr>
              <w:rPr>
                <w:rFonts w:ascii="Verdana" w:hAnsi="Verdana"/>
              </w:rPr>
            </w:pPr>
            <w:r w:rsidRPr="00161BB8">
              <w:rPr>
                <w:rFonts w:ascii="Verdana" w:hAnsi="Verdana"/>
              </w:rPr>
              <w:t>Essential</w:t>
            </w:r>
          </w:p>
        </w:tc>
      </w:tr>
      <w:tr w:rsidR="004F566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4F5668" w:rsidRPr="00161BB8" w:rsidRDefault="00702A4C" w:rsidP="00161BB8">
            <w:pPr>
              <w:rPr>
                <w:rFonts w:ascii="Verdana" w:hAnsi="Verdana" w:cs="Calibri"/>
              </w:rPr>
            </w:pPr>
            <w:r w:rsidRPr="00161BB8">
              <w:rPr>
                <w:rFonts w:ascii="Verdana" w:hAnsi="Verdana" w:cs="Calibri"/>
              </w:rPr>
              <w:t>Participate</w:t>
            </w:r>
            <w:r w:rsidR="00161BB8" w:rsidRPr="00161BB8">
              <w:rPr>
                <w:rFonts w:ascii="Verdana" w:hAnsi="Verdana" w:cs="Calibri"/>
              </w:rPr>
              <w:t xml:space="preserve"> in an out of office hours call</w:t>
            </w:r>
            <w:r w:rsidRPr="00161BB8">
              <w:rPr>
                <w:rFonts w:ascii="Verdana" w:hAnsi="Verdana" w:cs="Calibri"/>
              </w:rPr>
              <w:t xml:space="preserve"> out rota</w:t>
            </w:r>
          </w:p>
        </w:tc>
        <w:tc>
          <w:tcPr>
            <w:tcW w:w="1701" w:type="dxa"/>
            <w:tcBorders>
              <w:top w:val="single" w:sz="4" w:space="0" w:color="auto"/>
              <w:left w:val="single" w:sz="4" w:space="0" w:color="auto"/>
              <w:bottom w:val="single" w:sz="4" w:space="0" w:color="auto"/>
              <w:right w:val="single" w:sz="4" w:space="0" w:color="auto"/>
            </w:tcBorders>
            <w:vAlign w:val="center"/>
          </w:tcPr>
          <w:p w:rsidR="004F5668" w:rsidRPr="00161BB8" w:rsidRDefault="00702A4C" w:rsidP="00161BB8">
            <w:pPr>
              <w:rPr>
                <w:rFonts w:ascii="Verdana" w:hAnsi="Verdana"/>
              </w:rPr>
            </w:pPr>
            <w:r w:rsidRPr="00161BB8">
              <w:rPr>
                <w:rFonts w:ascii="Verdana" w:hAnsi="Verdana"/>
              </w:rPr>
              <w:t>Essential</w:t>
            </w:r>
          </w:p>
        </w:tc>
      </w:tr>
      <w:tr w:rsidR="00161BB8" w:rsidRPr="00161BB8" w:rsidTr="00161BB8">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1BB8" w:rsidRPr="00161BB8" w:rsidRDefault="00161BB8" w:rsidP="00161BB8">
            <w:pPr>
              <w:rPr>
                <w:rFonts w:ascii="Verdana" w:hAnsi="Verdana"/>
              </w:rPr>
            </w:pPr>
            <w:r w:rsidRPr="00161BB8">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1BB8" w:rsidRPr="00161BB8" w:rsidRDefault="00161BB8" w:rsidP="00161BB8">
            <w:pPr>
              <w:rPr>
                <w:rFonts w:ascii="Verdana" w:hAnsi="Verdana"/>
              </w:rPr>
            </w:pPr>
            <w:r w:rsidRPr="00161BB8">
              <w:rPr>
                <w:rFonts w:ascii="Verdana" w:hAnsi="Verdana"/>
              </w:rPr>
              <w:t>Essential</w:t>
            </w:r>
          </w:p>
        </w:tc>
      </w:tr>
    </w:tbl>
    <w:p w:rsidR="00054EC5" w:rsidRPr="00CD39FF" w:rsidRDefault="00054EC5" w:rsidP="00161BB8">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1BB8">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61BB8"/>
    <w:rsid w:val="001B77E8"/>
    <w:rsid w:val="001C2FFD"/>
    <w:rsid w:val="001E12E4"/>
    <w:rsid w:val="001F39D8"/>
    <w:rsid w:val="002214C4"/>
    <w:rsid w:val="0023438E"/>
    <w:rsid w:val="00280ADD"/>
    <w:rsid w:val="0029777F"/>
    <w:rsid w:val="0037684C"/>
    <w:rsid w:val="003A0AD5"/>
    <w:rsid w:val="004B4D22"/>
    <w:rsid w:val="004C25F9"/>
    <w:rsid w:val="004D3C14"/>
    <w:rsid w:val="004E1032"/>
    <w:rsid w:val="004F165F"/>
    <w:rsid w:val="004F5668"/>
    <w:rsid w:val="00517A4D"/>
    <w:rsid w:val="005978F8"/>
    <w:rsid w:val="005B378E"/>
    <w:rsid w:val="00600F34"/>
    <w:rsid w:val="00603011"/>
    <w:rsid w:val="00616B03"/>
    <w:rsid w:val="0064516D"/>
    <w:rsid w:val="00677456"/>
    <w:rsid w:val="006C0665"/>
    <w:rsid w:val="00702A4C"/>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purl.org/dc/terms/"/>
    <ds:schemaRef ds:uri="http://schemas.microsoft.com/office/2006/documentManagement/types"/>
    <ds:schemaRef ds:uri="http://schemas.microsoft.com/sharepoint/v3"/>
    <ds:schemaRef ds:uri="http://purl.org/dc/elements/1.1/"/>
    <ds:schemaRef ds:uri="http://schemas.microsoft.com/office/infopath/2007/PartnerControls"/>
    <ds:schemaRef ds:uri="http://schemas.openxmlformats.org/package/2006/metadata/core-properties"/>
    <ds:schemaRef ds:uri="824df3c9-7e79-4ebf-8a30-a95fca9ea3f9"/>
    <ds:schemaRef ds:uri="http://purl.org/dc/dcmitype/"/>
    <ds:schemaRef ds:uri="16a7b945-7a8f-4c40-b710-4a83c9748d1f"/>
    <ds:schemaRef ds:uri="2bec31dd-83de-47cc-91ea-3387b934210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2E61610D-2A20-465C-B09B-8297DCA1E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1031</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2019-05-15T09:35:00Z</dcterms:created>
  <dcterms:modified xsi:type="dcterms:W3CDTF">2019-05-24T13:40:00Z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