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Pr="00566A42"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RPr="00566A42"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566A42" w:rsidTr="003D0E52">
              <w:trPr>
                <w:trHeight w:val="1782"/>
              </w:trPr>
              <w:tc>
                <w:tcPr>
                  <w:tcW w:w="5000" w:type="pct"/>
                  <w:tcBorders>
                    <w:top w:val="nil"/>
                    <w:left w:val="nil"/>
                    <w:bottom w:val="nil"/>
                    <w:right w:val="nil"/>
                  </w:tcBorders>
                </w:tcPr>
                <w:p w:rsidR="00E770B6" w:rsidRPr="00566A42" w:rsidRDefault="00E770B6" w:rsidP="00E770B6">
                  <w:pPr>
                    <w:rPr>
                      <w:rFonts w:ascii="Calibri" w:eastAsia="Calibri" w:hAnsi="Calibri"/>
                    </w:rPr>
                  </w:pPr>
                  <w:r w:rsidRPr="00566A42">
                    <w:rPr>
                      <w:rFonts w:ascii="Calibri" w:eastAsia="Calibri" w:hAnsi="Calibri"/>
                      <w:noProof/>
                      <w:lang w:eastAsia="en-GB"/>
                    </w:rPr>
                    <w:drawing>
                      <wp:anchor distT="0" distB="0" distL="114300" distR="114300" simplePos="0" relativeHeight="251657728" behindDoc="1" locked="0" layoutInCell="1" allowOverlap="1" wp14:anchorId="550BF086" wp14:editId="46172A0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566A42" w:rsidRDefault="00E770B6" w:rsidP="00E770B6">
                  <w:pPr>
                    <w:tabs>
                      <w:tab w:val="left" w:pos="3105"/>
                    </w:tabs>
                    <w:rPr>
                      <w:rFonts w:ascii="Calibri" w:eastAsia="Calibri" w:hAnsi="Calibri"/>
                    </w:rPr>
                  </w:pPr>
                  <w:r w:rsidRPr="00566A42">
                    <w:rPr>
                      <w:rFonts w:ascii="Calibri" w:eastAsia="Calibri" w:hAnsi="Calibri"/>
                    </w:rPr>
                    <w:tab/>
                  </w:r>
                </w:p>
              </w:tc>
            </w:tr>
            <w:tr w:rsidR="00E770B6" w:rsidRPr="00566A42" w:rsidTr="003D0E52">
              <w:tc>
                <w:tcPr>
                  <w:tcW w:w="5000" w:type="pct"/>
                  <w:tcBorders>
                    <w:top w:val="nil"/>
                    <w:left w:val="nil"/>
                    <w:bottom w:val="nil"/>
                    <w:right w:val="nil"/>
                  </w:tcBorders>
                </w:tcPr>
                <w:p w:rsidR="00E770B6" w:rsidRPr="00566A42" w:rsidRDefault="00E770B6" w:rsidP="00E770B6">
                  <w:pPr>
                    <w:jc w:val="center"/>
                    <w:rPr>
                      <w:rFonts w:ascii="Verdana" w:eastAsia="Calibri" w:hAnsi="Verdana"/>
                      <w:b/>
                    </w:rPr>
                  </w:pPr>
                </w:p>
                <w:p w:rsidR="00E770B6" w:rsidRPr="00904CF3" w:rsidRDefault="00172E93" w:rsidP="00E770B6">
                  <w:pPr>
                    <w:jc w:val="center"/>
                    <w:rPr>
                      <w:rFonts w:ascii="Verdana" w:eastAsia="Calibri" w:hAnsi="Verdana"/>
                      <w:b/>
                      <w:sz w:val="56"/>
                    </w:rPr>
                  </w:pPr>
                  <w:r w:rsidRPr="00904CF3">
                    <w:rPr>
                      <w:rFonts w:ascii="Verdana" w:eastAsia="Calibri" w:hAnsi="Verdana"/>
                      <w:b/>
                      <w:sz w:val="56"/>
                    </w:rPr>
                    <w:t>Adoption Team Manager</w:t>
                  </w:r>
                </w:p>
                <w:p w:rsidR="00E770B6" w:rsidRPr="00566A42" w:rsidRDefault="00E770B6" w:rsidP="00E770B6">
                  <w:pPr>
                    <w:jc w:val="center"/>
                    <w:rPr>
                      <w:rFonts w:ascii="Verdana" w:eastAsia="Calibri" w:hAnsi="Verdana"/>
                      <w:b/>
                    </w:rPr>
                  </w:pPr>
                </w:p>
                <w:p w:rsidR="00E770B6" w:rsidRPr="00566A42" w:rsidRDefault="00E770B6" w:rsidP="00E770B6">
                  <w:pPr>
                    <w:rPr>
                      <w:rFonts w:ascii="Verdana" w:eastAsia="Calibri" w:hAnsi="Verdana"/>
                    </w:rPr>
                  </w:pPr>
                  <w:r w:rsidRPr="00566A42">
                    <w:rPr>
                      <w:rFonts w:ascii="Verdana" w:eastAsia="Calibri" w:hAnsi="Verdana"/>
                    </w:rPr>
                    <w:t>Thank you for your interest in applying for the above post. Please find attached the Job Description and Person Specification for the role.</w:t>
                  </w:r>
                </w:p>
                <w:p w:rsidR="009D23A8" w:rsidRPr="00566A42" w:rsidRDefault="009D23A8" w:rsidP="00E770B6">
                  <w:pPr>
                    <w:rPr>
                      <w:rFonts w:ascii="Verdana" w:eastAsia="Calibri" w:hAnsi="Verdana"/>
                    </w:rPr>
                  </w:pPr>
                </w:p>
                <w:p w:rsidR="00E770B6" w:rsidRPr="00566A42" w:rsidRDefault="00E770B6" w:rsidP="00E770B6">
                  <w:pPr>
                    <w:jc w:val="center"/>
                    <w:rPr>
                      <w:rFonts w:ascii="Verdana" w:eastAsia="Calibri" w:hAnsi="Verdana"/>
                      <w:b/>
                    </w:rPr>
                  </w:pPr>
                </w:p>
              </w:tc>
            </w:tr>
            <w:tr w:rsidR="00E770B6" w:rsidRPr="00566A42" w:rsidTr="003D0E52">
              <w:tc>
                <w:tcPr>
                  <w:tcW w:w="5000" w:type="pct"/>
                  <w:tcBorders>
                    <w:top w:val="nil"/>
                    <w:left w:val="nil"/>
                    <w:bottom w:val="nil"/>
                    <w:right w:val="nil"/>
                  </w:tcBorders>
                </w:tcPr>
                <w:p w:rsidR="00E770B6" w:rsidRPr="00566A42" w:rsidRDefault="00E770B6" w:rsidP="00E770B6">
                  <w:pPr>
                    <w:rPr>
                      <w:rFonts w:ascii="Verdana" w:eastAsia="Calibri" w:hAnsi="Verdana"/>
                      <w:b/>
                    </w:rPr>
                  </w:pPr>
                  <w:r w:rsidRPr="00566A42">
                    <w:rPr>
                      <w:rFonts w:ascii="Verdana" w:eastAsia="Calibri" w:hAnsi="Verdana"/>
                      <w:b/>
                    </w:rPr>
                    <w:t>Working for Stockport Council</w:t>
                  </w:r>
                </w:p>
                <w:p w:rsidR="00E770B6" w:rsidRPr="00566A42" w:rsidRDefault="00E770B6" w:rsidP="00E770B6">
                  <w:pPr>
                    <w:rPr>
                      <w:rFonts w:ascii="Verdana" w:eastAsia="Calibri" w:hAnsi="Verdana"/>
                      <w:b/>
                    </w:rPr>
                  </w:pPr>
                </w:p>
              </w:tc>
            </w:tr>
            <w:tr w:rsidR="00E770B6" w:rsidRPr="00566A42" w:rsidTr="003D0E52">
              <w:trPr>
                <w:trHeight w:val="2835"/>
              </w:trPr>
              <w:tc>
                <w:tcPr>
                  <w:tcW w:w="5000" w:type="pct"/>
                  <w:tcBorders>
                    <w:top w:val="nil"/>
                    <w:left w:val="nil"/>
                    <w:bottom w:val="nil"/>
                    <w:right w:val="nil"/>
                  </w:tcBorders>
                </w:tcPr>
                <w:p w:rsidR="00E770B6" w:rsidRPr="00566A42" w:rsidRDefault="00E770B6" w:rsidP="00E770B6">
                  <w:pPr>
                    <w:rPr>
                      <w:rFonts w:ascii="Verdana" w:eastAsia="Calibri" w:hAnsi="Verdana"/>
                      <w:b/>
                    </w:rPr>
                  </w:pPr>
                  <w:r w:rsidRPr="00566A42">
                    <w:rPr>
                      <w:rFonts w:ascii="Verdana" w:eastAsia="Calibri" w:hAnsi="Verdana"/>
                      <w:b/>
                      <w:noProof/>
                      <w:lang w:eastAsia="en-GB"/>
                    </w:rPr>
                    <w:drawing>
                      <wp:inline distT="0" distB="0" distL="0" distR="0" wp14:anchorId="01B55214" wp14:editId="241A6777">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566A42" w:rsidRDefault="00E770B6" w:rsidP="009D23A8">
                  <w:pPr>
                    <w:ind w:right="57"/>
                    <w:rPr>
                      <w:rFonts w:ascii="Verdana" w:eastAsia="Calibri" w:hAnsi="Verdana"/>
                    </w:rPr>
                  </w:pPr>
                  <w:r w:rsidRPr="00566A42">
                    <w:rPr>
                      <w:rFonts w:ascii="Verdana" w:eastAsia="Calibri" w:hAnsi="Verdana"/>
                      <w:b/>
                    </w:rPr>
                    <w:br/>
                  </w:r>
                  <w:r w:rsidRPr="00566A42">
                    <w:rPr>
                      <w:rFonts w:ascii="Verdana" w:eastAsia="Calibri" w:hAnsi="Verdana"/>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566A42" w:rsidRDefault="00E770B6" w:rsidP="009D23A8">
                  <w:pPr>
                    <w:ind w:right="57"/>
                    <w:rPr>
                      <w:rFonts w:ascii="Verdana" w:eastAsia="Calibri" w:hAnsi="Verdana"/>
                    </w:rPr>
                  </w:pPr>
                </w:p>
                <w:p w:rsidR="00E770B6" w:rsidRPr="00566A42" w:rsidRDefault="00F7103E" w:rsidP="009D23A8">
                  <w:pPr>
                    <w:ind w:right="57"/>
                    <w:rPr>
                      <w:rFonts w:ascii="Verdana" w:eastAsia="Calibri" w:hAnsi="Verdana"/>
                    </w:rPr>
                  </w:pPr>
                  <w:hyperlink r:id="rId14" w:history="1">
                    <w:r w:rsidR="00E770B6" w:rsidRPr="00566A42">
                      <w:rPr>
                        <w:rFonts w:ascii="Verdana" w:eastAsia="Calibri" w:hAnsi="Verdana"/>
                        <w:color w:val="0563C1"/>
                        <w:u w:val="single"/>
                      </w:rPr>
                      <w:t>This video,</w:t>
                    </w:r>
                  </w:hyperlink>
                  <w:r w:rsidR="00E770B6" w:rsidRPr="00566A42">
                    <w:rPr>
                      <w:rFonts w:ascii="Verdana" w:eastAsia="Calibri" w:hAnsi="Verdana"/>
                    </w:rPr>
                    <w:t xml:space="preserve"> produced 'in house' and featuring colleagues from across the Council, explains each value and shows how colleagues are living these values each day. </w:t>
                  </w:r>
                </w:p>
                <w:p w:rsidR="00E770B6" w:rsidRPr="00566A42" w:rsidRDefault="00E770B6" w:rsidP="009D23A8">
                  <w:pPr>
                    <w:ind w:right="57"/>
                    <w:rPr>
                      <w:rFonts w:ascii="Verdana" w:eastAsia="Calibri" w:hAnsi="Verdana"/>
                    </w:rPr>
                  </w:pPr>
                </w:p>
                <w:p w:rsidR="00E770B6" w:rsidRPr="00566A42" w:rsidRDefault="00E770B6" w:rsidP="009D23A8">
                  <w:pPr>
                    <w:widowControl w:val="0"/>
                    <w:ind w:right="57"/>
                    <w:rPr>
                      <w:rFonts w:ascii="Verdana" w:hAnsi="Verdana"/>
                      <w:lang w:val="en-US"/>
                    </w:rPr>
                  </w:pPr>
                  <w:r w:rsidRPr="00566A42">
                    <w:rPr>
                      <w:rFonts w:ascii="Verdana" w:eastAsia="Calibri" w:hAnsi="Verdana"/>
                    </w:rPr>
                    <w:t xml:space="preserve">As a new colleague the Council will expect you to work in accordance with these values. We also have </w:t>
                  </w:r>
                  <w:r w:rsidRPr="00566A42">
                    <w:rPr>
                      <w:rFonts w:ascii="Verdana" w:hAnsi="Verdana"/>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566A42" w:rsidRDefault="00E770B6" w:rsidP="009D23A8">
                  <w:pPr>
                    <w:widowControl w:val="0"/>
                    <w:ind w:right="57"/>
                    <w:rPr>
                      <w:rFonts w:ascii="Verdana" w:hAnsi="Verdana"/>
                      <w:lang w:val="en-US"/>
                    </w:rPr>
                  </w:pPr>
                </w:p>
                <w:p w:rsidR="00E770B6" w:rsidRPr="00566A42" w:rsidRDefault="00E770B6" w:rsidP="009D23A8">
                  <w:pPr>
                    <w:ind w:right="57"/>
                    <w:rPr>
                      <w:rFonts w:ascii="Verdana" w:eastAsia="Calibri" w:hAnsi="Verdana"/>
                      <w:color w:val="0563C1"/>
                      <w:u w:val="single"/>
                    </w:rPr>
                  </w:pPr>
                  <w:r w:rsidRPr="00566A42">
                    <w:rPr>
                      <w:rFonts w:ascii="Verdana" w:eastAsia="Calibri" w:hAnsi="Verdana"/>
                    </w:rPr>
                    <w:t xml:space="preserve">You can find out more about working for Stockport Council, and some of the benefits we offer employees, online at </w:t>
                  </w:r>
                  <w:hyperlink r:id="rId15" w:history="1">
                    <w:r w:rsidRPr="00566A42">
                      <w:rPr>
                        <w:rFonts w:ascii="Verdana" w:eastAsia="Calibri" w:hAnsi="Verdana"/>
                        <w:color w:val="0563C1"/>
                        <w:u w:val="single"/>
                      </w:rPr>
                      <w:t>https://greater.jobs/locations/stockport/</w:t>
                    </w:r>
                  </w:hyperlink>
                  <w:r w:rsidRPr="00566A42">
                    <w:rPr>
                      <w:rFonts w:ascii="Verdana" w:eastAsia="Calibri" w:hAnsi="Verdana"/>
                      <w:color w:val="0563C1"/>
                      <w:u w:val="single"/>
                    </w:rPr>
                    <w:br/>
                  </w: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Default="00E770B6"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Pr="00566A42" w:rsidRDefault="00904CF3" w:rsidP="00E770B6">
                  <w:pPr>
                    <w:rPr>
                      <w:rFonts w:ascii="Verdana" w:eastAsia="Calibri" w:hAnsi="Verdana"/>
                    </w:rPr>
                  </w:pPr>
                </w:p>
                <w:p w:rsidR="00E770B6" w:rsidRPr="00566A42" w:rsidRDefault="00E770B6" w:rsidP="00E770B6">
                  <w:pPr>
                    <w:rPr>
                      <w:rFonts w:ascii="Verdana" w:eastAsia="Calibri" w:hAnsi="Verdana"/>
                    </w:rPr>
                  </w:pPr>
                </w:p>
              </w:tc>
            </w:tr>
          </w:tbl>
          <w:p w:rsidR="00E770B6" w:rsidRPr="00566A42" w:rsidRDefault="00E770B6" w:rsidP="00E770B6">
            <w:pPr>
              <w:spacing w:after="160" w:line="259" w:lineRule="auto"/>
              <w:rPr>
                <w:rFonts w:ascii="Calibri" w:eastAsia="Calibri" w:hAnsi="Calibri"/>
              </w:rPr>
            </w:pPr>
          </w:p>
          <w:p w:rsidR="00904CF3" w:rsidRDefault="005B378E" w:rsidP="00D26901">
            <w:pPr>
              <w:pStyle w:val="Title"/>
              <w:ind w:left="-142"/>
              <w:rPr>
                <w:rFonts w:ascii="Verdana" w:hAnsi="Verdana"/>
                <w:sz w:val="20"/>
                <w:u w:val="none"/>
              </w:rPr>
            </w:pPr>
            <w:r w:rsidRPr="00566A42">
              <w:rPr>
                <w:rFonts w:ascii="Verdana" w:hAnsi="Verdana"/>
                <w:noProof/>
                <w:sz w:val="20"/>
                <w:u w:val="none"/>
                <w:lang w:eastAsia="en-GB"/>
              </w:rPr>
              <w:lastRenderedPageBreak/>
              <w:drawing>
                <wp:inline distT="0" distB="0" distL="0" distR="0" wp14:anchorId="23FFFB6E" wp14:editId="2E5D621C">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p>
          <w:p w:rsidR="00904CF3" w:rsidRDefault="00904CF3" w:rsidP="00D26901">
            <w:pPr>
              <w:pStyle w:val="Title"/>
              <w:ind w:left="-142"/>
              <w:rPr>
                <w:rFonts w:ascii="Verdana" w:hAnsi="Verdana"/>
                <w:sz w:val="20"/>
                <w:u w:val="none"/>
              </w:rPr>
            </w:pPr>
          </w:p>
          <w:p w:rsidR="006C0665" w:rsidRDefault="00B71ECB" w:rsidP="00D26901">
            <w:pPr>
              <w:pStyle w:val="Title"/>
              <w:ind w:left="-142"/>
              <w:rPr>
                <w:rFonts w:ascii="Verdana" w:hAnsi="Verdana"/>
                <w:sz w:val="20"/>
                <w:u w:val="none"/>
              </w:rPr>
            </w:pPr>
            <w:r w:rsidRPr="00566A42">
              <w:rPr>
                <w:rFonts w:ascii="Verdana" w:hAnsi="Verdana"/>
                <w:sz w:val="20"/>
                <w:u w:val="none"/>
              </w:rPr>
              <w:t>St</w:t>
            </w:r>
            <w:r w:rsidR="006C0665" w:rsidRPr="00566A42">
              <w:rPr>
                <w:rFonts w:ascii="Verdana" w:hAnsi="Verdana"/>
                <w:sz w:val="20"/>
                <w:u w:val="none"/>
              </w:rPr>
              <w:t>ockport Council</w:t>
            </w:r>
          </w:p>
          <w:p w:rsidR="006C0665" w:rsidRPr="00566A42" w:rsidRDefault="006C0665" w:rsidP="00D26901">
            <w:pPr>
              <w:tabs>
                <w:tab w:val="left" w:pos="720"/>
                <w:tab w:val="left" w:pos="1440"/>
                <w:tab w:val="left" w:pos="2160"/>
                <w:tab w:val="left" w:pos="2880"/>
                <w:tab w:val="left" w:pos="6570"/>
              </w:tabs>
              <w:jc w:val="center"/>
              <w:rPr>
                <w:rFonts w:ascii="Verdana" w:hAnsi="Verdana"/>
                <w:b/>
              </w:rPr>
            </w:pPr>
            <w:r w:rsidRPr="00566A42">
              <w:rPr>
                <w:rFonts w:ascii="Verdana" w:hAnsi="Verdana"/>
                <w:b/>
              </w:rPr>
              <w:t>Job Description</w:t>
            </w:r>
          </w:p>
          <w:p w:rsidR="006C0665" w:rsidRPr="00566A42" w:rsidRDefault="006C0665" w:rsidP="00D26901">
            <w:pPr>
              <w:tabs>
                <w:tab w:val="left" w:pos="720"/>
                <w:tab w:val="left" w:pos="1440"/>
                <w:tab w:val="left" w:pos="2160"/>
                <w:tab w:val="left" w:pos="2880"/>
                <w:tab w:val="left" w:pos="6570"/>
              </w:tabs>
            </w:pPr>
          </w:p>
        </w:tc>
      </w:tr>
      <w:tr w:rsidR="006C0665" w:rsidRPr="00566A42" w:rsidTr="00172E93">
        <w:tc>
          <w:tcPr>
            <w:tcW w:w="6072" w:type="dxa"/>
            <w:shd w:val="clear" w:color="auto" w:fill="auto"/>
            <w:vAlign w:val="center"/>
          </w:tcPr>
          <w:p w:rsidR="006C0665" w:rsidRPr="00566A42" w:rsidRDefault="006C0665" w:rsidP="00172E93">
            <w:pPr>
              <w:rPr>
                <w:rFonts w:ascii="Verdana" w:hAnsi="Verdana"/>
              </w:rPr>
            </w:pPr>
          </w:p>
          <w:p w:rsidR="00172E93" w:rsidRPr="00566A42" w:rsidRDefault="00172E93" w:rsidP="00172E93">
            <w:pPr>
              <w:rPr>
                <w:rFonts w:ascii="Verdana" w:hAnsi="Verdana"/>
              </w:rPr>
            </w:pPr>
            <w:r w:rsidRPr="00566A42">
              <w:rPr>
                <w:rFonts w:ascii="Verdana" w:hAnsi="Verdana"/>
                <w:b/>
              </w:rPr>
              <w:t>Post Title:</w:t>
            </w:r>
            <w:r w:rsidRPr="00566A42">
              <w:rPr>
                <w:rFonts w:ascii="Verdana" w:hAnsi="Verdana"/>
              </w:rPr>
              <w:t xml:space="preserve"> Team Manager - Adoption</w:t>
            </w:r>
            <w:r w:rsidRPr="00566A42">
              <w:rPr>
                <w:rFonts w:ascii="Verdana" w:hAnsi="Verdana"/>
              </w:rPr>
              <w:tab/>
            </w:r>
          </w:p>
          <w:p w:rsidR="00172E93" w:rsidRPr="00566A42" w:rsidRDefault="00172E93" w:rsidP="00172E93">
            <w:pPr>
              <w:rPr>
                <w:rFonts w:ascii="Verdana" w:hAnsi="Verdana"/>
              </w:rPr>
            </w:pPr>
            <w:r w:rsidRPr="00566A42">
              <w:rPr>
                <w:rFonts w:ascii="Verdana" w:hAnsi="Verdana"/>
                <w:b/>
              </w:rPr>
              <w:t>Service Area:</w:t>
            </w:r>
            <w:r w:rsidRPr="00566A42">
              <w:rPr>
                <w:rFonts w:ascii="Verdana" w:hAnsi="Verdana"/>
              </w:rPr>
              <w:t xml:space="preserve"> Adoption Counts, Regional Adoption Agency to be responsible to the Regional adoption manager for the management and development of  an adoption team and delivery offer across recruitment and family finding, with responsibility for ensuring the quality of all aspects of work undertaken by the Team. </w:t>
            </w:r>
          </w:p>
          <w:p w:rsidR="00172E93" w:rsidRPr="00566A42" w:rsidRDefault="00172E93" w:rsidP="00172E93">
            <w:pPr>
              <w:rPr>
                <w:rFonts w:ascii="Verdana" w:hAnsi="Verdana"/>
              </w:rPr>
            </w:pPr>
            <w:r w:rsidRPr="00566A42">
              <w:rPr>
                <w:rFonts w:ascii="Verdana" w:hAnsi="Verdana"/>
                <w:b/>
              </w:rPr>
              <w:t>Directorate:</w:t>
            </w:r>
            <w:r w:rsidRPr="00566A42">
              <w:rPr>
                <w:rFonts w:ascii="Verdana" w:hAnsi="Verdana"/>
              </w:rPr>
              <w:t xml:space="preserve"> Services to People (Children)</w:t>
            </w:r>
          </w:p>
          <w:p w:rsidR="006C0665" w:rsidRPr="00566A42" w:rsidRDefault="00172E93" w:rsidP="00172E93">
            <w:pPr>
              <w:rPr>
                <w:rFonts w:ascii="Verdana" w:hAnsi="Verdana"/>
              </w:rPr>
            </w:pPr>
            <w:r w:rsidRPr="00566A42">
              <w:rPr>
                <w:rFonts w:ascii="Verdana" w:hAnsi="Verdana"/>
                <w:b/>
              </w:rPr>
              <w:t>Team:</w:t>
            </w:r>
            <w:r w:rsidRPr="00566A42">
              <w:rPr>
                <w:rFonts w:ascii="Verdana" w:hAnsi="Verdana"/>
              </w:rPr>
              <w:t xml:space="preserve"> Adoption Counts</w:t>
            </w:r>
          </w:p>
          <w:p w:rsidR="00172E93" w:rsidRPr="00566A42" w:rsidRDefault="00172E93" w:rsidP="00172E93">
            <w:pPr>
              <w:rPr>
                <w:rFonts w:ascii="Verdana" w:hAnsi="Verdana"/>
              </w:rPr>
            </w:pPr>
          </w:p>
        </w:tc>
        <w:tc>
          <w:tcPr>
            <w:tcW w:w="5127" w:type="dxa"/>
            <w:shd w:val="clear" w:color="auto" w:fill="auto"/>
            <w:vAlign w:val="center"/>
          </w:tcPr>
          <w:p w:rsidR="006C0665" w:rsidRPr="00566A42" w:rsidRDefault="006C0665" w:rsidP="00172E93">
            <w:pPr>
              <w:pStyle w:val="Title"/>
              <w:jc w:val="left"/>
              <w:rPr>
                <w:rFonts w:ascii="Verdana" w:hAnsi="Verdana"/>
                <w:sz w:val="20"/>
                <w:u w:val="none"/>
              </w:rPr>
            </w:pPr>
            <w:r w:rsidRPr="00566A42">
              <w:rPr>
                <w:rFonts w:ascii="Verdana" w:hAnsi="Verdana"/>
                <w:sz w:val="20"/>
                <w:u w:val="none"/>
              </w:rPr>
              <w:t xml:space="preserve">Salary Grade: </w:t>
            </w:r>
            <w:r w:rsidR="00172E93" w:rsidRPr="00566A42">
              <w:rPr>
                <w:rFonts w:eastAsia="Calibri" w:cs="Arial"/>
                <w:b w:val="0"/>
                <w:color w:val="000000"/>
                <w:sz w:val="20"/>
                <w:u w:val="none"/>
              </w:rPr>
              <w:t>MB 4</w:t>
            </w:r>
          </w:p>
        </w:tc>
      </w:tr>
      <w:tr w:rsidR="006C0665" w:rsidRPr="00566A42" w:rsidTr="00D26901">
        <w:tc>
          <w:tcPr>
            <w:tcW w:w="11199" w:type="dxa"/>
            <w:gridSpan w:val="2"/>
            <w:shd w:val="clear" w:color="auto" w:fill="auto"/>
          </w:tcPr>
          <w:p w:rsidR="00070300" w:rsidRPr="00566A42" w:rsidRDefault="00070300">
            <w:pPr>
              <w:rPr>
                <w:rFonts w:ascii="Verdana" w:hAnsi="Verdana"/>
                <w:b/>
              </w:rPr>
            </w:pPr>
          </w:p>
          <w:p w:rsidR="006C0665" w:rsidRPr="00566A42" w:rsidRDefault="006C0665">
            <w:pPr>
              <w:rPr>
                <w:rFonts w:ascii="Verdana" w:hAnsi="Verdana"/>
                <w:b/>
              </w:rPr>
            </w:pPr>
            <w:r w:rsidRPr="00566A42">
              <w:rPr>
                <w:rFonts w:ascii="Verdana" w:hAnsi="Verdana"/>
                <w:b/>
              </w:rPr>
              <w:t xml:space="preserve">Post Reports to: </w:t>
            </w:r>
            <w:r w:rsidR="00172E93" w:rsidRPr="00566A42">
              <w:rPr>
                <w:rFonts w:ascii="Verdana" w:hAnsi="Verdana"/>
              </w:rPr>
              <w:t>Operations Manager</w:t>
            </w:r>
          </w:p>
          <w:p w:rsidR="006C0665" w:rsidRPr="00566A42" w:rsidRDefault="006C0665" w:rsidP="00A6067A">
            <w:pPr>
              <w:rPr>
                <w:rFonts w:ascii="Verdana" w:hAnsi="Verdana"/>
              </w:rPr>
            </w:pPr>
            <w:r w:rsidRPr="00566A42">
              <w:rPr>
                <w:rFonts w:ascii="Verdana" w:hAnsi="Verdana"/>
                <w:b/>
              </w:rPr>
              <w:t xml:space="preserve">Post Responsible for: </w:t>
            </w:r>
            <w:r w:rsidR="00584600" w:rsidRPr="00566A42">
              <w:rPr>
                <w:rFonts w:ascii="Verdana" w:hAnsi="Verdana"/>
              </w:rPr>
              <w:t>Social Workers</w:t>
            </w:r>
          </w:p>
          <w:p w:rsidR="00070300" w:rsidRPr="00566A42" w:rsidRDefault="00070300" w:rsidP="00A6067A">
            <w:pPr>
              <w:rPr>
                <w:rFonts w:ascii="Verdana" w:hAnsi="Verdana"/>
                <w:b/>
              </w:rPr>
            </w:pPr>
          </w:p>
        </w:tc>
      </w:tr>
      <w:tr w:rsidR="006C0665" w:rsidRPr="00566A42" w:rsidTr="00D26901">
        <w:tc>
          <w:tcPr>
            <w:tcW w:w="11199" w:type="dxa"/>
            <w:gridSpan w:val="2"/>
            <w:shd w:val="clear" w:color="auto" w:fill="auto"/>
          </w:tcPr>
          <w:p w:rsidR="00A6617B" w:rsidRPr="00566A42" w:rsidRDefault="00A6617B" w:rsidP="00A6617B">
            <w:pPr>
              <w:rPr>
                <w:rFonts w:ascii="Verdana" w:hAnsi="Verdana" w:cs="Arial"/>
                <w:b/>
              </w:rPr>
            </w:pPr>
            <w:r w:rsidRPr="00566A42">
              <w:rPr>
                <w:rFonts w:ascii="Verdana" w:hAnsi="Verdana" w:cs="Arial"/>
                <w:b/>
              </w:rPr>
              <w:t>Main Purpose of the Job:</w:t>
            </w:r>
          </w:p>
          <w:p w:rsidR="000C75BC" w:rsidRPr="00566A42" w:rsidRDefault="000C75BC" w:rsidP="000C75BC">
            <w:pPr>
              <w:rPr>
                <w:rFonts w:ascii="Verdana" w:hAnsi="Verdana"/>
                <w:b/>
              </w:rPr>
            </w:pPr>
          </w:p>
          <w:p w:rsidR="00584600" w:rsidRPr="00566A42" w:rsidRDefault="00584600" w:rsidP="00584600">
            <w:pPr>
              <w:pStyle w:val="PlainText"/>
              <w:numPr>
                <w:ilvl w:val="0"/>
                <w:numId w:val="1"/>
              </w:numPr>
              <w:jc w:val="both"/>
              <w:rPr>
                <w:rFonts w:ascii="Verdana" w:hAnsi="Verdana"/>
              </w:rPr>
            </w:pPr>
            <w:r w:rsidRPr="00566A42">
              <w:rPr>
                <w:rFonts w:ascii="Verdana" w:hAnsi="Verdana"/>
              </w:rPr>
              <w:t xml:space="preserve">To lead a team of adoption workers with responsibility for family finding for children and recruitment of adopters, driving a child centred service and ensuring the highest standard of service delivery.  </w:t>
            </w:r>
          </w:p>
          <w:p w:rsidR="00584600" w:rsidRPr="00566A42" w:rsidRDefault="00584600" w:rsidP="00584600">
            <w:pPr>
              <w:pStyle w:val="PlainText"/>
              <w:ind w:left="720"/>
              <w:jc w:val="both"/>
              <w:rPr>
                <w:rFonts w:ascii="Verdana" w:hAnsi="Verdana"/>
              </w:rPr>
            </w:pPr>
          </w:p>
          <w:p w:rsidR="00584600" w:rsidRPr="00566A42" w:rsidRDefault="00584600" w:rsidP="00584600">
            <w:pPr>
              <w:pStyle w:val="PlainText"/>
              <w:numPr>
                <w:ilvl w:val="0"/>
                <w:numId w:val="1"/>
              </w:numPr>
              <w:jc w:val="both"/>
              <w:rPr>
                <w:rFonts w:ascii="Verdana" w:hAnsi="Verdana"/>
              </w:rPr>
            </w:pPr>
            <w:r w:rsidRPr="00566A42">
              <w:rPr>
                <w:rFonts w:ascii="Verdana" w:hAnsi="Verdana"/>
              </w:rPr>
              <w:t>To work collaboratively with a nominated local authority partner agency, building good working relationships, providing expert advice and support with all adoption related decision making.</w:t>
            </w:r>
          </w:p>
          <w:p w:rsidR="00584600" w:rsidRPr="00566A42" w:rsidRDefault="00584600" w:rsidP="00584600">
            <w:pPr>
              <w:pStyle w:val="PlainText"/>
              <w:ind w:left="720"/>
              <w:jc w:val="both"/>
              <w:rPr>
                <w:rFonts w:ascii="Verdana" w:hAnsi="Verdana"/>
              </w:rPr>
            </w:pPr>
          </w:p>
          <w:p w:rsidR="00A6067A" w:rsidRPr="00904CF3" w:rsidRDefault="00584600" w:rsidP="00584600">
            <w:pPr>
              <w:pStyle w:val="PlainText"/>
              <w:numPr>
                <w:ilvl w:val="0"/>
                <w:numId w:val="1"/>
              </w:numPr>
              <w:jc w:val="both"/>
              <w:rPr>
                <w:rFonts w:ascii="Verdana" w:hAnsi="Verdana"/>
              </w:rPr>
            </w:pPr>
            <w:r w:rsidRPr="00566A42">
              <w:rPr>
                <w:rFonts w:ascii="Verdana" w:hAnsi="Verdana"/>
              </w:rPr>
              <w:t xml:space="preserve"> As part of the RAA management team, to  lead on allocated projects and service developments   </w:t>
            </w:r>
          </w:p>
          <w:p w:rsidR="00584600" w:rsidRPr="00566A42" w:rsidRDefault="00584600" w:rsidP="00584600">
            <w:pPr>
              <w:rPr>
                <w:rFonts w:ascii="Verdana" w:hAnsi="Verdana" w:cs="Arial"/>
              </w:rPr>
            </w:pPr>
          </w:p>
        </w:tc>
      </w:tr>
      <w:tr w:rsidR="006C0665" w:rsidRPr="00566A42" w:rsidTr="00D26901">
        <w:tc>
          <w:tcPr>
            <w:tcW w:w="11199" w:type="dxa"/>
            <w:gridSpan w:val="2"/>
            <w:shd w:val="clear" w:color="auto" w:fill="auto"/>
          </w:tcPr>
          <w:p w:rsidR="006C0665" w:rsidRPr="00566A42"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566A42">
              <w:rPr>
                <w:rFonts w:ascii="Verdana" w:hAnsi="Verdana"/>
                <w:b/>
              </w:rPr>
              <w:t>Summary of responsibilities and key areas:</w:t>
            </w:r>
          </w:p>
          <w:p w:rsidR="000C75BC" w:rsidRPr="00566A42" w:rsidRDefault="000C75BC"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4C41E6" w:rsidRPr="00566A42" w:rsidRDefault="002B24C7" w:rsidP="004C41E6">
            <w:pPr>
              <w:pStyle w:val="ListParagraph"/>
              <w:widowControl w:val="0"/>
              <w:numPr>
                <w:ilvl w:val="0"/>
                <w:numId w:val="30"/>
              </w:numPr>
              <w:tabs>
                <w:tab w:val="left" w:pos="820"/>
              </w:tabs>
              <w:jc w:val="both"/>
              <w:rPr>
                <w:rFonts w:ascii="Verdana" w:eastAsia="Arial" w:hAnsi="Verdana" w:cs="Arial"/>
                <w:sz w:val="20"/>
                <w:szCs w:val="20"/>
              </w:rPr>
            </w:pPr>
            <w:r w:rsidRPr="00566A42">
              <w:rPr>
                <w:rFonts w:ascii="Verdana" w:hAnsi="Verdana"/>
                <w:w w:val="110"/>
                <w:sz w:val="20"/>
                <w:szCs w:val="20"/>
              </w:rPr>
              <w:t>To</w:t>
            </w:r>
            <w:r w:rsidRPr="00566A42">
              <w:rPr>
                <w:rFonts w:ascii="Verdana" w:hAnsi="Verdana"/>
                <w:spacing w:val="20"/>
                <w:w w:val="110"/>
                <w:sz w:val="20"/>
                <w:szCs w:val="20"/>
              </w:rPr>
              <w:t xml:space="preserve"> </w:t>
            </w:r>
            <w:r w:rsidRPr="00566A42">
              <w:rPr>
                <w:rFonts w:ascii="Verdana" w:hAnsi="Verdana"/>
                <w:w w:val="110"/>
                <w:sz w:val="20"/>
                <w:szCs w:val="20"/>
              </w:rPr>
              <w:t>ensure</w:t>
            </w:r>
            <w:r w:rsidRPr="00566A42">
              <w:rPr>
                <w:rFonts w:ascii="Verdana" w:hAnsi="Verdana"/>
                <w:spacing w:val="26"/>
                <w:w w:val="110"/>
                <w:sz w:val="20"/>
                <w:szCs w:val="20"/>
              </w:rPr>
              <w:t xml:space="preserve"> </w:t>
            </w:r>
            <w:r w:rsidRPr="00566A42">
              <w:rPr>
                <w:rFonts w:ascii="Verdana" w:hAnsi="Verdana"/>
                <w:w w:val="110"/>
                <w:sz w:val="20"/>
                <w:szCs w:val="20"/>
              </w:rPr>
              <w:t>effective</w:t>
            </w:r>
            <w:r w:rsidRPr="00566A42">
              <w:rPr>
                <w:rFonts w:ascii="Verdana" w:hAnsi="Verdana"/>
                <w:spacing w:val="28"/>
                <w:w w:val="110"/>
                <w:sz w:val="20"/>
                <w:szCs w:val="20"/>
              </w:rPr>
              <w:t xml:space="preserve"> </w:t>
            </w:r>
            <w:r w:rsidRPr="00566A42">
              <w:rPr>
                <w:rFonts w:ascii="Verdana" w:hAnsi="Verdana"/>
                <w:w w:val="110"/>
                <w:sz w:val="20"/>
                <w:szCs w:val="20"/>
              </w:rPr>
              <w:t>recruitment,</w:t>
            </w:r>
            <w:r w:rsidRPr="00566A42">
              <w:rPr>
                <w:rFonts w:ascii="Verdana" w:hAnsi="Verdana"/>
                <w:spacing w:val="29"/>
                <w:w w:val="110"/>
                <w:sz w:val="20"/>
                <w:szCs w:val="20"/>
              </w:rPr>
              <w:t xml:space="preserve"> </w:t>
            </w:r>
            <w:r w:rsidRPr="00566A42">
              <w:rPr>
                <w:rFonts w:ascii="Verdana" w:hAnsi="Verdana"/>
                <w:w w:val="110"/>
                <w:sz w:val="20"/>
                <w:szCs w:val="20"/>
              </w:rPr>
              <w:t>preparation</w:t>
            </w:r>
            <w:r w:rsidRPr="00566A42">
              <w:rPr>
                <w:rFonts w:ascii="Verdana" w:hAnsi="Verdana"/>
                <w:spacing w:val="24"/>
                <w:w w:val="110"/>
                <w:sz w:val="20"/>
                <w:szCs w:val="20"/>
              </w:rPr>
              <w:t xml:space="preserve"> </w:t>
            </w:r>
            <w:r w:rsidRPr="00566A42">
              <w:rPr>
                <w:rFonts w:ascii="Verdana" w:hAnsi="Verdana"/>
                <w:w w:val="110"/>
                <w:sz w:val="20"/>
                <w:szCs w:val="20"/>
              </w:rPr>
              <w:t>and</w:t>
            </w:r>
            <w:r w:rsidRPr="00566A42">
              <w:rPr>
                <w:rFonts w:ascii="Verdana" w:hAnsi="Verdana"/>
                <w:spacing w:val="19"/>
                <w:w w:val="110"/>
                <w:sz w:val="20"/>
                <w:szCs w:val="20"/>
              </w:rPr>
              <w:t xml:space="preserve"> </w:t>
            </w:r>
            <w:r w:rsidRPr="00566A42">
              <w:rPr>
                <w:rFonts w:ascii="Verdana" w:hAnsi="Verdana"/>
                <w:w w:val="110"/>
                <w:sz w:val="20"/>
                <w:szCs w:val="20"/>
              </w:rPr>
              <w:t>assessment</w:t>
            </w:r>
            <w:r w:rsidRPr="00566A42">
              <w:rPr>
                <w:rFonts w:ascii="Verdana" w:hAnsi="Verdana"/>
                <w:spacing w:val="34"/>
                <w:w w:val="110"/>
                <w:sz w:val="20"/>
                <w:szCs w:val="20"/>
              </w:rPr>
              <w:t xml:space="preserve"> </w:t>
            </w:r>
            <w:r w:rsidRPr="00566A42">
              <w:rPr>
                <w:rFonts w:ascii="Verdana" w:hAnsi="Verdana"/>
                <w:w w:val="110"/>
                <w:sz w:val="20"/>
                <w:szCs w:val="20"/>
              </w:rPr>
              <w:t>and</w:t>
            </w:r>
            <w:r w:rsidRPr="00566A42">
              <w:rPr>
                <w:rFonts w:ascii="Verdana" w:hAnsi="Verdana"/>
                <w:spacing w:val="18"/>
                <w:w w:val="110"/>
                <w:sz w:val="20"/>
                <w:szCs w:val="20"/>
              </w:rPr>
              <w:t xml:space="preserve"> </w:t>
            </w:r>
            <w:r w:rsidRPr="00566A42">
              <w:rPr>
                <w:rFonts w:ascii="Verdana" w:hAnsi="Verdana"/>
                <w:w w:val="110"/>
                <w:sz w:val="20"/>
                <w:szCs w:val="20"/>
              </w:rPr>
              <w:t>support</w:t>
            </w:r>
            <w:r w:rsidRPr="00566A42">
              <w:rPr>
                <w:rFonts w:ascii="Verdana" w:hAnsi="Verdana"/>
                <w:spacing w:val="36"/>
                <w:w w:val="110"/>
                <w:sz w:val="20"/>
                <w:szCs w:val="20"/>
              </w:rPr>
              <w:t xml:space="preserve"> </w:t>
            </w:r>
            <w:r w:rsidRPr="00566A42">
              <w:rPr>
                <w:rFonts w:ascii="Verdana" w:hAnsi="Verdana"/>
                <w:w w:val="110"/>
                <w:sz w:val="20"/>
                <w:szCs w:val="20"/>
              </w:rPr>
              <w:t>of</w:t>
            </w:r>
            <w:r w:rsidRPr="00566A42">
              <w:rPr>
                <w:rFonts w:ascii="Verdana" w:hAnsi="Verdana"/>
                <w:spacing w:val="21"/>
                <w:w w:val="110"/>
                <w:sz w:val="20"/>
                <w:szCs w:val="20"/>
              </w:rPr>
              <w:t xml:space="preserve"> </w:t>
            </w:r>
            <w:r w:rsidRPr="00566A42">
              <w:rPr>
                <w:rFonts w:ascii="Verdana" w:hAnsi="Verdana"/>
                <w:w w:val="110"/>
                <w:sz w:val="20"/>
                <w:szCs w:val="20"/>
              </w:rPr>
              <w:t>prospective</w:t>
            </w:r>
            <w:r w:rsidRPr="00566A42">
              <w:rPr>
                <w:rFonts w:ascii="Verdana" w:hAnsi="Verdana"/>
                <w:spacing w:val="28"/>
                <w:w w:val="110"/>
                <w:sz w:val="20"/>
                <w:szCs w:val="20"/>
              </w:rPr>
              <w:t xml:space="preserve"> </w:t>
            </w:r>
            <w:r w:rsidRPr="00566A42">
              <w:rPr>
                <w:rFonts w:ascii="Verdana" w:hAnsi="Verdana"/>
                <w:w w:val="110"/>
                <w:sz w:val="20"/>
                <w:szCs w:val="20"/>
              </w:rPr>
              <w:t>adopters.</w:t>
            </w:r>
          </w:p>
          <w:p w:rsidR="004C41E6" w:rsidRPr="00566A42" w:rsidRDefault="004C41E6" w:rsidP="004C41E6">
            <w:pPr>
              <w:pStyle w:val="ListParagraph"/>
              <w:widowControl w:val="0"/>
              <w:tabs>
                <w:tab w:val="left" w:pos="820"/>
              </w:tabs>
              <w:ind w:left="366"/>
              <w:jc w:val="both"/>
              <w:rPr>
                <w:rFonts w:ascii="Verdana" w:eastAsia="Arial" w:hAnsi="Verdana" w:cs="Arial"/>
                <w:sz w:val="20"/>
                <w:szCs w:val="20"/>
              </w:rPr>
            </w:pPr>
          </w:p>
          <w:p w:rsidR="00566A42" w:rsidRPr="00566A42" w:rsidRDefault="002B24C7" w:rsidP="00566A42">
            <w:pPr>
              <w:pStyle w:val="ListParagraph"/>
              <w:widowControl w:val="0"/>
              <w:numPr>
                <w:ilvl w:val="0"/>
                <w:numId w:val="30"/>
              </w:numPr>
              <w:tabs>
                <w:tab w:val="left" w:pos="820"/>
              </w:tabs>
              <w:jc w:val="both"/>
              <w:rPr>
                <w:rFonts w:ascii="Verdana" w:eastAsia="Arial" w:hAnsi="Verdana" w:cs="Arial"/>
                <w:sz w:val="20"/>
                <w:szCs w:val="20"/>
              </w:rPr>
            </w:pPr>
            <w:r w:rsidRPr="00566A42">
              <w:rPr>
                <w:rFonts w:ascii="Verdana" w:hAnsi="Verdana"/>
                <w:w w:val="110"/>
                <w:sz w:val="20"/>
                <w:szCs w:val="20"/>
              </w:rPr>
              <w:t>To</w:t>
            </w:r>
            <w:r w:rsidRPr="00566A42">
              <w:rPr>
                <w:rFonts w:ascii="Verdana" w:hAnsi="Verdana"/>
                <w:spacing w:val="27"/>
                <w:w w:val="110"/>
                <w:sz w:val="20"/>
                <w:szCs w:val="20"/>
              </w:rPr>
              <w:t xml:space="preserve"> </w:t>
            </w:r>
            <w:r w:rsidRPr="00566A42">
              <w:rPr>
                <w:rFonts w:ascii="Verdana" w:hAnsi="Verdana"/>
                <w:w w:val="110"/>
                <w:sz w:val="20"/>
                <w:szCs w:val="20"/>
              </w:rPr>
              <w:t>ensure</w:t>
            </w:r>
            <w:r w:rsidRPr="00566A42">
              <w:rPr>
                <w:rFonts w:ascii="Verdana" w:hAnsi="Verdana"/>
                <w:spacing w:val="25"/>
                <w:w w:val="110"/>
                <w:sz w:val="20"/>
                <w:szCs w:val="20"/>
              </w:rPr>
              <w:t xml:space="preserve"> </w:t>
            </w:r>
            <w:r w:rsidRPr="00566A42">
              <w:rPr>
                <w:rFonts w:ascii="Verdana" w:hAnsi="Verdana"/>
                <w:w w:val="110"/>
                <w:sz w:val="20"/>
                <w:szCs w:val="20"/>
              </w:rPr>
              <w:t>effective</w:t>
            </w:r>
            <w:r w:rsidRPr="00566A42">
              <w:rPr>
                <w:rFonts w:ascii="Verdana" w:hAnsi="Verdana"/>
                <w:spacing w:val="34"/>
                <w:w w:val="110"/>
                <w:sz w:val="20"/>
                <w:szCs w:val="20"/>
              </w:rPr>
              <w:t xml:space="preserve"> </w:t>
            </w:r>
            <w:r w:rsidRPr="00566A42">
              <w:rPr>
                <w:rFonts w:ascii="Verdana" w:hAnsi="Verdana"/>
                <w:w w:val="110"/>
                <w:sz w:val="20"/>
                <w:szCs w:val="20"/>
              </w:rPr>
              <w:t>Family</w:t>
            </w:r>
            <w:r w:rsidRPr="00566A42">
              <w:rPr>
                <w:rFonts w:ascii="Verdana" w:hAnsi="Verdana"/>
                <w:spacing w:val="26"/>
                <w:w w:val="110"/>
                <w:sz w:val="20"/>
                <w:szCs w:val="20"/>
              </w:rPr>
              <w:t xml:space="preserve"> </w:t>
            </w:r>
            <w:r w:rsidRPr="00566A42">
              <w:rPr>
                <w:rFonts w:ascii="Verdana" w:hAnsi="Verdana"/>
                <w:w w:val="110"/>
                <w:sz w:val="20"/>
                <w:szCs w:val="20"/>
              </w:rPr>
              <w:t>Finding</w:t>
            </w:r>
            <w:r w:rsidRPr="00566A42">
              <w:rPr>
                <w:rFonts w:ascii="Verdana" w:hAnsi="Verdana"/>
                <w:spacing w:val="19"/>
                <w:w w:val="110"/>
                <w:sz w:val="20"/>
                <w:szCs w:val="20"/>
              </w:rPr>
              <w:t xml:space="preserve"> takes place, which </w:t>
            </w:r>
            <w:r w:rsidRPr="00566A42">
              <w:rPr>
                <w:rFonts w:ascii="Verdana" w:hAnsi="Verdana"/>
                <w:w w:val="110"/>
                <w:sz w:val="20"/>
                <w:szCs w:val="20"/>
              </w:rPr>
              <w:t>makes</w:t>
            </w:r>
            <w:r w:rsidRPr="00566A42">
              <w:rPr>
                <w:rFonts w:ascii="Verdana" w:hAnsi="Verdana"/>
                <w:spacing w:val="16"/>
                <w:w w:val="110"/>
                <w:sz w:val="20"/>
                <w:szCs w:val="20"/>
              </w:rPr>
              <w:t xml:space="preserve"> </w:t>
            </w:r>
            <w:r w:rsidRPr="00566A42">
              <w:rPr>
                <w:rFonts w:ascii="Verdana" w:hAnsi="Verdana"/>
                <w:w w:val="110"/>
                <w:sz w:val="20"/>
                <w:szCs w:val="20"/>
              </w:rPr>
              <w:t>appropriate</w:t>
            </w:r>
            <w:r w:rsidRPr="00566A42">
              <w:rPr>
                <w:rFonts w:ascii="Verdana" w:hAnsi="Verdana"/>
                <w:spacing w:val="47"/>
                <w:w w:val="110"/>
                <w:sz w:val="20"/>
                <w:szCs w:val="20"/>
              </w:rPr>
              <w:t xml:space="preserve"> </w:t>
            </w:r>
            <w:r w:rsidRPr="00566A42">
              <w:rPr>
                <w:rFonts w:ascii="Verdana" w:hAnsi="Verdana"/>
                <w:w w:val="110"/>
                <w:sz w:val="20"/>
                <w:szCs w:val="20"/>
              </w:rPr>
              <w:t>linking</w:t>
            </w:r>
            <w:r w:rsidRPr="00566A42">
              <w:rPr>
                <w:rFonts w:ascii="Verdana" w:hAnsi="Verdana"/>
                <w:spacing w:val="33"/>
                <w:w w:val="110"/>
                <w:sz w:val="20"/>
                <w:szCs w:val="20"/>
              </w:rPr>
              <w:t xml:space="preserve"> </w:t>
            </w:r>
            <w:r w:rsidRPr="00566A42">
              <w:rPr>
                <w:rFonts w:ascii="Verdana" w:hAnsi="Verdana"/>
                <w:w w:val="110"/>
                <w:sz w:val="20"/>
                <w:szCs w:val="20"/>
              </w:rPr>
              <w:t>between</w:t>
            </w:r>
            <w:r w:rsidRPr="00566A42">
              <w:rPr>
                <w:rFonts w:ascii="Verdana" w:hAnsi="Verdana"/>
                <w:w w:val="109"/>
                <w:sz w:val="20"/>
                <w:szCs w:val="20"/>
              </w:rPr>
              <w:t xml:space="preserve"> </w:t>
            </w:r>
            <w:r w:rsidRPr="00566A42">
              <w:rPr>
                <w:rFonts w:ascii="Verdana" w:hAnsi="Verdana"/>
                <w:w w:val="110"/>
                <w:sz w:val="20"/>
                <w:szCs w:val="20"/>
              </w:rPr>
              <w:t>adoptive</w:t>
            </w:r>
            <w:r w:rsidRPr="00566A42">
              <w:rPr>
                <w:rFonts w:ascii="Verdana" w:hAnsi="Verdana"/>
                <w:spacing w:val="38"/>
                <w:w w:val="110"/>
                <w:sz w:val="20"/>
                <w:szCs w:val="20"/>
              </w:rPr>
              <w:t xml:space="preserve"> </w:t>
            </w:r>
            <w:r w:rsidRPr="00566A42">
              <w:rPr>
                <w:rFonts w:ascii="Verdana" w:hAnsi="Verdana"/>
                <w:w w:val="110"/>
                <w:sz w:val="20"/>
                <w:szCs w:val="20"/>
              </w:rPr>
              <w:t>families</w:t>
            </w:r>
            <w:r w:rsidRPr="00566A42">
              <w:rPr>
                <w:rFonts w:ascii="Verdana" w:hAnsi="Verdana"/>
                <w:spacing w:val="37"/>
                <w:w w:val="110"/>
                <w:sz w:val="20"/>
                <w:szCs w:val="20"/>
              </w:rPr>
              <w:t xml:space="preserve"> </w:t>
            </w:r>
            <w:r w:rsidRPr="00566A42">
              <w:rPr>
                <w:rFonts w:ascii="Verdana" w:hAnsi="Verdana"/>
                <w:w w:val="110"/>
                <w:sz w:val="20"/>
                <w:szCs w:val="20"/>
              </w:rPr>
              <w:t>and</w:t>
            </w:r>
            <w:r w:rsidRPr="00566A42">
              <w:rPr>
                <w:rFonts w:ascii="Verdana" w:hAnsi="Verdana"/>
                <w:spacing w:val="32"/>
                <w:w w:val="110"/>
                <w:sz w:val="20"/>
                <w:szCs w:val="20"/>
              </w:rPr>
              <w:t xml:space="preserve"> </w:t>
            </w:r>
            <w:r w:rsidRPr="00566A42">
              <w:rPr>
                <w:rFonts w:ascii="Verdana" w:hAnsi="Verdana"/>
                <w:w w:val="110"/>
                <w:sz w:val="20"/>
                <w:szCs w:val="20"/>
              </w:rPr>
              <w:t>children</w:t>
            </w:r>
            <w:r w:rsidRPr="00566A42">
              <w:rPr>
                <w:rFonts w:ascii="Verdana" w:hAnsi="Verdana"/>
                <w:spacing w:val="50"/>
                <w:w w:val="110"/>
                <w:sz w:val="20"/>
                <w:szCs w:val="20"/>
              </w:rPr>
              <w:t xml:space="preserve"> </w:t>
            </w:r>
            <w:r w:rsidRPr="00566A42">
              <w:rPr>
                <w:rFonts w:ascii="Verdana" w:hAnsi="Verdana"/>
                <w:w w:val="110"/>
                <w:sz w:val="20"/>
                <w:szCs w:val="20"/>
              </w:rPr>
              <w:t>requiring</w:t>
            </w:r>
            <w:r w:rsidRPr="00566A42">
              <w:rPr>
                <w:rFonts w:ascii="Verdana" w:hAnsi="Verdana"/>
                <w:spacing w:val="37"/>
                <w:w w:val="110"/>
                <w:sz w:val="20"/>
                <w:szCs w:val="20"/>
              </w:rPr>
              <w:t xml:space="preserve"> </w:t>
            </w:r>
            <w:r w:rsidRPr="00566A42">
              <w:rPr>
                <w:rFonts w:ascii="Verdana" w:hAnsi="Verdana"/>
                <w:w w:val="110"/>
                <w:sz w:val="20"/>
                <w:szCs w:val="20"/>
              </w:rPr>
              <w:t>placement.</w:t>
            </w:r>
          </w:p>
          <w:p w:rsidR="00566A42" w:rsidRPr="00566A42" w:rsidRDefault="00566A42" w:rsidP="00566A42">
            <w:pPr>
              <w:pStyle w:val="ListParagraph"/>
              <w:rPr>
                <w:rFonts w:ascii="Verdana" w:hAnsi="Verdana"/>
                <w:w w:val="110"/>
                <w:sz w:val="20"/>
                <w:szCs w:val="20"/>
              </w:rPr>
            </w:pPr>
          </w:p>
          <w:p w:rsidR="00566A42" w:rsidRPr="00566A42" w:rsidRDefault="00566A42" w:rsidP="00566A42">
            <w:pPr>
              <w:pStyle w:val="ListParagraph"/>
              <w:widowControl w:val="0"/>
              <w:numPr>
                <w:ilvl w:val="0"/>
                <w:numId w:val="30"/>
              </w:numPr>
              <w:tabs>
                <w:tab w:val="left" w:pos="826"/>
              </w:tabs>
              <w:rPr>
                <w:rFonts w:ascii="Verdana" w:eastAsia="Arial" w:hAnsi="Verdana" w:cs="Arial"/>
                <w:sz w:val="20"/>
                <w:szCs w:val="20"/>
              </w:rPr>
            </w:pPr>
            <w:r w:rsidRPr="00566A42">
              <w:rPr>
                <w:rFonts w:ascii="Verdana" w:hAnsi="Verdana"/>
                <w:w w:val="110"/>
                <w:sz w:val="20"/>
                <w:szCs w:val="20"/>
              </w:rPr>
              <w:t>T</w:t>
            </w:r>
            <w:r w:rsidR="002B24C7" w:rsidRPr="00566A42">
              <w:rPr>
                <w:rFonts w:ascii="Verdana" w:hAnsi="Verdana"/>
                <w:w w:val="110"/>
                <w:sz w:val="20"/>
                <w:szCs w:val="20"/>
              </w:rPr>
              <w:t>o</w:t>
            </w:r>
            <w:r w:rsidR="002B24C7" w:rsidRPr="00566A42">
              <w:rPr>
                <w:rFonts w:ascii="Verdana" w:hAnsi="Verdana"/>
                <w:spacing w:val="28"/>
                <w:w w:val="110"/>
                <w:sz w:val="20"/>
                <w:szCs w:val="20"/>
              </w:rPr>
              <w:t xml:space="preserve"> </w:t>
            </w:r>
            <w:r w:rsidR="002B24C7" w:rsidRPr="00566A42">
              <w:rPr>
                <w:rFonts w:ascii="Verdana" w:hAnsi="Verdana"/>
                <w:w w:val="110"/>
                <w:sz w:val="20"/>
                <w:szCs w:val="20"/>
              </w:rPr>
              <w:t>determine</w:t>
            </w:r>
            <w:r w:rsidR="002B24C7" w:rsidRPr="00566A42">
              <w:rPr>
                <w:rFonts w:ascii="Verdana" w:hAnsi="Verdana"/>
                <w:spacing w:val="47"/>
                <w:w w:val="110"/>
                <w:sz w:val="20"/>
                <w:szCs w:val="20"/>
              </w:rPr>
              <w:t xml:space="preserve"> </w:t>
            </w:r>
            <w:r w:rsidR="002B24C7" w:rsidRPr="00566A42">
              <w:rPr>
                <w:rFonts w:ascii="Verdana" w:hAnsi="Verdana"/>
                <w:w w:val="110"/>
                <w:sz w:val="20"/>
                <w:szCs w:val="20"/>
              </w:rPr>
              <w:t>priorities</w:t>
            </w:r>
            <w:r w:rsidR="002B24C7" w:rsidRPr="00566A42">
              <w:rPr>
                <w:rFonts w:ascii="Verdana" w:hAnsi="Verdana"/>
                <w:spacing w:val="18"/>
                <w:w w:val="110"/>
                <w:sz w:val="20"/>
                <w:szCs w:val="20"/>
              </w:rPr>
              <w:t xml:space="preserve"> </w:t>
            </w:r>
            <w:r w:rsidR="002B24C7" w:rsidRPr="00566A42">
              <w:rPr>
                <w:rFonts w:ascii="Verdana" w:hAnsi="Verdana"/>
                <w:w w:val="110"/>
                <w:sz w:val="20"/>
                <w:szCs w:val="20"/>
              </w:rPr>
              <w:t>for</w:t>
            </w:r>
            <w:r w:rsidR="002B24C7" w:rsidRPr="00566A42">
              <w:rPr>
                <w:rFonts w:ascii="Verdana" w:hAnsi="Verdana"/>
                <w:spacing w:val="37"/>
                <w:w w:val="110"/>
                <w:sz w:val="20"/>
                <w:szCs w:val="20"/>
              </w:rPr>
              <w:t xml:space="preserve"> the team </w:t>
            </w:r>
            <w:r w:rsidR="002B24C7" w:rsidRPr="00566A42">
              <w:rPr>
                <w:rFonts w:ascii="Verdana" w:hAnsi="Verdana"/>
                <w:w w:val="110"/>
                <w:sz w:val="20"/>
                <w:szCs w:val="20"/>
              </w:rPr>
              <w:t>taking</w:t>
            </w:r>
            <w:r w:rsidR="002B24C7" w:rsidRPr="00566A42">
              <w:rPr>
                <w:rFonts w:ascii="Verdana" w:hAnsi="Verdana"/>
                <w:w w:val="114"/>
                <w:sz w:val="20"/>
                <w:szCs w:val="20"/>
              </w:rPr>
              <w:t xml:space="preserve"> </w:t>
            </w:r>
            <w:r w:rsidR="002B24C7" w:rsidRPr="00566A42">
              <w:rPr>
                <w:rFonts w:ascii="Verdana" w:hAnsi="Verdana"/>
                <w:w w:val="110"/>
                <w:sz w:val="20"/>
                <w:szCs w:val="20"/>
              </w:rPr>
              <w:t>account</w:t>
            </w:r>
            <w:r w:rsidR="002B24C7" w:rsidRPr="00566A42">
              <w:rPr>
                <w:rFonts w:ascii="Verdana" w:hAnsi="Verdana"/>
                <w:spacing w:val="10"/>
                <w:w w:val="110"/>
                <w:sz w:val="20"/>
                <w:szCs w:val="20"/>
              </w:rPr>
              <w:t xml:space="preserve"> </w:t>
            </w:r>
            <w:r w:rsidR="002B24C7" w:rsidRPr="00566A42">
              <w:rPr>
                <w:rFonts w:ascii="Verdana" w:hAnsi="Verdana"/>
                <w:w w:val="110"/>
                <w:sz w:val="20"/>
                <w:szCs w:val="20"/>
              </w:rPr>
              <w:t>of</w:t>
            </w:r>
            <w:r w:rsidR="002B24C7" w:rsidRPr="00566A42">
              <w:rPr>
                <w:rFonts w:ascii="Verdana" w:hAnsi="Verdana"/>
                <w:spacing w:val="59"/>
                <w:w w:val="110"/>
                <w:sz w:val="20"/>
                <w:szCs w:val="20"/>
              </w:rPr>
              <w:t xml:space="preserve"> </w:t>
            </w:r>
            <w:r w:rsidR="002B24C7" w:rsidRPr="00566A42">
              <w:rPr>
                <w:rFonts w:ascii="Verdana" w:hAnsi="Verdana"/>
                <w:w w:val="110"/>
                <w:sz w:val="20"/>
                <w:szCs w:val="20"/>
              </w:rPr>
              <w:t>statutory</w:t>
            </w:r>
            <w:r w:rsidR="002B24C7" w:rsidRPr="00566A42">
              <w:rPr>
                <w:rFonts w:ascii="Verdana" w:hAnsi="Verdana"/>
                <w:spacing w:val="24"/>
                <w:w w:val="110"/>
                <w:sz w:val="20"/>
                <w:szCs w:val="20"/>
              </w:rPr>
              <w:t xml:space="preserve"> </w:t>
            </w:r>
            <w:r w:rsidR="002B24C7" w:rsidRPr="00566A42">
              <w:rPr>
                <w:rFonts w:ascii="Verdana" w:hAnsi="Verdana"/>
                <w:w w:val="110"/>
                <w:sz w:val="20"/>
                <w:szCs w:val="20"/>
              </w:rPr>
              <w:t>requirements,</w:t>
            </w:r>
            <w:r w:rsidR="002B24C7" w:rsidRPr="00566A42">
              <w:rPr>
                <w:rFonts w:ascii="Verdana" w:hAnsi="Verdana"/>
                <w:spacing w:val="58"/>
                <w:w w:val="110"/>
                <w:sz w:val="20"/>
                <w:szCs w:val="20"/>
              </w:rPr>
              <w:t xml:space="preserve"> </w:t>
            </w:r>
            <w:r w:rsidR="002B24C7" w:rsidRPr="00566A42">
              <w:rPr>
                <w:rFonts w:ascii="Verdana" w:hAnsi="Verdana"/>
                <w:w w:val="110"/>
                <w:sz w:val="20"/>
                <w:szCs w:val="20"/>
              </w:rPr>
              <w:t>the</w:t>
            </w:r>
            <w:r w:rsidR="002B24C7" w:rsidRPr="00566A42">
              <w:rPr>
                <w:rFonts w:ascii="Verdana" w:hAnsi="Verdana"/>
                <w:spacing w:val="59"/>
                <w:w w:val="110"/>
                <w:sz w:val="20"/>
                <w:szCs w:val="20"/>
              </w:rPr>
              <w:t xml:space="preserve"> </w:t>
            </w:r>
            <w:r w:rsidR="002B24C7" w:rsidRPr="00566A42">
              <w:rPr>
                <w:rFonts w:ascii="Verdana" w:hAnsi="Verdana"/>
                <w:w w:val="110"/>
                <w:sz w:val="20"/>
                <w:szCs w:val="20"/>
              </w:rPr>
              <w:t>corporate</w:t>
            </w:r>
            <w:r w:rsidR="002B24C7" w:rsidRPr="00566A42">
              <w:rPr>
                <w:rFonts w:ascii="Verdana" w:hAnsi="Verdana"/>
                <w:spacing w:val="60"/>
                <w:w w:val="110"/>
                <w:sz w:val="20"/>
                <w:szCs w:val="20"/>
              </w:rPr>
              <w:t xml:space="preserve"> </w:t>
            </w:r>
            <w:r w:rsidR="002B24C7" w:rsidRPr="00566A42">
              <w:rPr>
                <w:rFonts w:ascii="Verdana" w:hAnsi="Verdana"/>
                <w:w w:val="110"/>
                <w:sz w:val="20"/>
                <w:szCs w:val="20"/>
              </w:rPr>
              <w:t>strategic</w:t>
            </w:r>
            <w:r w:rsidR="002B24C7" w:rsidRPr="00566A42">
              <w:rPr>
                <w:rFonts w:ascii="Verdana" w:hAnsi="Verdana"/>
                <w:spacing w:val="1"/>
                <w:w w:val="110"/>
                <w:sz w:val="20"/>
                <w:szCs w:val="20"/>
              </w:rPr>
              <w:t xml:space="preserve"> </w:t>
            </w:r>
            <w:r w:rsidR="002B24C7" w:rsidRPr="00566A42">
              <w:rPr>
                <w:rFonts w:ascii="Verdana" w:hAnsi="Verdana"/>
                <w:w w:val="110"/>
                <w:sz w:val="20"/>
                <w:szCs w:val="20"/>
              </w:rPr>
              <w:t>framework</w:t>
            </w:r>
            <w:r w:rsidRPr="00566A42">
              <w:rPr>
                <w:rFonts w:ascii="Verdana" w:hAnsi="Verdana"/>
                <w:w w:val="110"/>
                <w:sz w:val="20"/>
                <w:szCs w:val="20"/>
              </w:rPr>
              <w:t xml:space="preserve">, adoption counts </w:t>
            </w:r>
            <w:r w:rsidR="002B24C7" w:rsidRPr="00566A42">
              <w:rPr>
                <w:rFonts w:ascii="Verdana" w:hAnsi="Verdana"/>
                <w:w w:val="110"/>
                <w:sz w:val="20"/>
                <w:szCs w:val="20"/>
              </w:rPr>
              <w:t>policies</w:t>
            </w:r>
            <w:r w:rsidR="002B24C7" w:rsidRPr="00566A42">
              <w:rPr>
                <w:rFonts w:ascii="Verdana" w:hAnsi="Verdana"/>
                <w:spacing w:val="49"/>
                <w:w w:val="110"/>
                <w:sz w:val="20"/>
                <w:szCs w:val="20"/>
              </w:rPr>
              <w:t xml:space="preserve"> </w:t>
            </w:r>
            <w:r w:rsidR="002B24C7" w:rsidRPr="00566A42">
              <w:rPr>
                <w:rFonts w:ascii="Verdana" w:hAnsi="Verdana"/>
                <w:w w:val="110"/>
                <w:sz w:val="20"/>
                <w:szCs w:val="20"/>
              </w:rPr>
              <w:t>and</w:t>
            </w:r>
            <w:r w:rsidR="002B24C7" w:rsidRPr="00566A42">
              <w:rPr>
                <w:rFonts w:ascii="Verdana" w:hAnsi="Verdana"/>
                <w:w w:val="109"/>
                <w:sz w:val="20"/>
                <w:szCs w:val="20"/>
              </w:rPr>
              <w:t xml:space="preserve"> </w:t>
            </w:r>
            <w:r w:rsidR="002B24C7" w:rsidRPr="00566A42">
              <w:rPr>
                <w:rFonts w:ascii="Verdana" w:hAnsi="Verdana"/>
                <w:w w:val="110"/>
                <w:sz w:val="20"/>
                <w:szCs w:val="20"/>
              </w:rPr>
              <w:t>procedures,</w:t>
            </w:r>
            <w:r w:rsidR="002B24C7" w:rsidRPr="00566A42">
              <w:rPr>
                <w:rFonts w:ascii="Verdana" w:hAnsi="Verdana"/>
                <w:spacing w:val="26"/>
                <w:w w:val="110"/>
                <w:sz w:val="20"/>
                <w:szCs w:val="20"/>
              </w:rPr>
              <w:t xml:space="preserve"> </w:t>
            </w:r>
            <w:r w:rsidR="002B24C7" w:rsidRPr="00566A42">
              <w:rPr>
                <w:rFonts w:ascii="Verdana" w:hAnsi="Verdana"/>
                <w:w w:val="110"/>
                <w:sz w:val="20"/>
                <w:szCs w:val="20"/>
              </w:rPr>
              <w:t>and</w:t>
            </w:r>
            <w:r w:rsidR="002B24C7" w:rsidRPr="00566A42">
              <w:rPr>
                <w:rFonts w:ascii="Verdana" w:hAnsi="Verdana"/>
                <w:spacing w:val="33"/>
                <w:w w:val="110"/>
                <w:sz w:val="20"/>
                <w:szCs w:val="20"/>
              </w:rPr>
              <w:t xml:space="preserve"> </w:t>
            </w:r>
            <w:r w:rsidR="002B24C7" w:rsidRPr="00566A42">
              <w:rPr>
                <w:rFonts w:ascii="Verdana" w:hAnsi="Verdana"/>
                <w:w w:val="110"/>
                <w:sz w:val="20"/>
                <w:szCs w:val="20"/>
              </w:rPr>
              <w:t>local</w:t>
            </w:r>
            <w:r w:rsidR="002B24C7" w:rsidRPr="00566A42">
              <w:rPr>
                <w:rFonts w:ascii="Verdana" w:hAnsi="Verdana"/>
                <w:spacing w:val="16"/>
                <w:w w:val="110"/>
                <w:sz w:val="20"/>
                <w:szCs w:val="20"/>
              </w:rPr>
              <w:t xml:space="preserve"> </w:t>
            </w:r>
            <w:r w:rsidR="002B24C7" w:rsidRPr="00566A42">
              <w:rPr>
                <w:rFonts w:ascii="Verdana" w:hAnsi="Verdana"/>
                <w:w w:val="110"/>
                <w:sz w:val="20"/>
                <w:szCs w:val="20"/>
              </w:rPr>
              <w:t>and</w:t>
            </w:r>
            <w:r w:rsidR="002B24C7" w:rsidRPr="00566A42">
              <w:rPr>
                <w:rFonts w:ascii="Verdana" w:hAnsi="Verdana"/>
                <w:spacing w:val="33"/>
                <w:w w:val="110"/>
                <w:sz w:val="20"/>
                <w:szCs w:val="20"/>
              </w:rPr>
              <w:t xml:space="preserve"> </w:t>
            </w:r>
            <w:r w:rsidR="002B24C7" w:rsidRPr="00566A42">
              <w:rPr>
                <w:rFonts w:ascii="Verdana" w:hAnsi="Verdana"/>
                <w:w w:val="110"/>
                <w:sz w:val="20"/>
                <w:szCs w:val="20"/>
              </w:rPr>
              <w:t>national</w:t>
            </w:r>
            <w:r w:rsidR="002B24C7" w:rsidRPr="00566A42">
              <w:rPr>
                <w:rFonts w:ascii="Verdana" w:hAnsi="Verdana"/>
                <w:spacing w:val="18"/>
                <w:w w:val="110"/>
                <w:sz w:val="20"/>
                <w:szCs w:val="20"/>
              </w:rPr>
              <w:t xml:space="preserve"> </w:t>
            </w:r>
            <w:r w:rsidR="002B24C7" w:rsidRPr="00566A42">
              <w:rPr>
                <w:rFonts w:ascii="Verdana" w:hAnsi="Verdana"/>
                <w:w w:val="110"/>
                <w:sz w:val="20"/>
                <w:szCs w:val="20"/>
              </w:rPr>
              <w:t>targets.</w:t>
            </w:r>
          </w:p>
          <w:p w:rsidR="00566A42" w:rsidRPr="00566A42" w:rsidRDefault="00566A42" w:rsidP="00566A42">
            <w:pPr>
              <w:pStyle w:val="ListParagraph"/>
              <w:rPr>
                <w:rFonts w:ascii="Verdana" w:hAnsi="Verdana"/>
                <w:w w:val="110"/>
                <w:sz w:val="20"/>
                <w:szCs w:val="20"/>
              </w:rPr>
            </w:pPr>
          </w:p>
          <w:p w:rsidR="00566A42" w:rsidRPr="00566A42" w:rsidRDefault="002B24C7"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w w:val="110"/>
                <w:sz w:val="20"/>
                <w:szCs w:val="20"/>
              </w:rPr>
              <w:t>To</w:t>
            </w:r>
            <w:r w:rsidRPr="00566A42">
              <w:rPr>
                <w:rFonts w:ascii="Verdana" w:hAnsi="Verdana"/>
                <w:spacing w:val="48"/>
                <w:w w:val="110"/>
                <w:sz w:val="20"/>
                <w:szCs w:val="20"/>
              </w:rPr>
              <w:t xml:space="preserve"> </w:t>
            </w:r>
            <w:r w:rsidRPr="00566A42">
              <w:rPr>
                <w:rFonts w:ascii="Verdana" w:hAnsi="Verdana"/>
                <w:w w:val="110"/>
                <w:sz w:val="20"/>
                <w:szCs w:val="20"/>
              </w:rPr>
              <w:t>contribute</w:t>
            </w:r>
            <w:r w:rsidRPr="00566A42">
              <w:rPr>
                <w:rFonts w:ascii="Verdana" w:hAnsi="Verdana"/>
                <w:spacing w:val="51"/>
                <w:w w:val="110"/>
                <w:sz w:val="20"/>
                <w:szCs w:val="20"/>
              </w:rPr>
              <w:t xml:space="preserve"> </w:t>
            </w:r>
            <w:r w:rsidRPr="00566A42">
              <w:rPr>
                <w:rFonts w:ascii="Verdana" w:hAnsi="Verdana"/>
                <w:w w:val="110"/>
                <w:sz w:val="20"/>
                <w:szCs w:val="20"/>
              </w:rPr>
              <w:t>to</w:t>
            </w:r>
            <w:r w:rsidRPr="00566A42">
              <w:rPr>
                <w:rFonts w:ascii="Verdana" w:hAnsi="Verdana"/>
                <w:spacing w:val="41"/>
                <w:w w:val="110"/>
                <w:sz w:val="20"/>
                <w:szCs w:val="20"/>
              </w:rPr>
              <w:t xml:space="preserve"> </w:t>
            </w:r>
            <w:r w:rsidRPr="00566A42">
              <w:rPr>
                <w:rFonts w:ascii="Verdana" w:hAnsi="Verdana"/>
                <w:w w:val="110"/>
                <w:sz w:val="20"/>
                <w:szCs w:val="20"/>
              </w:rPr>
              <w:t>the</w:t>
            </w:r>
            <w:r w:rsidRPr="00566A42">
              <w:rPr>
                <w:rFonts w:ascii="Verdana" w:hAnsi="Verdana"/>
                <w:spacing w:val="42"/>
                <w:w w:val="110"/>
                <w:sz w:val="20"/>
                <w:szCs w:val="20"/>
              </w:rPr>
              <w:t xml:space="preserve"> </w:t>
            </w:r>
            <w:r w:rsidRPr="00566A42">
              <w:rPr>
                <w:rFonts w:ascii="Verdana" w:hAnsi="Verdana"/>
                <w:w w:val="110"/>
                <w:sz w:val="20"/>
                <w:szCs w:val="20"/>
              </w:rPr>
              <w:t xml:space="preserve">development </w:t>
            </w:r>
            <w:r w:rsidRPr="00566A42">
              <w:rPr>
                <w:rFonts w:ascii="Verdana" w:hAnsi="Verdana"/>
                <w:spacing w:val="4"/>
                <w:w w:val="110"/>
                <w:sz w:val="20"/>
                <w:szCs w:val="20"/>
              </w:rPr>
              <w:t>and</w:t>
            </w:r>
            <w:r w:rsidRPr="00566A42">
              <w:rPr>
                <w:rFonts w:ascii="Verdana" w:hAnsi="Verdana"/>
                <w:spacing w:val="51"/>
                <w:w w:val="110"/>
                <w:sz w:val="20"/>
                <w:szCs w:val="20"/>
              </w:rPr>
              <w:t xml:space="preserve"> </w:t>
            </w:r>
            <w:r w:rsidRPr="00566A42">
              <w:rPr>
                <w:rFonts w:ascii="Verdana" w:hAnsi="Verdana"/>
                <w:w w:val="110"/>
                <w:sz w:val="20"/>
                <w:szCs w:val="20"/>
              </w:rPr>
              <w:t>maintenance</w:t>
            </w:r>
            <w:r w:rsidRPr="00566A42">
              <w:rPr>
                <w:rFonts w:ascii="Verdana" w:hAnsi="Verdana"/>
                <w:spacing w:val="46"/>
                <w:w w:val="110"/>
                <w:sz w:val="20"/>
                <w:szCs w:val="20"/>
              </w:rPr>
              <w:t xml:space="preserve"> </w:t>
            </w:r>
            <w:r w:rsidRPr="00566A42">
              <w:rPr>
                <w:rFonts w:ascii="Verdana" w:hAnsi="Verdana"/>
                <w:w w:val="110"/>
                <w:sz w:val="20"/>
                <w:szCs w:val="20"/>
              </w:rPr>
              <w:t>of</w:t>
            </w:r>
            <w:r w:rsidRPr="00566A42">
              <w:rPr>
                <w:rFonts w:ascii="Verdana" w:hAnsi="Verdana"/>
                <w:spacing w:val="37"/>
                <w:w w:val="110"/>
                <w:sz w:val="20"/>
                <w:szCs w:val="20"/>
              </w:rPr>
              <w:t xml:space="preserve"> </w:t>
            </w:r>
            <w:r w:rsidRPr="00566A42">
              <w:rPr>
                <w:rFonts w:ascii="Verdana" w:hAnsi="Verdana"/>
                <w:w w:val="110"/>
                <w:sz w:val="20"/>
                <w:szCs w:val="20"/>
              </w:rPr>
              <w:t>effective</w:t>
            </w:r>
            <w:r w:rsidRPr="00566A42">
              <w:rPr>
                <w:rFonts w:ascii="Verdana" w:hAnsi="Verdana"/>
                <w:spacing w:val="54"/>
                <w:w w:val="110"/>
                <w:sz w:val="20"/>
                <w:szCs w:val="20"/>
              </w:rPr>
              <w:t xml:space="preserve"> </w:t>
            </w:r>
            <w:r w:rsidRPr="00566A42">
              <w:rPr>
                <w:rFonts w:ascii="Verdana" w:hAnsi="Verdana"/>
                <w:w w:val="110"/>
                <w:sz w:val="20"/>
                <w:szCs w:val="20"/>
              </w:rPr>
              <w:t>and</w:t>
            </w:r>
            <w:r w:rsidRPr="00566A42">
              <w:rPr>
                <w:rFonts w:ascii="Verdana" w:hAnsi="Verdana"/>
                <w:spacing w:val="52"/>
                <w:w w:val="110"/>
                <w:sz w:val="20"/>
                <w:szCs w:val="20"/>
              </w:rPr>
              <w:t xml:space="preserve"> </w:t>
            </w:r>
            <w:r w:rsidRPr="00566A42">
              <w:rPr>
                <w:rFonts w:ascii="Verdana" w:hAnsi="Verdana"/>
                <w:w w:val="110"/>
                <w:sz w:val="20"/>
                <w:szCs w:val="20"/>
              </w:rPr>
              <w:t>positive</w:t>
            </w:r>
            <w:r w:rsidRPr="00566A42">
              <w:rPr>
                <w:rFonts w:ascii="Verdana" w:hAnsi="Verdana"/>
                <w:spacing w:val="37"/>
                <w:w w:val="110"/>
                <w:sz w:val="20"/>
                <w:szCs w:val="20"/>
              </w:rPr>
              <w:t xml:space="preserve"> </w:t>
            </w:r>
            <w:r w:rsidRPr="00566A42">
              <w:rPr>
                <w:rFonts w:ascii="Verdana" w:hAnsi="Verdana"/>
                <w:w w:val="110"/>
                <w:sz w:val="20"/>
                <w:szCs w:val="20"/>
              </w:rPr>
              <w:t xml:space="preserve">working </w:t>
            </w:r>
            <w:r w:rsidRPr="00566A42">
              <w:rPr>
                <w:rFonts w:ascii="Verdana" w:hAnsi="Verdana"/>
                <w:spacing w:val="14"/>
                <w:w w:val="110"/>
                <w:sz w:val="20"/>
                <w:szCs w:val="20"/>
              </w:rPr>
              <w:t>relationships</w:t>
            </w:r>
            <w:r w:rsidRPr="00566A42">
              <w:rPr>
                <w:rFonts w:ascii="Verdana" w:hAnsi="Verdana"/>
                <w:w w:val="111"/>
                <w:sz w:val="20"/>
                <w:szCs w:val="20"/>
              </w:rPr>
              <w:t xml:space="preserve"> </w:t>
            </w:r>
            <w:r w:rsidRPr="00566A42">
              <w:rPr>
                <w:rFonts w:ascii="Verdana" w:hAnsi="Verdana"/>
                <w:w w:val="110"/>
                <w:sz w:val="20"/>
                <w:szCs w:val="20"/>
              </w:rPr>
              <w:t>between</w:t>
            </w:r>
            <w:r w:rsidRPr="00566A42">
              <w:rPr>
                <w:rFonts w:ascii="Verdana" w:hAnsi="Verdana"/>
                <w:spacing w:val="11"/>
                <w:w w:val="110"/>
                <w:sz w:val="20"/>
                <w:szCs w:val="20"/>
              </w:rPr>
              <w:t xml:space="preserve"> </w:t>
            </w:r>
            <w:r w:rsidRPr="00566A42">
              <w:rPr>
                <w:rFonts w:ascii="Verdana" w:hAnsi="Verdana"/>
                <w:w w:val="110"/>
                <w:sz w:val="20"/>
                <w:szCs w:val="20"/>
              </w:rPr>
              <w:t>the</w:t>
            </w:r>
            <w:r w:rsidRPr="00566A42">
              <w:rPr>
                <w:rFonts w:ascii="Verdana" w:hAnsi="Verdana"/>
                <w:spacing w:val="20"/>
                <w:w w:val="110"/>
                <w:sz w:val="20"/>
                <w:szCs w:val="20"/>
              </w:rPr>
              <w:t xml:space="preserve"> </w:t>
            </w:r>
            <w:r w:rsidRPr="00566A42">
              <w:rPr>
                <w:rFonts w:ascii="Verdana" w:hAnsi="Verdana"/>
                <w:w w:val="110"/>
                <w:sz w:val="20"/>
                <w:szCs w:val="20"/>
              </w:rPr>
              <w:t>adoption</w:t>
            </w:r>
            <w:r w:rsidRPr="00566A42">
              <w:rPr>
                <w:rFonts w:ascii="Verdana" w:hAnsi="Verdana"/>
                <w:spacing w:val="28"/>
                <w:w w:val="110"/>
                <w:sz w:val="20"/>
                <w:szCs w:val="20"/>
              </w:rPr>
              <w:t xml:space="preserve"> </w:t>
            </w:r>
            <w:r w:rsidRPr="00566A42">
              <w:rPr>
                <w:rFonts w:ascii="Verdana" w:hAnsi="Verdana"/>
                <w:w w:val="110"/>
                <w:sz w:val="20"/>
                <w:szCs w:val="20"/>
              </w:rPr>
              <w:t>team</w:t>
            </w:r>
            <w:r w:rsidRPr="00566A42">
              <w:rPr>
                <w:rFonts w:ascii="Verdana" w:hAnsi="Verdana"/>
                <w:spacing w:val="26"/>
                <w:w w:val="110"/>
                <w:sz w:val="20"/>
                <w:szCs w:val="20"/>
              </w:rPr>
              <w:t xml:space="preserve"> </w:t>
            </w:r>
            <w:r w:rsidRPr="00566A42">
              <w:rPr>
                <w:rFonts w:ascii="Verdana" w:hAnsi="Verdana"/>
                <w:w w:val="110"/>
                <w:sz w:val="20"/>
                <w:szCs w:val="20"/>
              </w:rPr>
              <w:t>and</w:t>
            </w:r>
            <w:r w:rsidRPr="00566A42">
              <w:rPr>
                <w:rFonts w:ascii="Verdana" w:hAnsi="Verdana"/>
                <w:spacing w:val="18"/>
                <w:w w:val="110"/>
                <w:sz w:val="20"/>
                <w:szCs w:val="20"/>
              </w:rPr>
              <w:t xml:space="preserve"> </w:t>
            </w:r>
            <w:r w:rsidRPr="00566A42">
              <w:rPr>
                <w:rFonts w:ascii="Verdana" w:hAnsi="Verdana"/>
                <w:w w:val="110"/>
                <w:sz w:val="20"/>
                <w:szCs w:val="20"/>
              </w:rPr>
              <w:t>fieldwork</w:t>
            </w:r>
            <w:r w:rsidRPr="00566A42">
              <w:rPr>
                <w:rFonts w:ascii="Verdana" w:hAnsi="Verdana"/>
                <w:spacing w:val="41"/>
                <w:w w:val="110"/>
                <w:sz w:val="20"/>
                <w:szCs w:val="20"/>
              </w:rPr>
              <w:t xml:space="preserve"> </w:t>
            </w:r>
            <w:r w:rsidRPr="00566A42">
              <w:rPr>
                <w:rFonts w:ascii="Verdana" w:hAnsi="Verdana"/>
                <w:w w:val="110"/>
                <w:sz w:val="20"/>
                <w:szCs w:val="20"/>
              </w:rPr>
              <w:t>colleagues.</w:t>
            </w:r>
          </w:p>
          <w:p w:rsidR="00566A42" w:rsidRPr="00566A42" w:rsidRDefault="00566A42" w:rsidP="00566A42">
            <w:pPr>
              <w:pStyle w:val="ListParagraph"/>
              <w:rPr>
                <w:rFonts w:ascii="Verdana" w:eastAsia="Arial" w:hAnsi="Verdana" w:cs="Arial"/>
                <w:sz w:val="20"/>
                <w:szCs w:val="20"/>
              </w:rPr>
            </w:pPr>
          </w:p>
          <w:p w:rsidR="00566A42" w:rsidRPr="00566A42" w:rsidRDefault="00566A42"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eastAsia="Arial" w:hAnsi="Verdana" w:cs="Arial"/>
                <w:sz w:val="20"/>
                <w:szCs w:val="20"/>
              </w:rPr>
              <w:t>T</w:t>
            </w:r>
            <w:r w:rsidR="002B24C7" w:rsidRPr="00566A42">
              <w:rPr>
                <w:rFonts w:ascii="Verdana" w:eastAsia="Arial" w:hAnsi="Verdana" w:cs="Arial"/>
                <w:sz w:val="20"/>
                <w:szCs w:val="20"/>
              </w:rPr>
              <w:t xml:space="preserve">o ensure family finders proactively mentor and support fieldwork </w:t>
            </w:r>
            <w:proofErr w:type="gramStart"/>
            <w:r w:rsidR="002B24C7" w:rsidRPr="00566A42">
              <w:rPr>
                <w:rFonts w:ascii="Verdana" w:eastAsia="Arial" w:hAnsi="Verdana" w:cs="Arial"/>
                <w:sz w:val="20"/>
                <w:szCs w:val="20"/>
              </w:rPr>
              <w:t>colleagues  throughout</w:t>
            </w:r>
            <w:proofErr w:type="gramEnd"/>
            <w:r w:rsidR="002B24C7" w:rsidRPr="00566A42">
              <w:rPr>
                <w:rFonts w:ascii="Verdana" w:eastAsia="Arial" w:hAnsi="Verdana" w:cs="Arial"/>
                <w:sz w:val="20"/>
                <w:szCs w:val="20"/>
              </w:rPr>
              <w:t xml:space="preserve"> the child’s journey to adoption</w:t>
            </w:r>
            <w:r w:rsidRPr="00566A42">
              <w:rPr>
                <w:rFonts w:ascii="Verdana" w:eastAsia="Arial" w:hAnsi="Verdana" w:cs="Arial"/>
                <w:sz w:val="20"/>
                <w:szCs w:val="20"/>
              </w:rPr>
              <w:t>.</w:t>
            </w:r>
            <w:r w:rsidR="002B24C7" w:rsidRPr="00566A42">
              <w:rPr>
                <w:rFonts w:ascii="Verdana" w:eastAsia="Arial" w:hAnsi="Verdana" w:cs="Arial"/>
                <w:sz w:val="20"/>
                <w:szCs w:val="20"/>
              </w:rPr>
              <w:t xml:space="preserve"> </w:t>
            </w:r>
          </w:p>
          <w:p w:rsidR="00566A42" w:rsidRPr="00566A42" w:rsidRDefault="00566A42" w:rsidP="00566A42">
            <w:pPr>
              <w:pStyle w:val="ListParagraph"/>
              <w:rPr>
                <w:rFonts w:ascii="Verdana" w:eastAsia="Arial" w:hAnsi="Verdana" w:cs="Arial"/>
                <w:sz w:val="20"/>
                <w:szCs w:val="20"/>
              </w:rPr>
            </w:pPr>
          </w:p>
          <w:p w:rsidR="00566A42" w:rsidRPr="00566A42" w:rsidRDefault="00566A42"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eastAsia="Arial" w:hAnsi="Verdana" w:cs="Arial"/>
                <w:sz w:val="20"/>
                <w:szCs w:val="20"/>
              </w:rPr>
              <w:t>T</w:t>
            </w:r>
            <w:r w:rsidR="002B24C7" w:rsidRPr="00566A42">
              <w:rPr>
                <w:rFonts w:ascii="Verdana" w:eastAsia="Arial" w:hAnsi="Verdana" w:cs="Arial"/>
                <w:sz w:val="20"/>
                <w:szCs w:val="20"/>
              </w:rPr>
              <w:t>o ensure that adopter assessments are robust, evidenced and within timescale.</w:t>
            </w:r>
          </w:p>
          <w:p w:rsidR="00566A42" w:rsidRPr="00566A42" w:rsidRDefault="00566A42" w:rsidP="00566A42">
            <w:pPr>
              <w:pStyle w:val="ListParagraph"/>
              <w:rPr>
                <w:rFonts w:ascii="Verdana" w:hAnsi="Verdana"/>
                <w:w w:val="110"/>
                <w:sz w:val="20"/>
                <w:szCs w:val="20"/>
              </w:rPr>
            </w:pPr>
          </w:p>
          <w:p w:rsidR="00566A42" w:rsidRPr="00566A42" w:rsidRDefault="002B24C7"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w w:val="110"/>
                <w:sz w:val="20"/>
                <w:szCs w:val="20"/>
              </w:rPr>
              <w:t>To</w:t>
            </w:r>
            <w:r w:rsidRPr="00566A42">
              <w:rPr>
                <w:rFonts w:ascii="Verdana" w:hAnsi="Verdana"/>
                <w:spacing w:val="30"/>
                <w:w w:val="110"/>
                <w:sz w:val="20"/>
                <w:szCs w:val="20"/>
              </w:rPr>
              <w:t xml:space="preserve"> </w:t>
            </w:r>
            <w:r w:rsidRPr="00566A42">
              <w:rPr>
                <w:rFonts w:ascii="Verdana" w:hAnsi="Verdana"/>
                <w:w w:val="110"/>
                <w:sz w:val="20"/>
                <w:szCs w:val="20"/>
              </w:rPr>
              <w:t>use</w:t>
            </w:r>
            <w:r w:rsidRPr="00566A42">
              <w:rPr>
                <w:rFonts w:ascii="Verdana" w:hAnsi="Verdana"/>
                <w:spacing w:val="13"/>
                <w:w w:val="110"/>
                <w:sz w:val="20"/>
                <w:szCs w:val="20"/>
              </w:rPr>
              <w:t xml:space="preserve"> </w:t>
            </w:r>
            <w:r w:rsidRPr="00566A42">
              <w:rPr>
                <w:rFonts w:ascii="Verdana" w:hAnsi="Verdana"/>
                <w:w w:val="110"/>
                <w:sz w:val="20"/>
                <w:szCs w:val="20"/>
              </w:rPr>
              <w:t>effective</w:t>
            </w:r>
            <w:r w:rsidRPr="00566A42">
              <w:rPr>
                <w:rFonts w:ascii="Verdana" w:hAnsi="Verdana"/>
                <w:spacing w:val="31"/>
                <w:w w:val="110"/>
                <w:sz w:val="20"/>
                <w:szCs w:val="20"/>
              </w:rPr>
              <w:t xml:space="preserve"> </w:t>
            </w:r>
            <w:r w:rsidRPr="00566A42">
              <w:rPr>
                <w:rFonts w:ascii="Verdana" w:hAnsi="Verdana"/>
                <w:w w:val="110"/>
                <w:sz w:val="20"/>
                <w:szCs w:val="20"/>
              </w:rPr>
              <w:t>management</w:t>
            </w:r>
            <w:r w:rsidRPr="00566A42">
              <w:rPr>
                <w:rFonts w:ascii="Verdana" w:hAnsi="Verdana"/>
                <w:spacing w:val="38"/>
                <w:w w:val="110"/>
                <w:sz w:val="20"/>
                <w:szCs w:val="20"/>
              </w:rPr>
              <w:t xml:space="preserve"> </w:t>
            </w:r>
            <w:r w:rsidRPr="00566A42">
              <w:rPr>
                <w:rFonts w:ascii="Verdana" w:hAnsi="Verdana"/>
                <w:w w:val="110"/>
                <w:sz w:val="20"/>
                <w:szCs w:val="20"/>
              </w:rPr>
              <w:t>information</w:t>
            </w:r>
            <w:r w:rsidRPr="00566A42">
              <w:rPr>
                <w:rFonts w:ascii="Verdana" w:hAnsi="Verdana"/>
                <w:spacing w:val="20"/>
                <w:w w:val="110"/>
                <w:sz w:val="20"/>
                <w:szCs w:val="20"/>
              </w:rPr>
              <w:t xml:space="preserve"> </w:t>
            </w:r>
            <w:r w:rsidRPr="00566A42">
              <w:rPr>
                <w:rFonts w:ascii="Verdana" w:hAnsi="Verdana"/>
                <w:w w:val="110"/>
                <w:sz w:val="20"/>
                <w:szCs w:val="20"/>
              </w:rPr>
              <w:t>systems</w:t>
            </w:r>
            <w:r w:rsidRPr="00566A42">
              <w:rPr>
                <w:rFonts w:ascii="Verdana" w:hAnsi="Verdana"/>
                <w:spacing w:val="18"/>
                <w:w w:val="110"/>
                <w:sz w:val="20"/>
                <w:szCs w:val="20"/>
              </w:rPr>
              <w:t xml:space="preserve"> </w:t>
            </w:r>
            <w:r w:rsidRPr="00566A42">
              <w:rPr>
                <w:rFonts w:ascii="Verdana" w:hAnsi="Verdana"/>
                <w:w w:val="110"/>
                <w:sz w:val="20"/>
                <w:szCs w:val="20"/>
              </w:rPr>
              <w:t>to</w:t>
            </w:r>
            <w:r w:rsidRPr="00566A42">
              <w:rPr>
                <w:rFonts w:ascii="Verdana" w:hAnsi="Verdana"/>
                <w:spacing w:val="28"/>
                <w:w w:val="110"/>
                <w:sz w:val="20"/>
                <w:szCs w:val="20"/>
              </w:rPr>
              <w:t xml:space="preserve"> </w:t>
            </w:r>
            <w:r w:rsidRPr="00566A42">
              <w:rPr>
                <w:rFonts w:ascii="Verdana" w:hAnsi="Verdana"/>
                <w:w w:val="110"/>
                <w:sz w:val="20"/>
                <w:szCs w:val="20"/>
              </w:rPr>
              <w:t>monitor</w:t>
            </w:r>
            <w:r w:rsidRPr="00566A42">
              <w:rPr>
                <w:rFonts w:ascii="Verdana" w:hAnsi="Verdana"/>
                <w:spacing w:val="30"/>
                <w:w w:val="110"/>
                <w:sz w:val="20"/>
                <w:szCs w:val="20"/>
              </w:rPr>
              <w:t xml:space="preserve"> </w:t>
            </w:r>
            <w:r w:rsidRPr="00566A42">
              <w:rPr>
                <w:rFonts w:ascii="Verdana" w:hAnsi="Verdana"/>
                <w:w w:val="110"/>
                <w:sz w:val="20"/>
                <w:szCs w:val="20"/>
              </w:rPr>
              <w:t>performance</w:t>
            </w:r>
            <w:r w:rsidRPr="00566A42">
              <w:rPr>
                <w:rFonts w:ascii="Verdana" w:hAnsi="Verdana"/>
                <w:spacing w:val="40"/>
                <w:w w:val="110"/>
                <w:sz w:val="20"/>
                <w:szCs w:val="20"/>
              </w:rPr>
              <w:t xml:space="preserve"> </w:t>
            </w:r>
            <w:r w:rsidRPr="00566A42">
              <w:rPr>
                <w:rFonts w:ascii="Verdana" w:hAnsi="Verdana"/>
                <w:w w:val="110"/>
                <w:sz w:val="20"/>
                <w:szCs w:val="20"/>
              </w:rPr>
              <w:t>in</w:t>
            </w:r>
            <w:r w:rsidRPr="00566A42">
              <w:rPr>
                <w:rFonts w:ascii="Verdana" w:hAnsi="Verdana"/>
                <w:spacing w:val="12"/>
                <w:w w:val="110"/>
                <w:sz w:val="20"/>
                <w:szCs w:val="20"/>
              </w:rPr>
              <w:t xml:space="preserve"> </w:t>
            </w:r>
            <w:r w:rsidRPr="00566A42">
              <w:rPr>
                <w:rFonts w:ascii="Verdana" w:hAnsi="Verdana"/>
                <w:w w:val="110"/>
                <w:sz w:val="20"/>
                <w:szCs w:val="20"/>
              </w:rPr>
              <w:t>key</w:t>
            </w:r>
            <w:r w:rsidRPr="00566A42">
              <w:rPr>
                <w:rFonts w:ascii="Verdana" w:hAnsi="Verdana"/>
                <w:spacing w:val="20"/>
                <w:w w:val="110"/>
                <w:sz w:val="20"/>
                <w:szCs w:val="20"/>
              </w:rPr>
              <w:t xml:space="preserve"> </w:t>
            </w:r>
            <w:r w:rsidRPr="00566A42">
              <w:rPr>
                <w:rFonts w:ascii="Verdana" w:hAnsi="Verdana"/>
                <w:w w:val="110"/>
                <w:sz w:val="20"/>
                <w:szCs w:val="20"/>
              </w:rPr>
              <w:t>areas.</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support and monitor the work of staff through supervision</w:t>
            </w:r>
            <w:proofErr w:type="gramStart"/>
            <w:r w:rsidRPr="00566A42">
              <w:rPr>
                <w:rFonts w:ascii="Verdana" w:hAnsi="Verdana"/>
                <w:sz w:val="20"/>
                <w:szCs w:val="20"/>
              </w:rPr>
              <w:t>,  in</w:t>
            </w:r>
            <w:proofErr w:type="gramEnd"/>
            <w:r w:rsidRPr="00566A42">
              <w:rPr>
                <w:rFonts w:ascii="Verdana" w:hAnsi="Verdana"/>
                <w:sz w:val="20"/>
                <w:szCs w:val="20"/>
              </w:rPr>
              <w:t xml:space="preserve"> order to ensure effective practice and to promote professional development.</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ensure that service user views, and adopters views are incorporated into the development and review of service provision.</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lastRenderedPageBreak/>
              <w:t>To keep abreast of legislative, inspectorial and good practice developments, and national trends to inform team and service development</w:t>
            </w:r>
            <w:r w:rsidR="00566A42" w:rsidRPr="00566A42">
              <w:rPr>
                <w:rFonts w:ascii="Verdana" w:hAnsi="Verdana"/>
                <w:sz w:val="20"/>
                <w:szCs w:val="20"/>
              </w:rPr>
              <w:t>.</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work co-operatively with colleagues within the RAA, playing an integral role within the management team.</w:t>
            </w:r>
          </w:p>
          <w:p w:rsidR="00566A42" w:rsidRPr="00566A42" w:rsidRDefault="00566A42" w:rsidP="00566A42">
            <w:pPr>
              <w:pStyle w:val="ListParagraph"/>
              <w:rPr>
                <w:rFonts w:ascii="Verdana" w:hAnsi="Verdana"/>
                <w:sz w:val="20"/>
                <w:szCs w:val="20"/>
              </w:rPr>
            </w:pPr>
          </w:p>
          <w:p w:rsidR="00566A42" w:rsidRPr="00566A42" w:rsidRDefault="00566A42"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w:t>
            </w:r>
            <w:r w:rsidR="004C41E6" w:rsidRPr="00566A42">
              <w:rPr>
                <w:rFonts w:ascii="Verdana" w:hAnsi="Verdana"/>
                <w:sz w:val="20"/>
                <w:szCs w:val="20"/>
              </w:rPr>
              <w:t xml:space="preserve">o drive the vision of Adoption </w:t>
            </w:r>
            <w:proofErr w:type="gramStart"/>
            <w:r w:rsidR="004C41E6" w:rsidRPr="00566A42">
              <w:rPr>
                <w:rFonts w:ascii="Verdana" w:hAnsi="Verdana"/>
                <w:sz w:val="20"/>
                <w:szCs w:val="20"/>
              </w:rPr>
              <w:t>counts ,to</w:t>
            </w:r>
            <w:proofErr w:type="gramEnd"/>
            <w:r w:rsidR="004C41E6" w:rsidRPr="00566A42">
              <w:rPr>
                <w:rFonts w:ascii="Verdana" w:hAnsi="Verdana"/>
                <w:sz w:val="20"/>
                <w:szCs w:val="20"/>
              </w:rPr>
              <w:t xml:space="preserve"> lead a child centred service ,and strive for excellence in service delivery</w:t>
            </w:r>
            <w:r w:rsidRPr="00566A42">
              <w:rPr>
                <w:rFonts w:ascii="Verdana" w:hAnsi="Verdana"/>
                <w:sz w:val="20"/>
                <w:szCs w:val="20"/>
              </w:rPr>
              <w:t>.</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 xml:space="preserve">To act as agency advisor to Adoption Panel, and to undertake a quality assurance and business-planning role in relation to the work and development of panel </w:t>
            </w:r>
            <w:proofErr w:type="gramStart"/>
            <w:r w:rsidRPr="00566A42">
              <w:rPr>
                <w:rFonts w:ascii="Verdana" w:hAnsi="Verdana"/>
                <w:sz w:val="20"/>
                <w:szCs w:val="20"/>
              </w:rPr>
              <w:t xml:space="preserve">and  </w:t>
            </w:r>
            <w:r w:rsidR="00566A42" w:rsidRPr="00566A42">
              <w:rPr>
                <w:rFonts w:ascii="Verdana" w:hAnsi="Verdana"/>
                <w:sz w:val="20"/>
                <w:szCs w:val="20"/>
              </w:rPr>
              <w:t>local</w:t>
            </w:r>
            <w:proofErr w:type="gramEnd"/>
            <w:r w:rsidR="00566A42" w:rsidRPr="00566A42">
              <w:rPr>
                <w:rFonts w:ascii="Verdana" w:hAnsi="Verdana"/>
                <w:sz w:val="20"/>
                <w:szCs w:val="20"/>
              </w:rPr>
              <w:t xml:space="preserve"> authority decision makers.</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manage the team's resources equitably, effectively and efficiently, and ensure services delivered within resources available.</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participate in recruitment, selection, disciplinary and grievance matters within the Corporate and Children &amp; Young People's Directorate Human Resources personnel procedures.</w:t>
            </w:r>
          </w:p>
          <w:p w:rsidR="00566A42" w:rsidRPr="00566A42" w:rsidRDefault="00566A42" w:rsidP="00566A42">
            <w:pPr>
              <w:pStyle w:val="ListParagraph"/>
              <w:rPr>
                <w:rFonts w:ascii="Verdana" w:hAnsi="Verdana"/>
                <w:sz w:val="20"/>
                <w:szCs w:val="20"/>
              </w:rPr>
            </w:pPr>
          </w:p>
          <w:p w:rsidR="004C41E6"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contribute  to  the  development  of  services  and  maintain  good  standards  by  participation  in working groups and service developments as appropriate</w:t>
            </w:r>
          </w:p>
          <w:p w:rsidR="006C0665" w:rsidRPr="00566A42" w:rsidRDefault="006C0665" w:rsidP="00584600">
            <w:pPr>
              <w:rPr>
                <w:rFonts w:ascii="Verdana" w:hAnsi="Verdana"/>
              </w:rPr>
            </w:pPr>
          </w:p>
        </w:tc>
      </w:tr>
      <w:tr w:rsidR="006C0665" w:rsidRPr="00566A42" w:rsidTr="00D26901">
        <w:tc>
          <w:tcPr>
            <w:tcW w:w="11199" w:type="dxa"/>
            <w:gridSpan w:val="2"/>
            <w:shd w:val="clear" w:color="auto" w:fill="auto"/>
          </w:tcPr>
          <w:p w:rsidR="001032F3" w:rsidRPr="00566A42" w:rsidRDefault="00A6067A" w:rsidP="00D26901">
            <w:pPr>
              <w:pStyle w:val="Level1"/>
              <w:jc w:val="both"/>
              <w:rPr>
                <w:rFonts w:ascii="Verdana" w:hAnsi="Verdana"/>
                <w:b/>
                <w:snapToGrid w:val="0"/>
                <w:sz w:val="20"/>
              </w:rPr>
            </w:pPr>
            <w:r w:rsidRPr="00566A42">
              <w:rPr>
                <w:rFonts w:ascii="Verdana" w:hAnsi="Verdana"/>
                <w:b/>
                <w:snapToGrid w:val="0"/>
                <w:sz w:val="20"/>
              </w:rPr>
              <w:lastRenderedPageBreak/>
              <w:t xml:space="preserve">Additional </w:t>
            </w:r>
            <w:r w:rsidR="008022E7" w:rsidRPr="00566A42">
              <w:rPr>
                <w:rFonts w:ascii="Verdana" w:hAnsi="Verdana"/>
                <w:b/>
                <w:snapToGrid w:val="0"/>
                <w:sz w:val="20"/>
              </w:rPr>
              <w:t>responsibilities</w:t>
            </w:r>
            <w:r w:rsidRPr="00566A42">
              <w:rPr>
                <w:rFonts w:ascii="Verdana" w:hAnsi="Verdana"/>
                <w:b/>
                <w:snapToGrid w:val="0"/>
                <w:sz w:val="20"/>
              </w:rPr>
              <w:t>:</w:t>
            </w:r>
          </w:p>
          <w:p w:rsidR="00A6067A" w:rsidRPr="00566A42" w:rsidRDefault="00A6067A" w:rsidP="00D26901">
            <w:pPr>
              <w:pStyle w:val="Level1"/>
              <w:jc w:val="both"/>
              <w:rPr>
                <w:rFonts w:ascii="Verdana" w:hAnsi="Verdana"/>
                <w:snapToGrid w:val="0"/>
                <w:sz w:val="20"/>
              </w:rPr>
            </w:pPr>
          </w:p>
          <w:p w:rsidR="006C0665" w:rsidRPr="00566A42" w:rsidRDefault="008C5940" w:rsidP="00CD39FF">
            <w:pPr>
              <w:pStyle w:val="Level1"/>
              <w:jc w:val="both"/>
              <w:rPr>
                <w:rFonts w:ascii="Verdana" w:hAnsi="Verdana" w:cs="Arial"/>
                <w:snapToGrid w:val="0"/>
                <w:sz w:val="20"/>
              </w:rPr>
            </w:pPr>
            <w:r w:rsidRPr="00566A42">
              <w:rPr>
                <w:rFonts w:ascii="Verdana" w:hAnsi="Verdana" w:cs="Arial"/>
                <w:snapToGrid w:val="0"/>
                <w:sz w:val="20"/>
              </w:rPr>
              <w:t>T</w:t>
            </w:r>
            <w:r w:rsidR="006C0665" w:rsidRPr="00566A42">
              <w:rPr>
                <w:rFonts w:ascii="Verdana" w:hAnsi="Verdana" w:cs="Arial"/>
                <w:snapToGrid w:val="0"/>
                <w:sz w:val="20"/>
              </w:rPr>
              <w:t xml:space="preserve">o work positively and inclusively with colleagues and customers so that the Council provides a workplace </w:t>
            </w:r>
            <w:r w:rsidR="00CC1EFD" w:rsidRPr="00566A42">
              <w:rPr>
                <w:rFonts w:ascii="Verdana" w:hAnsi="Verdana" w:cs="Arial"/>
                <w:snapToGrid w:val="0"/>
                <w:sz w:val="20"/>
              </w:rPr>
              <w:t xml:space="preserve">   </w:t>
            </w:r>
            <w:r w:rsidR="006C0665" w:rsidRPr="00566A42">
              <w:rPr>
                <w:rFonts w:ascii="Verdana" w:hAnsi="Verdana" w:cs="Arial"/>
                <w:snapToGrid w:val="0"/>
                <w:sz w:val="20"/>
              </w:rPr>
              <w:t>and delivers services that do not discriminate against people on the ground of their age, sexuality, religion or belief, race, gender or disabilities.</w:t>
            </w:r>
          </w:p>
          <w:p w:rsidR="006C0665" w:rsidRPr="00566A42" w:rsidRDefault="006C0665" w:rsidP="00D26901">
            <w:pPr>
              <w:pStyle w:val="Level1"/>
              <w:jc w:val="both"/>
              <w:rPr>
                <w:rFonts w:ascii="Verdana" w:hAnsi="Verdana" w:cs="Arial"/>
                <w:snapToGrid w:val="0"/>
                <w:sz w:val="20"/>
              </w:rPr>
            </w:pPr>
          </w:p>
          <w:p w:rsidR="006C0665" w:rsidRPr="00566A42" w:rsidRDefault="006C0665" w:rsidP="00CD39FF">
            <w:pPr>
              <w:pStyle w:val="Level1"/>
              <w:jc w:val="both"/>
              <w:rPr>
                <w:rFonts w:ascii="Verdana" w:hAnsi="Verdana" w:cs="Arial"/>
                <w:snapToGrid w:val="0"/>
                <w:sz w:val="20"/>
              </w:rPr>
            </w:pPr>
            <w:r w:rsidRPr="00566A42">
              <w:rPr>
                <w:rFonts w:ascii="Verdana" w:hAnsi="Verdana" w:cs="Arial"/>
                <w:snapToGrid w:val="0"/>
                <w:sz w:val="20"/>
              </w:rPr>
              <w:t>To fulfill personal requirements, where appropriate, with regard to Council policies and procedures</w:t>
            </w:r>
            <w:r w:rsidR="008022E7" w:rsidRPr="00566A42">
              <w:rPr>
                <w:rFonts w:ascii="Verdana" w:hAnsi="Verdana" w:cs="Arial"/>
                <w:snapToGrid w:val="0"/>
                <w:sz w:val="20"/>
              </w:rPr>
              <w:t>, standards of attendance</w:t>
            </w:r>
            <w:r w:rsidRPr="00566A42">
              <w:rPr>
                <w:rFonts w:ascii="Verdana" w:hAnsi="Verdana" w:cs="Arial"/>
                <w:snapToGrid w:val="0"/>
                <w:sz w:val="20"/>
              </w:rPr>
              <w:t xml:space="preserve">, health, safety and welfare, customer care, emergency, evacuation, security and promotion of the Council’s </w:t>
            </w:r>
            <w:r w:rsidR="00A6067A" w:rsidRPr="00566A42">
              <w:rPr>
                <w:rFonts w:ascii="Verdana" w:hAnsi="Verdana" w:cs="Arial"/>
                <w:snapToGrid w:val="0"/>
                <w:sz w:val="20"/>
              </w:rPr>
              <w:t>priorities</w:t>
            </w:r>
            <w:r w:rsidRPr="00566A42">
              <w:rPr>
                <w:rFonts w:ascii="Verdana" w:hAnsi="Verdana" w:cs="Arial"/>
                <w:snapToGrid w:val="0"/>
                <w:sz w:val="20"/>
              </w:rPr>
              <w:t>.</w:t>
            </w:r>
          </w:p>
          <w:p w:rsidR="006C0665" w:rsidRPr="00566A42" w:rsidRDefault="006C0665" w:rsidP="00D26901">
            <w:pPr>
              <w:pStyle w:val="Level1"/>
              <w:jc w:val="both"/>
              <w:rPr>
                <w:rFonts w:ascii="Verdana" w:hAnsi="Verdana" w:cs="Arial"/>
                <w:snapToGrid w:val="0"/>
                <w:sz w:val="20"/>
              </w:rPr>
            </w:pPr>
          </w:p>
          <w:p w:rsidR="006C0665" w:rsidRPr="00566A42" w:rsidRDefault="006C0665" w:rsidP="00CD39FF">
            <w:pPr>
              <w:rPr>
                <w:rFonts w:ascii="Verdana" w:hAnsi="Verdana" w:cs="Arial"/>
                <w:snapToGrid w:val="0"/>
              </w:rPr>
            </w:pPr>
            <w:r w:rsidRPr="00566A42">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566A42" w:rsidRDefault="00A6067A" w:rsidP="00CD39FF">
            <w:pPr>
              <w:rPr>
                <w:rFonts w:ascii="Verdana" w:hAnsi="Verdana"/>
              </w:rPr>
            </w:pPr>
          </w:p>
        </w:tc>
      </w:tr>
    </w:tbl>
    <w:p w:rsidR="00CD39FF" w:rsidRPr="00566A42" w:rsidRDefault="00A6067A" w:rsidP="00A6067A">
      <w:pPr>
        <w:rPr>
          <w:rFonts w:ascii="Verdana" w:hAnsi="Verdana"/>
        </w:rPr>
      </w:pPr>
      <w:r w:rsidRPr="00566A42">
        <w:rPr>
          <w:rFonts w:ascii="Verdana" w:hAnsi="Verdana"/>
        </w:rPr>
        <w:br w:type="page"/>
      </w:r>
      <w:r w:rsidR="005B378E" w:rsidRPr="00566A42">
        <w:rPr>
          <w:b/>
          <w:noProof/>
          <w:lang w:eastAsia="en-GB"/>
        </w:rPr>
        <w:lastRenderedPageBreak/>
        <w:drawing>
          <wp:inline distT="0" distB="0" distL="0" distR="0" wp14:anchorId="4F899A06" wp14:editId="6CE6A77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Pr="00566A42" w:rsidRDefault="009517D5" w:rsidP="002214C4">
      <w:pPr>
        <w:pStyle w:val="Title"/>
        <w:rPr>
          <w:rFonts w:ascii="Verdana" w:hAnsi="Verdana"/>
          <w:sz w:val="20"/>
          <w:u w:val="none"/>
        </w:rPr>
      </w:pPr>
    </w:p>
    <w:p w:rsidR="00CD39FF" w:rsidRPr="00566A42" w:rsidRDefault="00CD39FF" w:rsidP="002214C4">
      <w:pPr>
        <w:pStyle w:val="Title"/>
        <w:rPr>
          <w:rFonts w:ascii="Verdana" w:hAnsi="Verdana"/>
          <w:b w:val="0"/>
          <w:sz w:val="20"/>
          <w:u w:val="none"/>
        </w:rPr>
      </w:pPr>
      <w:r w:rsidRPr="00566A42">
        <w:rPr>
          <w:rFonts w:ascii="Verdana" w:hAnsi="Verdana"/>
          <w:sz w:val="20"/>
          <w:u w:val="none"/>
        </w:rPr>
        <w:t>Stockport Council</w:t>
      </w:r>
    </w:p>
    <w:p w:rsidR="00CD39FF" w:rsidRPr="00566A42" w:rsidRDefault="00CD39FF" w:rsidP="00CD39FF">
      <w:pPr>
        <w:pStyle w:val="Title"/>
        <w:rPr>
          <w:rFonts w:ascii="Verdana" w:hAnsi="Verdana"/>
          <w:sz w:val="20"/>
          <w:u w:val="none"/>
        </w:rPr>
      </w:pPr>
      <w:r w:rsidRPr="00566A42">
        <w:rPr>
          <w:rFonts w:ascii="Verdana" w:hAnsi="Verdana"/>
          <w:sz w:val="20"/>
          <w:u w:val="none"/>
        </w:rPr>
        <w:t>Competency Person Specification</w:t>
      </w:r>
    </w:p>
    <w:p w:rsidR="00101194" w:rsidRPr="00566A42" w:rsidRDefault="00CD39FF" w:rsidP="00280ADD">
      <w:pPr>
        <w:tabs>
          <w:tab w:val="left" w:pos="720"/>
          <w:tab w:val="left" w:pos="1440"/>
          <w:tab w:val="left" w:pos="2160"/>
          <w:tab w:val="left" w:pos="2880"/>
          <w:tab w:val="left" w:pos="6570"/>
        </w:tabs>
        <w:rPr>
          <w:rFonts w:ascii="Verdana" w:hAnsi="Verdana"/>
          <w:b/>
        </w:rPr>
      </w:pPr>
      <w:r w:rsidRPr="00566A42">
        <w:rPr>
          <w:rFonts w:ascii="Verdana" w:hAnsi="Verdana"/>
        </w:rPr>
        <w:t xml:space="preserve"> </w:t>
      </w:r>
    </w:p>
    <w:p w:rsidR="00280ADD" w:rsidRPr="00566A42" w:rsidRDefault="00280ADD" w:rsidP="00280ADD">
      <w:pPr>
        <w:tabs>
          <w:tab w:val="left" w:pos="720"/>
          <w:tab w:val="left" w:pos="1440"/>
          <w:tab w:val="left" w:pos="2160"/>
          <w:tab w:val="left" w:pos="2880"/>
          <w:tab w:val="left" w:pos="6570"/>
        </w:tabs>
        <w:rPr>
          <w:rFonts w:ascii="Verdana" w:hAnsi="Verdana"/>
        </w:rPr>
      </w:pPr>
    </w:p>
    <w:p w:rsidR="00101194" w:rsidRPr="00566A42" w:rsidRDefault="00101194" w:rsidP="00101194">
      <w:pPr>
        <w:pStyle w:val="ListParagraph"/>
        <w:ind w:left="0"/>
        <w:rPr>
          <w:rFonts w:ascii="Verdana" w:hAnsi="Verdana"/>
          <w:sz w:val="20"/>
          <w:szCs w:val="20"/>
          <w:lang w:eastAsia="en-US"/>
        </w:rPr>
      </w:pPr>
      <w:r w:rsidRPr="00566A42">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Pr="00566A42" w:rsidRDefault="00101194" w:rsidP="00101194">
      <w:pPr>
        <w:pStyle w:val="ListParagraph"/>
        <w:ind w:left="0"/>
        <w:rPr>
          <w:rFonts w:ascii="Verdana" w:hAnsi="Verdana"/>
          <w:sz w:val="20"/>
          <w:szCs w:val="20"/>
          <w:lang w:eastAsia="en-US"/>
        </w:rPr>
      </w:pPr>
    </w:p>
    <w:p w:rsidR="00101194" w:rsidRPr="00566A42" w:rsidRDefault="00101194" w:rsidP="00101194">
      <w:pPr>
        <w:pStyle w:val="ListParagraph"/>
        <w:ind w:left="0"/>
        <w:rPr>
          <w:rFonts w:ascii="Verdana" w:hAnsi="Verdana"/>
          <w:sz w:val="20"/>
          <w:szCs w:val="20"/>
          <w:lang w:eastAsia="en-US"/>
        </w:rPr>
      </w:pPr>
      <w:r w:rsidRPr="00566A42">
        <w:rPr>
          <w:rFonts w:ascii="Verdana" w:hAnsi="Verdana"/>
          <w:sz w:val="20"/>
          <w:szCs w:val="20"/>
          <w:lang w:eastAsia="en-US"/>
        </w:rPr>
        <w:t xml:space="preserve">Your application will be assessed against these criteria to determine whether or not you are shortlisted for interview.  Any interview </w:t>
      </w:r>
      <w:proofErr w:type="gramStart"/>
      <w:r w:rsidRPr="00566A42">
        <w:rPr>
          <w:rFonts w:ascii="Verdana" w:hAnsi="Verdana"/>
          <w:sz w:val="20"/>
          <w:szCs w:val="20"/>
          <w:lang w:eastAsia="en-US"/>
        </w:rPr>
        <w:t>questions,</w:t>
      </w:r>
      <w:proofErr w:type="gramEnd"/>
      <w:r w:rsidRPr="00566A42">
        <w:rPr>
          <w:rFonts w:ascii="Verdana" w:hAnsi="Verdana"/>
          <w:sz w:val="20"/>
          <w:szCs w:val="20"/>
          <w:lang w:eastAsia="en-US"/>
        </w:rPr>
        <w:t xml:space="preserve"> or additional assessments (tests, presentations etc) will be broadly based on the criteria below.</w:t>
      </w:r>
    </w:p>
    <w:p w:rsidR="00CD39FF" w:rsidRPr="00566A42" w:rsidRDefault="00CD39FF" w:rsidP="00CD39FF">
      <w:pPr>
        <w:pStyle w:val="Heading1"/>
        <w:tabs>
          <w:tab w:val="left" w:pos="720"/>
          <w:tab w:val="left" w:pos="1440"/>
          <w:tab w:val="left" w:pos="2160"/>
          <w:tab w:val="left" w:pos="2880"/>
          <w:tab w:val="left" w:pos="3600"/>
          <w:tab w:val="left" w:pos="6570"/>
        </w:tabs>
        <w:rPr>
          <w:rFonts w:ascii="Verdana" w:hAnsi="Verdana"/>
          <w:sz w:val="20"/>
          <w:szCs w:val="20"/>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566A42" w:rsidTr="00070300">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566A42" w:rsidRDefault="008022E7" w:rsidP="00070300">
            <w:pPr>
              <w:rPr>
                <w:rFonts w:ascii="Verdana" w:hAnsi="Verdana"/>
                <w:b/>
              </w:rPr>
            </w:pPr>
            <w:r w:rsidRPr="00566A42">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566A42" w:rsidRDefault="008022E7" w:rsidP="00070300">
            <w:pPr>
              <w:rPr>
                <w:rFonts w:ascii="Verdana" w:hAnsi="Verdana"/>
                <w:b/>
              </w:rPr>
            </w:pPr>
            <w:r w:rsidRPr="00566A42">
              <w:rPr>
                <w:rFonts w:ascii="Verdana" w:hAnsi="Verdana"/>
                <w:b/>
              </w:rPr>
              <w:t>Essential or Desirable</w:t>
            </w:r>
          </w:p>
        </w:tc>
      </w:tr>
      <w:tr w:rsidR="008022E7" w:rsidRPr="00566A42" w:rsidTr="00580633">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566A42" w:rsidRDefault="008022E7" w:rsidP="00580633">
            <w:pPr>
              <w:spacing w:after="160" w:line="259" w:lineRule="auto"/>
              <w:rPr>
                <w:rFonts w:ascii="Verdana" w:eastAsia="Calibri" w:hAnsi="Verdana"/>
              </w:rPr>
            </w:pPr>
            <w:r w:rsidRPr="00566A42">
              <w:rPr>
                <w:rFonts w:ascii="Verdana" w:eastAsia="Calibri" w:hAnsi="Verdana"/>
              </w:rPr>
              <w:t>To work to the Council’s values and behaviours:</w:t>
            </w:r>
          </w:p>
          <w:p w:rsidR="008022E7" w:rsidRPr="00566A42" w:rsidRDefault="008022E7" w:rsidP="00580633">
            <w:pPr>
              <w:numPr>
                <w:ilvl w:val="0"/>
                <w:numId w:val="26"/>
              </w:numPr>
              <w:rPr>
                <w:rFonts w:ascii="Verdana" w:hAnsi="Verdana"/>
                <w:lang w:eastAsia="en-GB"/>
              </w:rPr>
            </w:pPr>
            <w:r w:rsidRPr="00566A42">
              <w:rPr>
                <w:rFonts w:ascii="Verdana" w:hAnsi="Verdana"/>
                <w:lang w:eastAsia="en-GB"/>
              </w:rPr>
              <w:t xml:space="preserve">To keep the people of </w:t>
            </w:r>
            <w:r w:rsidRPr="00566A42">
              <w:rPr>
                <w:rFonts w:ascii="Verdana" w:hAnsi="Verdana"/>
                <w:b/>
                <w:lang w:eastAsia="en-GB"/>
              </w:rPr>
              <w:t>Stockport</w:t>
            </w:r>
            <w:r w:rsidRPr="00566A42">
              <w:rPr>
                <w:rFonts w:ascii="Verdana" w:hAnsi="Verdana"/>
                <w:lang w:eastAsia="en-GB"/>
              </w:rPr>
              <w:t xml:space="preserve"> at the heart of what we do</w:t>
            </w:r>
          </w:p>
          <w:p w:rsidR="008022E7" w:rsidRPr="00566A42" w:rsidRDefault="008022E7" w:rsidP="00580633">
            <w:pPr>
              <w:numPr>
                <w:ilvl w:val="0"/>
                <w:numId w:val="26"/>
              </w:numPr>
              <w:rPr>
                <w:rFonts w:ascii="Verdana" w:hAnsi="Verdana"/>
                <w:lang w:eastAsia="en-GB"/>
              </w:rPr>
            </w:pPr>
            <w:r w:rsidRPr="00566A42">
              <w:rPr>
                <w:rFonts w:ascii="Verdana" w:hAnsi="Verdana"/>
                <w:lang w:eastAsia="en-GB"/>
              </w:rPr>
              <w:t xml:space="preserve">To succeed as a </w:t>
            </w:r>
            <w:r w:rsidRPr="00566A42">
              <w:rPr>
                <w:rFonts w:ascii="Verdana" w:hAnsi="Verdana"/>
                <w:b/>
                <w:lang w:eastAsia="en-GB"/>
              </w:rPr>
              <w:t>team</w:t>
            </w:r>
            <w:r w:rsidRPr="00566A42">
              <w:rPr>
                <w:rFonts w:ascii="Verdana" w:hAnsi="Verdana"/>
                <w:lang w:eastAsia="en-GB"/>
              </w:rPr>
              <w:t>, collaborating with colleagues and partners</w:t>
            </w:r>
          </w:p>
          <w:p w:rsidR="008022E7" w:rsidRPr="00566A42" w:rsidRDefault="008022E7" w:rsidP="00580633">
            <w:pPr>
              <w:numPr>
                <w:ilvl w:val="0"/>
                <w:numId w:val="26"/>
              </w:numPr>
              <w:rPr>
                <w:rFonts w:ascii="Verdana" w:hAnsi="Verdana"/>
                <w:lang w:eastAsia="en-GB"/>
              </w:rPr>
            </w:pPr>
            <w:r w:rsidRPr="00566A42">
              <w:rPr>
                <w:rFonts w:ascii="Verdana" w:hAnsi="Verdana"/>
                <w:lang w:eastAsia="en-GB"/>
              </w:rPr>
              <w:t xml:space="preserve">To drive things forward with </w:t>
            </w:r>
            <w:r w:rsidRPr="00566A42">
              <w:rPr>
                <w:rFonts w:ascii="Verdana" w:hAnsi="Verdana"/>
                <w:b/>
                <w:lang w:eastAsia="en-GB"/>
              </w:rPr>
              <w:t>ambition</w:t>
            </w:r>
            <w:r w:rsidRPr="00566A42">
              <w:rPr>
                <w:rFonts w:ascii="Verdana" w:hAnsi="Verdana"/>
                <w:lang w:eastAsia="en-GB"/>
              </w:rPr>
              <w:t xml:space="preserve">, creativity and confidence </w:t>
            </w:r>
          </w:p>
          <w:p w:rsidR="008022E7" w:rsidRPr="00566A42" w:rsidRDefault="008022E7" w:rsidP="00580633">
            <w:pPr>
              <w:numPr>
                <w:ilvl w:val="0"/>
                <w:numId w:val="26"/>
              </w:numPr>
              <w:rPr>
                <w:rFonts w:ascii="Verdana" w:hAnsi="Verdana"/>
                <w:lang w:eastAsia="en-GB"/>
              </w:rPr>
            </w:pPr>
            <w:r w:rsidRPr="00566A42">
              <w:rPr>
                <w:rFonts w:ascii="Verdana" w:hAnsi="Verdana"/>
                <w:lang w:eastAsia="en-GB"/>
              </w:rPr>
              <w:t xml:space="preserve">To value and </w:t>
            </w:r>
            <w:r w:rsidRPr="00566A42">
              <w:rPr>
                <w:rFonts w:ascii="Verdana" w:hAnsi="Verdana"/>
                <w:b/>
                <w:lang w:eastAsia="en-GB"/>
              </w:rPr>
              <w:t>respect</w:t>
            </w:r>
            <w:r w:rsidRPr="00566A42">
              <w:rPr>
                <w:rFonts w:ascii="Verdana" w:hAnsi="Verdana"/>
                <w:lang w:eastAsia="en-GB"/>
              </w:rPr>
              <w:t xml:space="preserve"> our colleagues, partners and customers</w:t>
            </w:r>
          </w:p>
          <w:p w:rsidR="008022E7" w:rsidRPr="00566A42" w:rsidRDefault="008022E7" w:rsidP="00580633">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566A42" w:rsidRDefault="008022E7" w:rsidP="00580633">
            <w:pPr>
              <w:rPr>
                <w:rFonts w:ascii="Verdana" w:hAnsi="Verdana"/>
              </w:rPr>
            </w:pPr>
            <w:r w:rsidRPr="00566A42">
              <w:rPr>
                <w:rFonts w:ascii="Verdana" w:hAnsi="Verdana"/>
              </w:rPr>
              <w:t>Essential</w:t>
            </w:r>
          </w:p>
        </w:tc>
      </w:tr>
      <w:tr w:rsidR="009B6175" w:rsidRPr="00566A42" w:rsidTr="00580633">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pPr>
              <w:rPr>
                <w:rFonts w:ascii="Verdana" w:hAnsi="Verdana"/>
              </w:rPr>
            </w:pPr>
            <w:r w:rsidRPr="00874000">
              <w:rPr>
                <w:rFonts w:ascii="Verdana" w:hAnsi="Verdana"/>
              </w:rPr>
              <w:t>Substantial recent Adoption experience</w:t>
            </w:r>
            <w:r w:rsidRPr="00687A34">
              <w:rPr>
                <w:rFonts w:ascii="Verdana" w:hAnsi="Verdana"/>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pPr>
              <w:rPr>
                <w:rFonts w:ascii="Verdana" w:hAnsi="Verdana"/>
              </w:rPr>
            </w:pPr>
            <w:r w:rsidRPr="00874000">
              <w:rPr>
                <w:rFonts w:ascii="Verdana" w:hAnsi="Verdana"/>
              </w:rPr>
              <w:t>Substantial experience</w:t>
            </w:r>
            <w:r w:rsidRPr="00687A34">
              <w:rPr>
                <w:rFonts w:ascii="Verdana" w:hAnsi="Verdana"/>
              </w:rPr>
              <w:t xml:space="preserve"> </w:t>
            </w:r>
            <w:r>
              <w:rPr>
                <w:rFonts w:ascii="Verdana" w:hAnsi="Verdana"/>
              </w:rPr>
              <w:t xml:space="preserve">of </w:t>
            </w:r>
            <w:r w:rsidRPr="00687A34">
              <w:rPr>
                <w:rFonts w:ascii="Verdana" w:hAnsi="Verdana"/>
              </w:rPr>
              <w:t xml:space="preserve">supervising and managing professional staff </w:t>
            </w:r>
            <w:r>
              <w:rPr>
                <w:rFonts w:ascii="Verdana" w:hAnsi="Verdana"/>
              </w:rPr>
              <w:t xml:space="preserve">or students, and of  working on performance issues    </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9B6175" w:rsidRPr="00874000" w:rsidRDefault="009B6175" w:rsidP="00580633">
            <w:pPr>
              <w:rPr>
                <w:rFonts w:ascii="Verdana" w:hAnsi="Verdana"/>
              </w:rPr>
            </w:pPr>
            <w:r>
              <w:rPr>
                <w:rFonts w:ascii="Verdana" w:hAnsi="Verdana"/>
              </w:rPr>
              <w:t xml:space="preserve">Experience of contributing to service design and development ,and dealing with change                                                                                                                                                                                                                                                                                                                                                                                                                                                                                                                                                                                                                                                                                                                                                                                                                                                                                                                                                                                                                                                                                                                                                                                                                                                                                                                                                         </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r>
              <w:rPr>
                <w:rFonts w:ascii="Verdana" w:hAnsi="Verdana"/>
              </w:rPr>
              <w:t>Experience of training others</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r>
              <w:rPr>
                <w:rFonts w:ascii="Verdana" w:hAnsi="Verdana"/>
              </w:rPr>
              <w:t>Desirable</w:t>
            </w:r>
          </w:p>
        </w:tc>
      </w:tr>
      <w:tr w:rsidR="009B6175" w:rsidRPr="00566A42" w:rsidTr="0058063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r>
              <w:rPr>
                <w:rFonts w:ascii="Verdana" w:hAnsi="Verdana"/>
              </w:rPr>
              <w:t>Ability to communicate clearly (oral and written) and to work on partnership with colleagues, other agencies, services users and carers.</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pPr>
              <w:rPr>
                <w:rFonts w:ascii="Verdana" w:hAnsi="Verdana"/>
              </w:rPr>
            </w:pPr>
            <w:r w:rsidRPr="00874000">
              <w:rPr>
                <w:rFonts w:ascii="Verdana" w:hAnsi="Verdana"/>
              </w:rPr>
              <w:t>Knowledge of all relevant legislation</w:t>
            </w:r>
            <w:r w:rsidRPr="00687A34">
              <w:rPr>
                <w:rFonts w:ascii="Verdana" w:hAnsi="Verdana"/>
              </w:rPr>
              <w:t>,</w:t>
            </w:r>
            <w:r w:rsidRPr="00874000">
              <w:rPr>
                <w:rFonts w:ascii="Verdana" w:hAnsi="Verdana"/>
              </w:rPr>
              <w:t xml:space="preserve"> </w:t>
            </w:r>
            <w:r w:rsidRPr="00687A34">
              <w:rPr>
                <w:rFonts w:ascii="Verdana" w:hAnsi="Verdana"/>
              </w:rPr>
              <w:t xml:space="preserve">standards and guidance, in addition to other current issues in adoption </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r>
              <w:rPr>
                <w:rFonts w:ascii="Verdana" w:hAnsi="Verdana"/>
              </w:rPr>
              <w:t>Ability to prioritise complex work; utilise management information data; awareness of quality assurance framework and measures.</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r>
              <w:rPr>
                <w:rFonts w:ascii="Verdana" w:hAnsi="Verdana"/>
              </w:rPr>
              <w:t xml:space="preserve">Demonstrated ability to initiate development of practise and to challenge practise which is of poor standard </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9B6175" w:rsidRDefault="009B6175" w:rsidP="00580633">
            <w:pPr>
              <w:rPr>
                <w:rFonts w:ascii="Verdana" w:hAnsi="Verdana"/>
              </w:rPr>
            </w:pPr>
            <w:r>
              <w:rPr>
                <w:rFonts w:ascii="Verdana" w:hAnsi="Verdana"/>
              </w:rPr>
              <w:t xml:space="preserve">Proven ability to make effective decisions </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687D5D" w:rsidP="00580633">
            <w:pPr>
              <w:rPr>
                <w:rFonts w:ascii="Verdana" w:hAnsi="Verdana"/>
              </w:rPr>
            </w:pPr>
            <w:r>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687A34" w:rsidRDefault="009B6175" w:rsidP="00580633">
            <w:r>
              <w:rPr>
                <w:rFonts w:ascii="Verdana" w:hAnsi="Verdana"/>
              </w:rPr>
              <w:t>Demonstrated commitment to anti oppressive practice, both service delivery and staff management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280ADD" w:rsidRDefault="009B6175" w:rsidP="00580633">
            <w:pPr>
              <w:rPr>
                <w:rFonts w:ascii="Verdana" w:hAnsi="Verdana"/>
              </w:rPr>
            </w:pPr>
            <w:bookmarkStart w:id="0" w:name="_GoBack"/>
            <w:bookmarkEnd w:id="0"/>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687A34" w:rsidRDefault="009B6175" w:rsidP="00580633">
            <w:pPr>
              <w:rPr>
                <w:rFonts w:ascii="Verdana" w:hAnsi="Verdana"/>
              </w:rPr>
            </w:pPr>
            <w:r>
              <w:rPr>
                <w:rFonts w:ascii="Verdana" w:hAnsi="Verdana"/>
              </w:rPr>
              <w:t>Developing and Maintaining e</w:t>
            </w:r>
            <w:r w:rsidRPr="00687A34">
              <w:rPr>
                <w:rFonts w:ascii="Verdana" w:hAnsi="Verdana"/>
              </w:rPr>
              <w:t xml:space="preserve">ffective </w:t>
            </w:r>
            <w:r>
              <w:rPr>
                <w:rFonts w:ascii="Verdana" w:hAnsi="Verdana"/>
              </w:rPr>
              <w:t>working r</w:t>
            </w:r>
            <w:r w:rsidRPr="00687A34">
              <w:rPr>
                <w:rFonts w:ascii="Verdana" w:hAnsi="Verdana"/>
              </w:rPr>
              <w:t>elationships</w:t>
            </w:r>
            <w:r>
              <w:rPr>
                <w:rFonts w:ascii="Verdana" w:hAnsi="Verdana"/>
              </w:rPr>
              <w:t xml:space="preserve">, including on an inter-agency basis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687A34" w:rsidRDefault="009B6175" w:rsidP="00580633">
            <w:r w:rsidRPr="00687A34">
              <w:rPr>
                <w:rFonts w:ascii="Verdana" w:hAnsi="Verdana"/>
              </w:rPr>
              <w:t>Recognised Social Work qualification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687A34" w:rsidRDefault="009B6175" w:rsidP="00580633">
            <w:r w:rsidRPr="00874000">
              <w:rPr>
                <w:rFonts w:ascii="Verdana" w:hAnsi="Verdana"/>
              </w:rPr>
              <w:t>HCPC registered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F7103E" w:rsidRDefault="00F7103E" w:rsidP="00580633">
            <w:pPr>
              <w:rPr>
                <w:rFonts w:ascii="Verdana" w:hAnsi="Verdana"/>
              </w:rPr>
            </w:pPr>
            <w:r w:rsidRPr="00F7103E">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280ADD" w:rsidRDefault="009B6175" w:rsidP="00580633">
            <w:pPr>
              <w:rPr>
                <w:rFonts w:ascii="Verdana" w:hAnsi="Verdana"/>
              </w:rPr>
            </w:pPr>
            <w:r>
              <w:rPr>
                <w:rFonts w:ascii="Verdana" w:hAnsi="Verdana"/>
              </w:rPr>
              <w:t xml:space="preserve">The </w:t>
            </w:r>
            <w:r w:rsidRPr="00280ADD">
              <w:rPr>
                <w:rFonts w:ascii="Verdana" w:hAnsi="Verdana"/>
              </w:rPr>
              <w:t>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687A34" w:rsidRDefault="009B6175" w:rsidP="00580633">
            <w:pPr>
              <w:spacing w:before="60" w:line="163" w:lineRule="exact"/>
              <w:rPr>
                <w:rFonts w:ascii="Verdana" w:hAnsi="Verdana"/>
              </w:rPr>
            </w:pPr>
            <w:r w:rsidRPr="00687A34">
              <w:rPr>
                <w:rFonts w:ascii="Verdana" w:hAnsi="Verdana"/>
              </w:rPr>
              <w:t>Understands and actively supports Stockport Council’s diversity and equality policy.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687A34" w:rsidRDefault="009B6175" w:rsidP="00580633">
            <w:pPr>
              <w:spacing w:before="60" w:after="60" w:line="190" w:lineRule="auto"/>
              <w:rPr>
                <w:rFonts w:ascii="Verdana" w:hAnsi="Verdana"/>
              </w:rPr>
            </w:pPr>
            <w:r w:rsidRPr="00687A34">
              <w:rPr>
                <w:rFonts w:ascii="Verdana" w:hAnsi="Verdana"/>
              </w:rPr>
              <w:t>To meet Stockport Council’s standard of attendance.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687A34" w:rsidRDefault="009B6175" w:rsidP="00580633">
            <w:pPr>
              <w:spacing w:before="60" w:after="60" w:line="190" w:lineRule="auto"/>
              <w:rPr>
                <w:rFonts w:ascii="Verdana" w:hAnsi="Verdana"/>
              </w:rPr>
            </w:pPr>
            <w:r w:rsidRPr="00687A34">
              <w:rPr>
                <w:rFonts w:ascii="Verdana" w:hAnsi="Verdana"/>
              </w:rPr>
              <w:t>A willingness to be flexible in a changing environment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280ADD" w:rsidRDefault="009B6175" w:rsidP="00580633">
            <w:pPr>
              <w:rPr>
                <w:rFonts w:ascii="Verdana" w:hAnsi="Verdana"/>
              </w:rPr>
            </w:pPr>
            <w:r w:rsidRPr="00280ADD">
              <w:rPr>
                <w:rFonts w:ascii="Verdana" w:hAnsi="Verdana"/>
              </w:rPr>
              <w:t>Essential</w:t>
            </w:r>
          </w:p>
        </w:tc>
      </w:tr>
    </w:tbl>
    <w:p w:rsidR="00CD39FF" w:rsidRPr="00566A42" w:rsidRDefault="00CD39FF">
      <w:pPr>
        <w:rPr>
          <w:rFonts w:ascii="Verdana" w:hAnsi="Verdana"/>
        </w:rPr>
      </w:pPr>
    </w:p>
    <w:p w:rsidR="00054EC5" w:rsidRPr="00566A42" w:rsidRDefault="00054EC5">
      <w:pPr>
        <w:contextualSpacing/>
        <w:rPr>
          <w:rFonts w:ascii="Verdana" w:hAnsi="Verdana"/>
        </w:rPr>
      </w:pPr>
    </w:p>
    <w:sectPr w:rsidR="00054EC5" w:rsidRPr="00566A42"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7103E">
      <w:rPr>
        <w:rStyle w:val="PageNumber"/>
        <w:noProof/>
      </w:rPr>
      <w:t>4</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53322A1"/>
    <w:multiLevelType w:val="hybridMultilevel"/>
    <w:tmpl w:val="5E4C1B72"/>
    <w:lvl w:ilvl="0" w:tplc="0809000F">
      <w:start w:val="1"/>
      <w:numFmt w:val="decimal"/>
      <w:lvlText w:val="%1."/>
      <w:lvlJc w:val="left"/>
      <w:pPr>
        <w:ind w:left="366" w:hanging="360"/>
      </w:pPr>
      <w:rPr>
        <w:rFonts w:hint="default"/>
        <w:w w:val="118"/>
        <w:sz w:val="20"/>
        <w:szCs w:val="20"/>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2">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nsid w:val="14A41C27"/>
    <w:multiLevelType w:val="hybridMultilevel"/>
    <w:tmpl w:val="CF9C35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3B5D2DE9"/>
    <w:multiLevelType w:val="singleLevel"/>
    <w:tmpl w:val="0809000F"/>
    <w:lvl w:ilvl="0">
      <w:start w:val="1"/>
      <w:numFmt w:val="decimal"/>
      <w:lvlText w:val="%1."/>
      <w:lvlJc w:val="left"/>
      <w:pPr>
        <w:tabs>
          <w:tab w:val="num" w:pos="360"/>
        </w:tabs>
        <w:ind w:left="360" w:hanging="360"/>
      </w:pPr>
    </w:lvl>
  </w:abstractNum>
  <w:abstractNum w:abstractNumId="15">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5B2A17DF"/>
    <w:multiLevelType w:val="hybridMultilevel"/>
    <w:tmpl w:val="83D027C2"/>
    <w:lvl w:ilvl="0" w:tplc="67B0695C">
      <w:start w:val="1"/>
      <w:numFmt w:val="decimal"/>
      <w:lvlText w:val="%1."/>
      <w:lvlJc w:val="left"/>
      <w:pPr>
        <w:ind w:left="0" w:hanging="705"/>
      </w:pPr>
      <w:rPr>
        <w:rFonts w:ascii="Arial" w:eastAsia="Arial" w:hAnsi="Arial" w:hint="default"/>
        <w:w w:val="118"/>
        <w:sz w:val="20"/>
        <w:szCs w:val="20"/>
      </w:rPr>
    </w:lvl>
    <w:lvl w:ilvl="1" w:tplc="877E4CC2">
      <w:start w:val="1"/>
      <w:numFmt w:val="bullet"/>
      <w:lvlText w:val="•"/>
      <w:lvlJc w:val="left"/>
      <w:pPr>
        <w:ind w:left="1093" w:hanging="705"/>
      </w:pPr>
      <w:rPr>
        <w:rFonts w:hint="default"/>
      </w:rPr>
    </w:lvl>
    <w:lvl w:ilvl="2" w:tplc="456469B8">
      <w:start w:val="1"/>
      <w:numFmt w:val="bullet"/>
      <w:lvlText w:val="•"/>
      <w:lvlJc w:val="left"/>
      <w:pPr>
        <w:ind w:left="2186" w:hanging="705"/>
      </w:pPr>
      <w:rPr>
        <w:rFonts w:hint="default"/>
      </w:rPr>
    </w:lvl>
    <w:lvl w:ilvl="3" w:tplc="11D0BAFE">
      <w:start w:val="1"/>
      <w:numFmt w:val="bullet"/>
      <w:lvlText w:val="•"/>
      <w:lvlJc w:val="left"/>
      <w:pPr>
        <w:ind w:left="3279" w:hanging="705"/>
      </w:pPr>
      <w:rPr>
        <w:rFonts w:hint="default"/>
      </w:rPr>
    </w:lvl>
    <w:lvl w:ilvl="4" w:tplc="50E61BF4">
      <w:start w:val="1"/>
      <w:numFmt w:val="bullet"/>
      <w:lvlText w:val="•"/>
      <w:lvlJc w:val="left"/>
      <w:pPr>
        <w:ind w:left="4371" w:hanging="705"/>
      </w:pPr>
      <w:rPr>
        <w:rFonts w:hint="default"/>
      </w:rPr>
    </w:lvl>
    <w:lvl w:ilvl="5" w:tplc="ADAABD80">
      <w:start w:val="1"/>
      <w:numFmt w:val="bullet"/>
      <w:lvlText w:val="•"/>
      <w:lvlJc w:val="left"/>
      <w:pPr>
        <w:ind w:left="5464" w:hanging="705"/>
      </w:pPr>
      <w:rPr>
        <w:rFonts w:hint="default"/>
      </w:rPr>
    </w:lvl>
    <w:lvl w:ilvl="6" w:tplc="55061A08">
      <w:start w:val="1"/>
      <w:numFmt w:val="bullet"/>
      <w:lvlText w:val="•"/>
      <w:lvlJc w:val="left"/>
      <w:pPr>
        <w:ind w:left="6557" w:hanging="705"/>
      </w:pPr>
      <w:rPr>
        <w:rFonts w:hint="default"/>
      </w:rPr>
    </w:lvl>
    <w:lvl w:ilvl="7" w:tplc="E7CE75DC">
      <w:start w:val="1"/>
      <w:numFmt w:val="bullet"/>
      <w:lvlText w:val="•"/>
      <w:lvlJc w:val="left"/>
      <w:pPr>
        <w:ind w:left="7650" w:hanging="705"/>
      </w:pPr>
      <w:rPr>
        <w:rFonts w:hint="default"/>
      </w:rPr>
    </w:lvl>
    <w:lvl w:ilvl="8" w:tplc="EAD6CDC2">
      <w:start w:val="1"/>
      <w:numFmt w:val="bullet"/>
      <w:lvlText w:val="•"/>
      <w:lvlJc w:val="left"/>
      <w:pPr>
        <w:ind w:left="8742" w:hanging="705"/>
      </w:pPr>
      <w:rPr>
        <w:rFonts w:hint="default"/>
      </w:rPr>
    </w:lvl>
  </w:abstractNum>
  <w:abstractNum w:abstractNumId="24">
    <w:nsid w:val="5BD53E28"/>
    <w:multiLevelType w:val="singleLevel"/>
    <w:tmpl w:val="BF2EE346"/>
    <w:lvl w:ilvl="0">
      <w:start w:val="15"/>
      <w:numFmt w:val="decimal"/>
      <w:lvlText w:val="%1)"/>
      <w:lvlJc w:val="left"/>
      <w:pPr>
        <w:tabs>
          <w:tab w:val="num" w:pos="360"/>
        </w:tabs>
        <w:ind w:left="360" w:hanging="360"/>
      </w:pPr>
    </w:lvl>
  </w:abstractNum>
  <w:abstractNum w:abstractNumId="25">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6BD345A8"/>
    <w:multiLevelType w:val="hybridMultilevel"/>
    <w:tmpl w:val="8A58E7EC"/>
    <w:lvl w:ilvl="0" w:tplc="2A229F80">
      <w:start w:val="1"/>
      <w:numFmt w:val="bullet"/>
      <w:lvlText w:val="-"/>
      <w:lvlJc w:val="left"/>
      <w:pPr>
        <w:ind w:left="720" w:hanging="360"/>
      </w:pPr>
      <w:rPr>
        <w:rFonts w:ascii="Arial" w:eastAsia="Times New Roman" w:hAnsi="Arial" w:cs="Arial" w:hint="default"/>
        <w:w w:val="11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3C0423"/>
    <w:multiLevelType w:val="singleLevel"/>
    <w:tmpl w:val="0809000F"/>
    <w:lvl w:ilvl="0">
      <w:start w:val="1"/>
      <w:numFmt w:val="decimal"/>
      <w:lvlText w:val="%1."/>
      <w:lvlJc w:val="left"/>
      <w:pPr>
        <w:tabs>
          <w:tab w:val="num" w:pos="360"/>
        </w:tabs>
        <w:ind w:left="360" w:hanging="360"/>
      </w:pPr>
    </w:lvl>
  </w:abstractNum>
  <w:abstractNum w:abstractNumId="28">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4"/>
  </w:num>
  <w:num w:numId="3">
    <w:abstractNumId w:val="27"/>
  </w:num>
  <w:num w:numId="4">
    <w:abstractNumId w:val="4"/>
  </w:num>
  <w:num w:numId="5">
    <w:abstractNumId w:val="21"/>
  </w:num>
  <w:num w:numId="6">
    <w:abstractNumId w:val="25"/>
  </w:num>
  <w:num w:numId="7">
    <w:abstractNumId w:val="29"/>
  </w:num>
  <w:num w:numId="8">
    <w:abstractNumId w:val="11"/>
  </w:num>
  <w:num w:numId="9">
    <w:abstractNumId w:val="18"/>
  </w:num>
  <w:num w:numId="10">
    <w:abstractNumId w:val="8"/>
  </w:num>
  <w:num w:numId="11">
    <w:abstractNumId w:val="15"/>
  </w:num>
  <w:num w:numId="12">
    <w:abstractNumId w:val="20"/>
  </w:num>
  <w:num w:numId="13">
    <w:abstractNumId w:val="22"/>
  </w:num>
  <w:num w:numId="14">
    <w:abstractNumId w:val="28"/>
  </w:num>
  <w:num w:numId="15">
    <w:abstractNumId w:val="19"/>
  </w:num>
  <w:num w:numId="16">
    <w:abstractNumId w:val="24"/>
  </w:num>
  <w:num w:numId="17">
    <w:abstractNumId w:val="12"/>
  </w:num>
  <w:num w:numId="18">
    <w:abstractNumId w:val="6"/>
  </w:num>
  <w:num w:numId="19">
    <w:abstractNumId w:val="0"/>
  </w:num>
  <w:num w:numId="20">
    <w:abstractNumId w:val="16"/>
  </w:num>
  <w:num w:numId="21">
    <w:abstractNumId w:val="10"/>
  </w:num>
  <w:num w:numId="22">
    <w:abstractNumId w:val="9"/>
  </w:num>
  <w:num w:numId="23">
    <w:abstractNumId w:val="7"/>
  </w:num>
  <w:num w:numId="24">
    <w:abstractNumId w:val="13"/>
  </w:num>
  <w:num w:numId="25">
    <w:abstractNumId w:val="17"/>
  </w:num>
  <w:num w:numId="26">
    <w:abstractNumId w:val="2"/>
  </w:num>
  <w:num w:numId="27">
    <w:abstractNumId w:val="5"/>
  </w:num>
  <w:num w:numId="28">
    <w:abstractNumId w:val="23"/>
  </w:num>
  <w:num w:numId="29">
    <w:abstractNumId w:val="26"/>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35085"/>
    <w:rsid w:val="00047722"/>
    <w:rsid w:val="00054EC5"/>
    <w:rsid w:val="00070300"/>
    <w:rsid w:val="000715FB"/>
    <w:rsid w:val="0009203B"/>
    <w:rsid w:val="000A41FE"/>
    <w:rsid w:val="000B7519"/>
    <w:rsid w:val="000C4DEC"/>
    <w:rsid w:val="000C75BC"/>
    <w:rsid w:val="00101194"/>
    <w:rsid w:val="001032F3"/>
    <w:rsid w:val="001220B7"/>
    <w:rsid w:val="00172E93"/>
    <w:rsid w:val="001B77E8"/>
    <w:rsid w:val="001C2FFD"/>
    <w:rsid w:val="001E12E4"/>
    <w:rsid w:val="001F39D8"/>
    <w:rsid w:val="002214C4"/>
    <w:rsid w:val="0023438E"/>
    <w:rsid w:val="00280ADD"/>
    <w:rsid w:val="0029777F"/>
    <w:rsid w:val="002B24C7"/>
    <w:rsid w:val="0037684C"/>
    <w:rsid w:val="003A0AD5"/>
    <w:rsid w:val="004B4D22"/>
    <w:rsid w:val="004C25F9"/>
    <w:rsid w:val="004C41E6"/>
    <w:rsid w:val="004D3C14"/>
    <w:rsid w:val="004F165F"/>
    <w:rsid w:val="00517A4D"/>
    <w:rsid w:val="00566A42"/>
    <w:rsid w:val="00580633"/>
    <w:rsid w:val="00584600"/>
    <w:rsid w:val="005B378E"/>
    <w:rsid w:val="005C11FE"/>
    <w:rsid w:val="00600F34"/>
    <w:rsid w:val="00603011"/>
    <w:rsid w:val="00616B03"/>
    <w:rsid w:val="0064516D"/>
    <w:rsid w:val="00677456"/>
    <w:rsid w:val="00687D5D"/>
    <w:rsid w:val="006C0665"/>
    <w:rsid w:val="007106B7"/>
    <w:rsid w:val="007A3BA1"/>
    <w:rsid w:val="007D2318"/>
    <w:rsid w:val="008022E7"/>
    <w:rsid w:val="00803672"/>
    <w:rsid w:val="00843C49"/>
    <w:rsid w:val="0086256B"/>
    <w:rsid w:val="00873BDE"/>
    <w:rsid w:val="00897540"/>
    <w:rsid w:val="008B4255"/>
    <w:rsid w:val="008C326F"/>
    <w:rsid w:val="008C5940"/>
    <w:rsid w:val="00904CF3"/>
    <w:rsid w:val="009517D5"/>
    <w:rsid w:val="00967A3F"/>
    <w:rsid w:val="00997A1D"/>
    <w:rsid w:val="009B6175"/>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46256"/>
    <w:rsid w:val="00D62F77"/>
    <w:rsid w:val="00D84CB8"/>
    <w:rsid w:val="00DC6EA1"/>
    <w:rsid w:val="00DD763B"/>
    <w:rsid w:val="00E222B7"/>
    <w:rsid w:val="00E341B6"/>
    <w:rsid w:val="00E556F7"/>
    <w:rsid w:val="00E770B6"/>
    <w:rsid w:val="00EA1E7E"/>
    <w:rsid w:val="00EE0DAA"/>
    <w:rsid w:val="00F179BB"/>
    <w:rsid w:val="00F54C84"/>
    <w:rsid w:val="00F645F3"/>
    <w:rsid w:val="00F7103E"/>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1"/>
    <w:qFormat/>
    <w:rsid w:val="00101194"/>
    <w:pPr>
      <w:ind w:left="720"/>
    </w:pPr>
    <w:rPr>
      <w:sz w:val="24"/>
      <w:szCs w:val="24"/>
      <w:lang w:eastAsia="en-GB"/>
    </w:rPr>
  </w:style>
  <w:style w:type="paragraph" w:customStyle="1" w:styleId="TableParagraph">
    <w:name w:val="Table Paragraph"/>
    <w:basedOn w:val="Normal"/>
    <w:uiPriority w:val="1"/>
    <w:qFormat/>
    <w:rsid w:val="002B24C7"/>
    <w:pPr>
      <w:widowControl w:val="0"/>
    </w:pPr>
    <w:rPr>
      <w:rFonts w:ascii="Calibri" w:eastAsia="Calibri" w:hAnsi="Calibr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1"/>
    <w:qFormat/>
    <w:rsid w:val="00101194"/>
    <w:pPr>
      <w:ind w:left="720"/>
    </w:pPr>
    <w:rPr>
      <w:sz w:val="24"/>
      <w:szCs w:val="24"/>
      <w:lang w:eastAsia="en-GB"/>
    </w:rPr>
  </w:style>
  <w:style w:type="paragraph" w:customStyle="1" w:styleId="TableParagraph">
    <w:name w:val="Table Paragraph"/>
    <w:basedOn w:val="Normal"/>
    <w:uiPriority w:val="1"/>
    <w:qFormat/>
    <w:rsid w:val="002B24C7"/>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schemas.microsoft.com/office/infopath/2007/PartnerControls"/>
    <ds:schemaRef ds:uri="824df3c9-7e79-4ebf-8a30-a95fca9ea3f9"/>
    <ds:schemaRef ds:uri="http://purl.org/dc/elements/1.1/"/>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76810F35-78DA-4A8D-9F20-B5A366DE6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1098</Words>
  <Characters>7997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11</cp:revision>
  <cp:lastPrinted>2007-12-27T09:19:00Z</cp:lastPrinted>
  <dcterms:created xsi:type="dcterms:W3CDTF">2019-05-07T10:26:00Z</dcterms:created>
  <dcterms:modified xsi:type="dcterms:W3CDTF">2019-05-08T07:47:00Z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