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Pr="006D1DF8" w:rsidRDefault="008D7CCC">
      <w:pPr>
        <w:rPr>
          <w:rFonts w:ascii="Arial" w:hAnsi="Arial" w:cs="Arial"/>
        </w:rPr>
      </w:pPr>
      <w:r w:rsidRPr="006D1DF8">
        <w:rPr>
          <w:rFonts w:ascii="Arial" w:hAnsi="Arial" w:cs="Arial"/>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6D1DF8" w:rsidRDefault="002C0A31" w:rsidP="00267048">
      <w:pPr>
        <w:rPr>
          <w:rFonts w:ascii="Arial" w:hAnsi="Arial" w:cs="Arial"/>
        </w:rPr>
      </w:pPr>
      <w:r w:rsidRPr="006D1DF8">
        <w:rPr>
          <w:rFonts w:ascii="Arial" w:hAnsi="Arial" w:cs="Arial"/>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sidRPr="006D1DF8">
        <w:rPr>
          <w:rFonts w:ascii="Arial" w:hAnsi="Arial" w:cs="Arial"/>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6D1DF8">
        <w:rPr>
          <w:rFonts w:ascii="Arial" w:hAnsi="Arial" w:cs="Arial"/>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6D1DF8">
        <w:rPr>
          <w:rFonts w:ascii="Arial" w:hAnsi="Arial" w:cs="Arial"/>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rsidRPr="006D1DF8">
        <w:rPr>
          <w:rFonts w:ascii="Arial" w:hAnsi="Arial" w:cs="Arial"/>
        </w:rPr>
        <w:br w:type="page"/>
      </w:r>
      <w:r w:rsidR="002E7EAA" w:rsidRPr="006D1DF8">
        <w:rPr>
          <w:rFonts w:ascii="Arial" w:hAnsi="Arial" w:cs="Arial"/>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6D1DF8" w14:paraId="0DF90335" w14:textId="77777777" w:rsidTr="00127B6A">
        <w:trPr>
          <w:trHeight w:val="307"/>
        </w:trPr>
        <w:tc>
          <w:tcPr>
            <w:tcW w:w="4448" w:type="dxa"/>
          </w:tcPr>
          <w:p w14:paraId="24D5B870" w14:textId="0CB15182" w:rsidR="00553D0C" w:rsidRPr="006D1DF8" w:rsidRDefault="00267048" w:rsidP="001C6F01">
            <w:pPr>
              <w:rPr>
                <w:rFonts w:ascii="Arial" w:hAnsi="Arial" w:cs="Arial"/>
                <w:b/>
                <w:bCs/>
                <w:color w:val="2CA99B"/>
              </w:rPr>
            </w:pPr>
            <w:r w:rsidRPr="006D1DF8">
              <w:rPr>
                <w:rFonts w:ascii="Arial" w:hAnsi="Arial" w:cs="Arial"/>
                <w:b/>
                <w:bCs/>
                <w:color w:val="2CA99B"/>
              </w:rPr>
              <w:lastRenderedPageBreak/>
              <w:t>Role</w:t>
            </w:r>
            <w:r w:rsidR="00553D0C" w:rsidRPr="006D1DF8">
              <w:rPr>
                <w:rFonts w:ascii="Arial" w:hAnsi="Arial" w:cs="Arial"/>
                <w:b/>
                <w:bCs/>
                <w:color w:val="2CA99B"/>
              </w:rPr>
              <w:t xml:space="preserve">: </w:t>
            </w:r>
          </w:p>
        </w:tc>
        <w:tc>
          <w:tcPr>
            <w:tcW w:w="238" w:type="dxa"/>
          </w:tcPr>
          <w:p w14:paraId="361167CC" w14:textId="4AEE6847" w:rsidR="00553D0C" w:rsidRPr="006D1DF8" w:rsidRDefault="00553D0C" w:rsidP="001C6F01">
            <w:pPr>
              <w:rPr>
                <w:rFonts w:ascii="Arial" w:hAnsi="Arial" w:cs="Arial"/>
              </w:rPr>
            </w:pPr>
          </w:p>
        </w:tc>
        <w:sdt>
          <w:sdtPr>
            <w:rPr>
              <w:rFonts w:ascii="Arial" w:hAnsi="Arial" w:cs="Arial"/>
            </w:rPr>
            <w:id w:val="1670597994"/>
            <w:placeholder>
              <w:docPart w:val="E83730CF94B84273BEBB8CBBC2FCD71E"/>
            </w:placeholder>
            <w:text/>
          </w:sdtPr>
          <w:sdtContent>
            <w:tc>
              <w:tcPr>
                <w:tcW w:w="4576" w:type="dxa"/>
                <w:shd w:val="clear" w:color="auto" w:fill="E7E6E6" w:themeFill="background2"/>
              </w:tcPr>
              <w:p w14:paraId="54C7BF0C" w14:textId="5952EE4D" w:rsidR="00553D0C" w:rsidRPr="006D1DF8" w:rsidRDefault="001435B4" w:rsidP="001C6F01">
                <w:pPr>
                  <w:rPr>
                    <w:rFonts w:ascii="Arial" w:hAnsi="Arial" w:cs="Arial"/>
                  </w:rPr>
                </w:pPr>
                <w:r w:rsidRPr="006D1DF8">
                  <w:rPr>
                    <w:rFonts w:ascii="Arial" w:hAnsi="Arial" w:cs="Arial"/>
                  </w:rPr>
                  <w:t xml:space="preserve"> </w:t>
                </w:r>
                <w:r w:rsidRPr="006D1DF8">
                  <w:rPr>
                    <w:rFonts w:ascii="Arial" w:hAnsi="Arial" w:cs="Arial"/>
                  </w:rPr>
                  <w:t>Senior Transportation Officer (Community Rail)</w:t>
                </w:r>
              </w:p>
            </w:tc>
          </w:sdtContent>
        </w:sdt>
      </w:tr>
      <w:tr w:rsidR="00553D0C" w:rsidRPr="006D1DF8" w14:paraId="30F508D1" w14:textId="77777777" w:rsidTr="00127B6A">
        <w:trPr>
          <w:trHeight w:val="307"/>
        </w:trPr>
        <w:tc>
          <w:tcPr>
            <w:tcW w:w="4448" w:type="dxa"/>
          </w:tcPr>
          <w:p w14:paraId="24FCC58C" w14:textId="7FA18231" w:rsidR="00553D0C" w:rsidRPr="006D1DF8" w:rsidRDefault="00553D0C" w:rsidP="001C6F01">
            <w:pPr>
              <w:rPr>
                <w:rFonts w:ascii="Arial" w:hAnsi="Arial" w:cs="Arial"/>
                <w:b/>
                <w:bCs/>
              </w:rPr>
            </w:pPr>
          </w:p>
        </w:tc>
        <w:tc>
          <w:tcPr>
            <w:tcW w:w="238" w:type="dxa"/>
          </w:tcPr>
          <w:p w14:paraId="103355AB" w14:textId="489FBCD1" w:rsidR="00553D0C" w:rsidRPr="006D1DF8" w:rsidRDefault="00553D0C" w:rsidP="001C6F01">
            <w:pPr>
              <w:rPr>
                <w:rFonts w:ascii="Arial" w:hAnsi="Arial" w:cs="Arial"/>
              </w:rPr>
            </w:pPr>
          </w:p>
        </w:tc>
        <w:tc>
          <w:tcPr>
            <w:tcW w:w="4576" w:type="dxa"/>
          </w:tcPr>
          <w:p w14:paraId="1C6A3161" w14:textId="5B7EE102" w:rsidR="00553D0C" w:rsidRPr="006D1DF8" w:rsidRDefault="00553D0C" w:rsidP="001C6F01">
            <w:pPr>
              <w:rPr>
                <w:rFonts w:ascii="Arial" w:hAnsi="Arial" w:cs="Arial"/>
              </w:rPr>
            </w:pPr>
          </w:p>
        </w:tc>
      </w:tr>
      <w:tr w:rsidR="00553D0C" w:rsidRPr="006D1DF8" w14:paraId="1A1FC5AD" w14:textId="77777777" w:rsidTr="00127B6A">
        <w:trPr>
          <w:trHeight w:val="307"/>
        </w:trPr>
        <w:tc>
          <w:tcPr>
            <w:tcW w:w="4448" w:type="dxa"/>
          </w:tcPr>
          <w:p w14:paraId="436004B4" w14:textId="77777777" w:rsidR="00553D0C" w:rsidRPr="006D1DF8" w:rsidRDefault="00553D0C" w:rsidP="001C6F01">
            <w:pPr>
              <w:rPr>
                <w:rFonts w:ascii="Arial" w:hAnsi="Arial" w:cs="Arial"/>
                <w:b/>
                <w:bCs/>
              </w:rPr>
            </w:pPr>
            <w:r w:rsidRPr="006D1DF8">
              <w:rPr>
                <w:rFonts w:ascii="Arial" w:hAnsi="Arial" w:cs="Arial"/>
                <w:b/>
                <w:bCs/>
                <w:color w:val="2CA99B"/>
              </w:rPr>
              <w:t>Service Area:</w:t>
            </w:r>
          </w:p>
        </w:tc>
        <w:tc>
          <w:tcPr>
            <w:tcW w:w="238" w:type="dxa"/>
          </w:tcPr>
          <w:p w14:paraId="55A151DE" w14:textId="1255D583" w:rsidR="00553D0C" w:rsidRPr="006D1DF8" w:rsidRDefault="00553D0C" w:rsidP="001C6F01">
            <w:pPr>
              <w:rPr>
                <w:rFonts w:ascii="Arial" w:hAnsi="Arial" w:cs="Arial"/>
              </w:rPr>
            </w:pPr>
          </w:p>
        </w:tc>
        <w:sdt>
          <w:sdtPr>
            <w:rPr>
              <w:rFonts w:ascii="Arial" w:hAnsi="Arial" w:cs="Arial"/>
            </w:rPr>
            <w:id w:val="552966294"/>
            <w:placeholder>
              <w:docPart w:val="E83730CF94B84273BEBB8CBBC2FCD71E"/>
            </w:placeholder>
            <w:text/>
          </w:sdtPr>
          <w:sdtContent>
            <w:tc>
              <w:tcPr>
                <w:tcW w:w="4576" w:type="dxa"/>
                <w:shd w:val="clear" w:color="auto" w:fill="E7E6E6" w:themeFill="background2"/>
              </w:tcPr>
              <w:p w14:paraId="28CEA1BE" w14:textId="3123F42C" w:rsidR="00553D0C" w:rsidRPr="006D1DF8" w:rsidRDefault="001435B4" w:rsidP="001C6F01">
                <w:pPr>
                  <w:rPr>
                    <w:rFonts w:ascii="Arial" w:hAnsi="Arial" w:cs="Arial"/>
                  </w:rPr>
                </w:pPr>
                <w:r w:rsidRPr="006D1DF8">
                  <w:rPr>
                    <w:rFonts w:ascii="Arial" w:hAnsi="Arial" w:cs="Arial"/>
                  </w:rPr>
                  <w:t xml:space="preserve"> </w:t>
                </w:r>
                <w:r w:rsidRPr="006D1DF8">
                  <w:rPr>
                    <w:rFonts w:ascii="Arial" w:hAnsi="Arial" w:cs="Arial"/>
                  </w:rPr>
                  <w:t>Highways &amp; Transportation</w:t>
                </w:r>
                <w:r w:rsidRPr="006D1DF8">
                  <w:rPr>
                    <w:rFonts w:ascii="Arial" w:hAnsi="Arial" w:cs="Arial"/>
                  </w:rPr>
                  <w:t xml:space="preserve"> </w:t>
                </w:r>
              </w:p>
            </w:tc>
          </w:sdtContent>
        </w:sdt>
      </w:tr>
      <w:tr w:rsidR="00553D0C" w:rsidRPr="006D1DF8" w14:paraId="5D9C82F0" w14:textId="77777777" w:rsidTr="00127B6A">
        <w:trPr>
          <w:trHeight w:val="289"/>
        </w:trPr>
        <w:tc>
          <w:tcPr>
            <w:tcW w:w="4448" w:type="dxa"/>
          </w:tcPr>
          <w:p w14:paraId="4FEF348B" w14:textId="5D9FACC1" w:rsidR="00553D0C" w:rsidRPr="006D1DF8" w:rsidRDefault="00553D0C" w:rsidP="001C6F01">
            <w:pPr>
              <w:rPr>
                <w:rFonts w:ascii="Arial" w:hAnsi="Arial" w:cs="Arial"/>
                <w:b/>
                <w:bCs/>
              </w:rPr>
            </w:pPr>
          </w:p>
        </w:tc>
        <w:tc>
          <w:tcPr>
            <w:tcW w:w="238" w:type="dxa"/>
          </w:tcPr>
          <w:p w14:paraId="26BFA944" w14:textId="3EC89688" w:rsidR="00553D0C" w:rsidRPr="006D1DF8" w:rsidRDefault="00553D0C" w:rsidP="001C6F01">
            <w:pPr>
              <w:rPr>
                <w:rFonts w:ascii="Arial" w:hAnsi="Arial" w:cs="Arial"/>
              </w:rPr>
            </w:pPr>
          </w:p>
        </w:tc>
        <w:tc>
          <w:tcPr>
            <w:tcW w:w="4576" w:type="dxa"/>
          </w:tcPr>
          <w:p w14:paraId="21CD5758" w14:textId="77777777" w:rsidR="00553D0C" w:rsidRPr="006D1DF8" w:rsidRDefault="00553D0C" w:rsidP="001C6F01">
            <w:pPr>
              <w:rPr>
                <w:rFonts w:ascii="Arial" w:hAnsi="Arial" w:cs="Arial"/>
              </w:rPr>
            </w:pPr>
          </w:p>
        </w:tc>
      </w:tr>
      <w:tr w:rsidR="00553D0C" w:rsidRPr="006D1DF8" w14:paraId="48E9E1E8" w14:textId="77777777" w:rsidTr="00127B6A">
        <w:trPr>
          <w:trHeight w:val="307"/>
        </w:trPr>
        <w:tc>
          <w:tcPr>
            <w:tcW w:w="4448" w:type="dxa"/>
          </w:tcPr>
          <w:p w14:paraId="58582553" w14:textId="77777777" w:rsidR="00553D0C" w:rsidRPr="006D1DF8" w:rsidRDefault="00553D0C" w:rsidP="001C6F01">
            <w:pPr>
              <w:rPr>
                <w:rFonts w:ascii="Arial" w:hAnsi="Arial" w:cs="Arial"/>
                <w:b/>
                <w:bCs/>
              </w:rPr>
            </w:pPr>
            <w:r w:rsidRPr="006D1DF8">
              <w:rPr>
                <w:rFonts w:ascii="Arial" w:hAnsi="Arial" w:cs="Arial"/>
                <w:b/>
                <w:bCs/>
                <w:color w:val="2CA99B"/>
              </w:rPr>
              <w:t>Directorate:</w:t>
            </w:r>
          </w:p>
        </w:tc>
        <w:tc>
          <w:tcPr>
            <w:tcW w:w="238" w:type="dxa"/>
          </w:tcPr>
          <w:p w14:paraId="489CCFD2" w14:textId="77777777" w:rsidR="00553D0C" w:rsidRPr="006D1DF8"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15A6D5D" w:rsidR="00553D0C" w:rsidRPr="006D1DF8" w:rsidRDefault="001435B4" w:rsidP="001C6F01">
                <w:pPr>
                  <w:rPr>
                    <w:rFonts w:ascii="Arial" w:hAnsi="Arial" w:cs="Arial"/>
                  </w:rPr>
                </w:pPr>
                <w:r w:rsidRPr="006D1DF8">
                  <w:rPr>
                    <w:rFonts w:ascii="Arial" w:hAnsi="Arial" w:cs="Arial"/>
                  </w:rPr>
                  <w:t>Services to Place</w:t>
                </w:r>
              </w:p>
            </w:tc>
          </w:sdtContent>
        </w:sdt>
      </w:tr>
      <w:tr w:rsidR="00553D0C" w:rsidRPr="006D1DF8" w14:paraId="518E55FD" w14:textId="77777777" w:rsidTr="00127B6A">
        <w:trPr>
          <w:trHeight w:val="307"/>
        </w:trPr>
        <w:tc>
          <w:tcPr>
            <w:tcW w:w="4448" w:type="dxa"/>
          </w:tcPr>
          <w:p w14:paraId="4F8C6AEE" w14:textId="5132902D" w:rsidR="00553D0C" w:rsidRPr="006D1DF8" w:rsidRDefault="00553D0C" w:rsidP="001C6F01">
            <w:pPr>
              <w:rPr>
                <w:rFonts w:ascii="Arial" w:hAnsi="Arial" w:cs="Arial"/>
                <w:b/>
                <w:bCs/>
              </w:rPr>
            </w:pPr>
          </w:p>
        </w:tc>
        <w:tc>
          <w:tcPr>
            <w:tcW w:w="238" w:type="dxa"/>
          </w:tcPr>
          <w:p w14:paraId="58EF0AA5" w14:textId="77777777" w:rsidR="00553D0C" w:rsidRPr="006D1DF8" w:rsidRDefault="00553D0C" w:rsidP="001C6F01">
            <w:pPr>
              <w:rPr>
                <w:rFonts w:ascii="Arial" w:hAnsi="Arial" w:cs="Arial"/>
              </w:rPr>
            </w:pPr>
          </w:p>
        </w:tc>
        <w:tc>
          <w:tcPr>
            <w:tcW w:w="4576" w:type="dxa"/>
          </w:tcPr>
          <w:p w14:paraId="65784224" w14:textId="77777777" w:rsidR="00553D0C" w:rsidRPr="006D1DF8" w:rsidRDefault="00553D0C" w:rsidP="001C6F01">
            <w:pPr>
              <w:rPr>
                <w:rFonts w:ascii="Arial" w:hAnsi="Arial" w:cs="Arial"/>
              </w:rPr>
            </w:pPr>
          </w:p>
        </w:tc>
      </w:tr>
      <w:tr w:rsidR="00553D0C" w:rsidRPr="006D1DF8" w14:paraId="14FDBEBA" w14:textId="77777777" w:rsidTr="00127B6A">
        <w:trPr>
          <w:trHeight w:val="307"/>
        </w:trPr>
        <w:tc>
          <w:tcPr>
            <w:tcW w:w="4448" w:type="dxa"/>
          </w:tcPr>
          <w:p w14:paraId="5C85AEDD" w14:textId="265A3099" w:rsidR="00553D0C" w:rsidRPr="006D1DF8" w:rsidRDefault="00553D0C" w:rsidP="001C6F01">
            <w:pPr>
              <w:rPr>
                <w:rFonts w:ascii="Arial" w:hAnsi="Arial" w:cs="Arial"/>
                <w:b/>
                <w:bCs/>
              </w:rPr>
            </w:pPr>
            <w:r w:rsidRPr="006D1DF8">
              <w:rPr>
                <w:rFonts w:ascii="Arial" w:hAnsi="Arial" w:cs="Arial"/>
                <w:b/>
                <w:bCs/>
                <w:color w:val="2CA99B"/>
              </w:rPr>
              <w:t xml:space="preserve">Salary </w:t>
            </w:r>
            <w:r w:rsidR="00267048" w:rsidRPr="006D1DF8">
              <w:rPr>
                <w:rFonts w:ascii="Arial" w:hAnsi="Arial" w:cs="Arial"/>
                <w:b/>
                <w:bCs/>
                <w:color w:val="2CA99B"/>
              </w:rPr>
              <w:t>Grade:</w:t>
            </w:r>
          </w:p>
        </w:tc>
        <w:tc>
          <w:tcPr>
            <w:tcW w:w="238" w:type="dxa"/>
          </w:tcPr>
          <w:p w14:paraId="0F9239F7" w14:textId="10AE4870" w:rsidR="00553D0C" w:rsidRPr="006D1DF8"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063BD681" w:rsidR="00553D0C" w:rsidRPr="006D1DF8" w:rsidRDefault="00127B6A" w:rsidP="001C6F01">
                <w:pPr>
                  <w:rPr>
                    <w:rFonts w:ascii="Arial" w:hAnsi="Arial" w:cs="Arial"/>
                  </w:rPr>
                </w:pPr>
                <w:r w:rsidRPr="006D1DF8">
                  <w:rPr>
                    <w:rFonts w:ascii="Arial" w:hAnsi="Arial" w:cs="Arial"/>
                  </w:rPr>
                  <w:t xml:space="preserve"> </w:t>
                </w:r>
                <w:r w:rsidR="001435B4" w:rsidRPr="006D1DF8">
                  <w:rPr>
                    <w:rFonts w:ascii="Arial" w:hAnsi="Arial" w:cs="Arial"/>
                  </w:rPr>
                  <w:t xml:space="preserve"> </w:t>
                </w:r>
                <w:r w:rsidR="001435B4" w:rsidRPr="006D1DF8">
                  <w:rPr>
                    <w:rFonts w:ascii="Arial" w:hAnsi="Arial" w:cs="Arial"/>
                  </w:rPr>
                  <w:t>SO1-SO3 Career Grade</w:t>
                </w:r>
              </w:p>
            </w:tc>
          </w:sdtContent>
        </w:sdt>
      </w:tr>
    </w:tbl>
    <w:p w14:paraId="4EE988C6" w14:textId="69D5F95A" w:rsidR="001C6F01" w:rsidRPr="006D1DF8" w:rsidRDefault="00817EF7" w:rsidP="00A95043">
      <w:pPr>
        <w:rPr>
          <w:rFonts w:ascii="Arial" w:hAnsi="Arial" w:cs="Arial"/>
        </w:rPr>
      </w:pPr>
      <w:r w:rsidRPr="006D1DF8">
        <w:rPr>
          <w:rFonts w:ascii="Arial" w:hAnsi="Arial" w:cs="Arial"/>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28B86DCF" w:rsidR="00127B6A" w:rsidRDefault="00127B6A" w:rsidP="00A95043">
      <w:pPr>
        <w:rPr>
          <w:rFonts w:ascii="Arial" w:hAnsi="Arial" w:cs="Arial"/>
          <w:b/>
          <w:bCs/>
        </w:rPr>
      </w:pPr>
    </w:p>
    <w:p w14:paraId="46597438" w14:textId="3B018EFD" w:rsidR="00386932" w:rsidRPr="006336D4" w:rsidRDefault="00386932" w:rsidP="00A95043">
      <w:pPr>
        <w:rPr>
          <w:rFonts w:ascii="Arial" w:eastAsia="Calibri" w:hAnsi="Arial" w:cs="Arial"/>
        </w:rPr>
      </w:pPr>
      <w:r w:rsidRPr="006336D4">
        <w:rPr>
          <w:rFonts w:ascii="Arial" w:eastAsia="Calibri" w:hAnsi="Arial" w:cs="Arial"/>
          <w:b/>
          <w:bCs/>
        </w:rPr>
        <w:t>Please note</w:t>
      </w:r>
      <w:r w:rsidRPr="006336D4">
        <w:rPr>
          <w:rFonts w:ascii="Arial" w:eastAsia="Calibri" w:hAnsi="Arial" w:cs="Arial"/>
        </w:rPr>
        <w:t xml:space="preserve"> that this is a generic job description for the Highways and Transportation service </w:t>
      </w:r>
      <w:r w:rsidR="006336D4" w:rsidRPr="006336D4">
        <w:rPr>
          <w:rFonts w:ascii="Arial" w:eastAsia="Calibri" w:hAnsi="Arial" w:cs="Arial"/>
        </w:rPr>
        <w:t>SO1-SO3 Career Grade</w:t>
      </w:r>
      <w:r w:rsidR="006336D4" w:rsidRPr="006336D4">
        <w:rPr>
          <w:rFonts w:ascii="Arial" w:eastAsia="Calibri" w:hAnsi="Arial" w:cs="Arial"/>
        </w:rPr>
        <w:t xml:space="preserve"> </w:t>
      </w:r>
      <w:r w:rsidRPr="006336D4">
        <w:rPr>
          <w:rFonts w:ascii="Arial" w:eastAsia="Calibri" w:hAnsi="Arial" w:cs="Arial"/>
        </w:rPr>
        <w:t>not all elements may apply to the role advertised.</w:t>
      </w:r>
    </w:p>
    <w:p w14:paraId="3B69DCAA" w14:textId="4FB5A9E7" w:rsidR="001435B4" w:rsidRPr="006D1DF8" w:rsidRDefault="00A95043" w:rsidP="00B34E65">
      <w:pPr>
        <w:rPr>
          <w:rFonts w:ascii="Arial" w:hAnsi="Arial" w:cs="Arial"/>
          <w:b/>
          <w:bCs/>
        </w:rPr>
      </w:pPr>
      <w:r w:rsidRPr="006D1DF8">
        <w:rPr>
          <w:rFonts w:ascii="Arial" w:hAnsi="Arial" w:cs="Arial"/>
          <w:b/>
          <w:bCs/>
        </w:rPr>
        <w:t>Main Purpose of the Job</w:t>
      </w:r>
    </w:p>
    <w:p w14:paraId="67433E65" w14:textId="7CA81922" w:rsidR="001435B4" w:rsidRPr="006D1DF8" w:rsidRDefault="001435B4" w:rsidP="00B34E65">
      <w:pPr>
        <w:pStyle w:val="ListParagraph"/>
        <w:numPr>
          <w:ilvl w:val="0"/>
          <w:numId w:val="20"/>
        </w:numPr>
        <w:rPr>
          <w:rFonts w:ascii="Arial" w:hAnsi="Arial" w:cs="Arial"/>
        </w:rPr>
      </w:pPr>
      <w:r w:rsidRPr="006D1DF8">
        <w:rPr>
          <w:rFonts w:ascii="Arial" w:hAnsi="Arial" w:cs="Arial"/>
        </w:rPr>
        <w:t xml:space="preserve">To provide high quality, cost effective services.  To project manage and deliver services and/or projects, taking a holistic, joined up view of service and/or project design, delivery and evaluation.  </w:t>
      </w:r>
    </w:p>
    <w:p w14:paraId="19BDA453" w14:textId="53D8710F" w:rsidR="001435B4" w:rsidRPr="006D1DF8" w:rsidRDefault="001435B4" w:rsidP="00B34E65">
      <w:pPr>
        <w:pStyle w:val="ListParagraph"/>
        <w:numPr>
          <w:ilvl w:val="0"/>
          <w:numId w:val="20"/>
        </w:numPr>
        <w:rPr>
          <w:rFonts w:ascii="Arial" w:hAnsi="Arial" w:cs="Arial"/>
        </w:rPr>
      </w:pPr>
      <w:r w:rsidRPr="006D1DF8">
        <w:rPr>
          <w:rFonts w:ascii="Arial" w:hAnsi="Arial" w:cs="Arial"/>
        </w:rPr>
        <w:t>To ensure that the Council manages its resources effectively, delivering value for money, enhancing opportunities to improve efficiencies and generating income where ap</w:t>
      </w:r>
      <w:bookmarkStart w:id="0" w:name="_GoBack"/>
      <w:bookmarkEnd w:id="0"/>
      <w:r w:rsidRPr="006D1DF8">
        <w:rPr>
          <w:rFonts w:ascii="Arial" w:hAnsi="Arial" w:cs="Arial"/>
        </w:rPr>
        <w:t xml:space="preserve">propriate. </w:t>
      </w:r>
    </w:p>
    <w:p w14:paraId="2EBF7862" w14:textId="03D21FD6" w:rsidR="00B34E65" w:rsidRPr="006D1DF8" w:rsidRDefault="001435B4" w:rsidP="00B34E65">
      <w:pPr>
        <w:pStyle w:val="ListParagraph"/>
        <w:numPr>
          <w:ilvl w:val="0"/>
          <w:numId w:val="20"/>
        </w:numPr>
        <w:rPr>
          <w:rFonts w:ascii="Arial" w:hAnsi="Arial" w:cs="Arial"/>
        </w:rPr>
      </w:pPr>
      <w:r w:rsidRPr="006D1DF8">
        <w:rPr>
          <w:rFonts w:ascii="Arial" w:hAnsi="Arial" w:cs="Arial"/>
        </w:rPr>
        <w:t>To apply skills, knowledge and experience to provide the Council with authoritative technical advice on improving and maintaining the performance of the highway network through the pro-active management of traffic and use of innovative design and maintenance regimes.</w:t>
      </w:r>
    </w:p>
    <w:p w14:paraId="14D1ABE1" w14:textId="1EEE159A" w:rsidR="00B34E65" w:rsidRPr="006D1DF8" w:rsidRDefault="00B34E65" w:rsidP="00B34E65">
      <w:pPr>
        <w:pStyle w:val="ListParagraph"/>
        <w:numPr>
          <w:ilvl w:val="0"/>
          <w:numId w:val="20"/>
        </w:numPr>
        <w:rPr>
          <w:rFonts w:ascii="Arial" w:hAnsi="Arial" w:cs="Arial"/>
        </w:rPr>
      </w:pPr>
      <w:r w:rsidRPr="006D1DF8">
        <w:rPr>
          <w:rFonts w:ascii="Arial" w:hAnsi="Arial" w:cs="Arial"/>
        </w:rPr>
        <w:t>To contribute to improving the safety and performance of the highway network through the pro-active management of traffic and the network.</w:t>
      </w:r>
    </w:p>
    <w:p w14:paraId="7575E308" w14:textId="4682FE58" w:rsidR="00412F77" w:rsidRPr="006D1DF8" w:rsidRDefault="00A95043" w:rsidP="001435B4">
      <w:pPr>
        <w:rPr>
          <w:rFonts w:ascii="Arial" w:hAnsi="Arial" w:cs="Arial"/>
          <w:b/>
          <w:bCs/>
        </w:rPr>
      </w:pPr>
      <w:r w:rsidRPr="006D1DF8">
        <w:rPr>
          <w:rFonts w:ascii="Arial" w:hAnsi="Arial" w:cs="Arial"/>
          <w:b/>
          <w:bCs/>
        </w:rPr>
        <w:t>Key Responsibilities</w:t>
      </w:r>
    </w:p>
    <w:p w14:paraId="3CA85C06" w14:textId="08863A8E" w:rsidR="002C27B9" w:rsidRPr="006D1DF8" w:rsidRDefault="002C27B9" w:rsidP="002C27B9">
      <w:pPr>
        <w:pStyle w:val="ListParagraph"/>
        <w:numPr>
          <w:ilvl w:val="0"/>
          <w:numId w:val="13"/>
        </w:numPr>
        <w:rPr>
          <w:rFonts w:ascii="Arial" w:eastAsia="Times New Roman" w:hAnsi="Arial" w:cs="Arial"/>
        </w:rPr>
      </w:pPr>
      <w:r w:rsidRPr="006D1DF8">
        <w:rPr>
          <w:rFonts w:ascii="Arial" w:eastAsia="Times New Roman" w:hAnsi="Arial" w:cs="Arial"/>
        </w:rPr>
        <w:t>Work with colleagues, stakeholders and partners to improve service/project delivery and develop new models of delivery to provide quality and value for money.</w:t>
      </w:r>
    </w:p>
    <w:p w14:paraId="208106D8" w14:textId="77777777" w:rsidR="002C27B9" w:rsidRPr="006D1DF8" w:rsidRDefault="002C27B9" w:rsidP="002C27B9">
      <w:pPr>
        <w:pStyle w:val="ListParagraph"/>
        <w:rPr>
          <w:rFonts w:ascii="Arial" w:eastAsia="Times New Roman" w:hAnsi="Arial" w:cs="Arial"/>
        </w:rPr>
      </w:pPr>
    </w:p>
    <w:p w14:paraId="6FE84982" w14:textId="4BEF963C" w:rsidR="002C27B9" w:rsidRPr="006D1DF8" w:rsidRDefault="002C27B9" w:rsidP="002C27B9">
      <w:pPr>
        <w:pStyle w:val="ListParagraph"/>
        <w:numPr>
          <w:ilvl w:val="0"/>
          <w:numId w:val="13"/>
        </w:numPr>
        <w:rPr>
          <w:rFonts w:ascii="Arial" w:eastAsia="Times New Roman" w:hAnsi="Arial" w:cs="Arial"/>
        </w:rPr>
      </w:pPr>
      <w:r w:rsidRPr="006D1DF8">
        <w:rPr>
          <w:rFonts w:ascii="Arial" w:eastAsia="Times New Roman" w:hAnsi="Arial" w:cs="Arial"/>
        </w:rPr>
        <w:t>Use project management skills and techniques and work with teams to set priorities, goals, objectives, timescales and develop plans to achieve outcomes, identifying risks and mitigating actions.</w:t>
      </w:r>
      <w:r w:rsidRPr="006D1DF8">
        <w:rPr>
          <w:rFonts w:ascii="Arial" w:eastAsia="Times New Roman" w:hAnsi="Arial" w:cs="Arial"/>
        </w:rPr>
        <w:br/>
      </w:r>
    </w:p>
    <w:p w14:paraId="797D6A66" w14:textId="77777777" w:rsidR="002C27B9" w:rsidRPr="006D1DF8" w:rsidRDefault="002C27B9" w:rsidP="002C27B9">
      <w:pPr>
        <w:pStyle w:val="ListParagraph"/>
        <w:numPr>
          <w:ilvl w:val="0"/>
          <w:numId w:val="13"/>
        </w:numPr>
        <w:rPr>
          <w:rFonts w:ascii="Arial" w:eastAsia="Times New Roman" w:hAnsi="Arial" w:cs="Arial"/>
        </w:rPr>
      </w:pPr>
      <w:r w:rsidRPr="006D1DF8">
        <w:rPr>
          <w:rFonts w:ascii="Arial" w:eastAsia="Times New Roman" w:hAnsi="Arial" w:cs="Arial"/>
        </w:rPr>
        <w:t>Prioritise work, taking into account own and others workload, project timelines and other deadlines.</w:t>
      </w:r>
    </w:p>
    <w:p w14:paraId="7176F10A" w14:textId="05807EBD" w:rsidR="002C27B9" w:rsidRPr="006D1DF8" w:rsidRDefault="002C27B9" w:rsidP="002C27B9">
      <w:pPr>
        <w:pStyle w:val="PlainText"/>
        <w:numPr>
          <w:ilvl w:val="0"/>
          <w:numId w:val="13"/>
        </w:numPr>
        <w:spacing w:after="240"/>
        <w:jc w:val="both"/>
        <w:rPr>
          <w:rFonts w:ascii="Arial" w:hAnsi="Arial" w:cs="Arial"/>
          <w:sz w:val="22"/>
          <w:szCs w:val="22"/>
        </w:rPr>
      </w:pPr>
      <w:r w:rsidRPr="006D1DF8">
        <w:rPr>
          <w:rFonts w:ascii="Arial" w:hAnsi="Arial" w:cs="Arial"/>
          <w:sz w:val="22"/>
          <w:szCs w:val="22"/>
        </w:rPr>
        <w:t>To be aware of income and expenditure within budget areas, highlighting areas of concern.</w:t>
      </w:r>
    </w:p>
    <w:p w14:paraId="224F31A5" w14:textId="77777777" w:rsidR="001435B4" w:rsidRPr="006D1DF8" w:rsidRDefault="001435B4" w:rsidP="001435B4">
      <w:pPr>
        <w:pStyle w:val="PlainText"/>
        <w:numPr>
          <w:ilvl w:val="0"/>
          <w:numId w:val="13"/>
        </w:numPr>
        <w:spacing w:after="240"/>
        <w:jc w:val="both"/>
        <w:rPr>
          <w:rFonts w:ascii="Arial" w:hAnsi="Arial" w:cs="Arial"/>
          <w:sz w:val="22"/>
          <w:szCs w:val="22"/>
        </w:rPr>
      </w:pPr>
      <w:r w:rsidRPr="006D1DF8">
        <w:rPr>
          <w:rFonts w:ascii="Arial" w:hAnsi="Arial" w:cs="Arial"/>
          <w:sz w:val="22"/>
          <w:szCs w:val="22"/>
        </w:rPr>
        <w:t>Develop and deliver a range of highways and transportation schemes of various types and sizes including; consultations, investigations, feasibility studies, design and construction.</w:t>
      </w:r>
    </w:p>
    <w:p w14:paraId="53304FD9" w14:textId="41CA25B2" w:rsidR="001435B4" w:rsidRPr="006D1DF8" w:rsidRDefault="001435B4" w:rsidP="001435B4">
      <w:pPr>
        <w:pStyle w:val="PlainText"/>
        <w:numPr>
          <w:ilvl w:val="0"/>
          <w:numId w:val="13"/>
        </w:numPr>
        <w:spacing w:after="240"/>
        <w:jc w:val="both"/>
        <w:rPr>
          <w:rFonts w:ascii="Arial" w:hAnsi="Arial" w:cs="Arial"/>
          <w:sz w:val="22"/>
          <w:szCs w:val="22"/>
        </w:rPr>
      </w:pPr>
      <w:r w:rsidRPr="006D1DF8">
        <w:rPr>
          <w:rFonts w:ascii="Arial" w:hAnsi="Arial" w:cs="Arial"/>
          <w:sz w:val="22"/>
          <w:szCs w:val="22"/>
        </w:rPr>
        <w:t>Prepare, develop, deliver, manage and monitor projects and programmes that are aligned with the purpose of the Highways and Transportation Service</w:t>
      </w:r>
      <w:r w:rsidR="002C27B9" w:rsidRPr="006D1DF8">
        <w:rPr>
          <w:rFonts w:ascii="Arial" w:hAnsi="Arial" w:cs="Arial"/>
          <w:sz w:val="22"/>
          <w:szCs w:val="22"/>
        </w:rPr>
        <w:t xml:space="preserve"> </w:t>
      </w:r>
      <w:bookmarkStart w:id="1" w:name="_Hlk78528478"/>
      <w:r w:rsidR="002C27B9" w:rsidRPr="006D1DF8">
        <w:rPr>
          <w:rFonts w:ascii="Arial" w:hAnsi="Arial" w:cs="Arial"/>
          <w:sz w:val="22"/>
          <w:szCs w:val="22"/>
        </w:rPr>
        <w:t>and Community Rail</w:t>
      </w:r>
      <w:bookmarkEnd w:id="1"/>
      <w:r w:rsidRPr="006D1DF8">
        <w:rPr>
          <w:rFonts w:ascii="Arial" w:hAnsi="Arial" w:cs="Arial"/>
          <w:sz w:val="22"/>
          <w:szCs w:val="22"/>
        </w:rPr>
        <w:t>.</w:t>
      </w:r>
    </w:p>
    <w:p w14:paraId="74CC06DC" w14:textId="008C88DB" w:rsidR="002C27B9" w:rsidRPr="006D1DF8" w:rsidRDefault="002C27B9" w:rsidP="002C27B9">
      <w:pPr>
        <w:pStyle w:val="PlainText"/>
        <w:numPr>
          <w:ilvl w:val="0"/>
          <w:numId w:val="13"/>
        </w:numPr>
        <w:spacing w:after="240"/>
        <w:jc w:val="both"/>
        <w:rPr>
          <w:rFonts w:ascii="Arial" w:hAnsi="Arial" w:cs="Arial"/>
          <w:sz w:val="22"/>
          <w:szCs w:val="22"/>
        </w:rPr>
      </w:pPr>
      <w:r w:rsidRPr="006D1DF8">
        <w:rPr>
          <w:rFonts w:ascii="Arial" w:hAnsi="Arial" w:cs="Arial"/>
          <w:sz w:val="22"/>
          <w:szCs w:val="22"/>
        </w:rPr>
        <w:t>To liaise and develop partnership working with officers from other Directorates within the Authority and Community Rail</w:t>
      </w:r>
      <w:r w:rsidRPr="006D1DF8">
        <w:rPr>
          <w:rFonts w:ascii="Arial" w:hAnsi="Arial" w:cs="Arial"/>
          <w:sz w:val="22"/>
          <w:szCs w:val="22"/>
        </w:rPr>
        <w:t xml:space="preserve"> </w:t>
      </w:r>
      <w:r w:rsidRPr="006D1DF8">
        <w:rPr>
          <w:rFonts w:ascii="Arial" w:hAnsi="Arial" w:cs="Arial"/>
          <w:sz w:val="22"/>
          <w:szCs w:val="22"/>
        </w:rPr>
        <w:t>and with other public and private sector organisations and elected members in Greater Manchester and beyond.</w:t>
      </w:r>
    </w:p>
    <w:p w14:paraId="430AD243" w14:textId="54CA8301" w:rsidR="002C27B9" w:rsidRPr="006D1DF8" w:rsidRDefault="002C27B9" w:rsidP="002C27B9">
      <w:pPr>
        <w:pStyle w:val="PlainText"/>
        <w:numPr>
          <w:ilvl w:val="0"/>
          <w:numId w:val="13"/>
        </w:numPr>
        <w:spacing w:after="240"/>
        <w:jc w:val="both"/>
        <w:rPr>
          <w:rFonts w:ascii="Arial" w:hAnsi="Arial" w:cs="Arial"/>
          <w:sz w:val="22"/>
          <w:szCs w:val="22"/>
        </w:rPr>
      </w:pPr>
      <w:r w:rsidRPr="006D1DF8">
        <w:rPr>
          <w:rFonts w:ascii="Arial" w:hAnsi="Arial" w:cs="Arial"/>
          <w:sz w:val="22"/>
          <w:szCs w:val="22"/>
        </w:rPr>
        <w:t>To prepare, submit and present reports to the Council’s Committees</w:t>
      </w:r>
      <w:r w:rsidRPr="006D1DF8">
        <w:rPr>
          <w:rFonts w:ascii="Arial" w:hAnsi="Arial" w:cs="Arial"/>
          <w:sz w:val="22"/>
          <w:szCs w:val="22"/>
        </w:rPr>
        <w:t xml:space="preserve">, Cabinet, </w:t>
      </w:r>
      <w:r w:rsidRPr="006D1DF8">
        <w:rPr>
          <w:rFonts w:ascii="Arial" w:hAnsi="Arial" w:cs="Arial"/>
          <w:sz w:val="22"/>
          <w:szCs w:val="22"/>
        </w:rPr>
        <w:t>and Community Rail</w:t>
      </w:r>
      <w:r w:rsidRPr="006D1DF8">
        <w:rPr>
          <w:rFonts w:ascii="Arial" w:hAnsi="Arial" w:cs="Arial"/>
          <w:sz w:val="22"/>
          <w:szCs w:val="22"/>
        </w:rPr>
        <w:t xml:space="preserve"> </w:t>
      </w:r>
      <w:r w:rsidRPr="006D1DF8">
        <w:rPr>
          <w:rFonts w:ascii="Arial" w:hAnsi="Arial" w:cs="Arial"/>
          <w:sz w:val="22"/>
          <w:szCs w:val="22"/>
        </w:rPr>
        <w:t>identifying and recommending courses of action for the progression of schemes, projects and initiatives.</w:t>
      </w:r>
    </w:p>
    <w:p w14:paraId="2152B69E" w14:textId="77777777" w:rsidR="001435B4" w:rsidRPr="006D1DF8" w:rsidRDefault="001435B4" w:rsidP="001435B4">
      <w:pPr>
        <w:pStyle w:val="PlainText"/>
        <w:numPr>
          <w:ilvl w:val="0"/>
          <w:numId w:val="13"/>
        </w:numPr>
        <w:spacing w:after="240"/>
        <w:jc w:val="both"/>
        <w:rPr>
          <w:rFonts w:ascii="Arial" w:hAnsi="Arial" w:cs="Arial"/>
          <w:sz w:val="22"/>
          <w:szCs w:val="22"/>
        </w:rPr>
      </w:pPr>
      <w:r w:rsidRPr="006D1DF8">
        <w:rPr>
          <w:rFonts w:ascii="Arial" w:hAnsi="Arial" w:cs="Arial"/>
          <w:sz w:val="22"/>
          <w:szCs w:val="22"/>
        </w:rPr>
        <w:t>Prepare tender/contract documentation, evaluate tender returns and award the contract. Administer the contract, supervise contractors, verify valuations and certify payments for completed works.</w:t>
      </w:r>
    </w:p>
    <w:p w14:paraId="7D3491C1" w14:textId="77777777" w:rsidR="001435B4" w:rsidRPr="006D1DF8" w:rsidRDefault="001435B4" w:rsidP="001435B4">
      <w:pPr>
        <w:pStyle w:val="PlainText"/>
        <w:numPr>
          <w:ilvl w:val="0"/>
          <w:numId w:val="13"/>
        </w:numPr>
        <w:spacing w:after="240"/>
        <w:jc w:val="both"/>
        <w:rPr>
          <w:rFonts w:ascii="Arial" w:hAnsi="Arial" w:cs="Arial"/>
          <w:sz w:val="22"/>
          <w:szCs w:val="22"/>
        </w:rPr>
      </w:pPr>
      <w:r w:rsidRPr="006D1DF8">
        <w:rPr>
          <w:rFonts w:ascii="Arial" w:hAnsi="Arial" w:cs="Arial"/>
          <w:sz w:val="22"/>
          <w:szCs w:val="22"/>
        </w:rPr>
        <w:t>To be responsible for developing and maintaining effective internal and external stakeholder relationships including Councillors, the public, consultants, contractors and private developers.</w:t>
      </w:r>
    </w:p>
    <w:p w14:paraId="64C88874" w14:textId="5277EF8E" w:rsidR="001435B4" w:rsidRPr="006D1DF8" w:rsidRDefault="001435B4" w:rsidP="001435B4">
      <w:pPr>
        <w:pStyle w:val="PlainText"/>
        <w:numPr>
          <w:ilvl w:val="0"/>
          <w:numId w:val="13"/>
        </w:numPr>
        <w:spacing w:after="240"/>
        <w:jc w:val="both"/>
        <w:rPr>
          <w:rFonts w:ascii="Arial" w:hAnsi="Arial" w:cs="Arial"/>
          <w:sz w:val="22"/>
          <w:szCs w:val="22"/>
        </w:rPr>
      </w:pPr>
      <w:r w:rsidRPr="006D1DF8">
        <w:rPr>
          <w:rFonts w:ascii="Arial" w:hAnsi="Arial" w:cs="Arial"/>
          <w:sz w:val="22"/>
          <w:szCs w:val="22"/>
        </w:rPr>
        <w:t>Research, analyse and interpret a range of data in order to make objective and effective decisions to issues requiring an in-depth understanding of the respective work-areas ensuring compliance with the Council’s</w:t>
      </w:r>
      <w:r w:rsidR="002C27B9" w:rsidRPr="006D1DF8">
        <w:rPr>
          <w:rFonts w:ascii="Arial" w:hAnsi="Arial" w:cs="Arial"/>
          <w:sz w:val="22"/>
          <w:szCs w:val="22"/>
        </w:rPr>
        <w:t xml:space="preserve"> </w:t>
      </w:r>
      <w:r w:rsidR="002C27B9" w:rsidRPr="006D1DF8">
        <w:rPr>
          <w:rFonts w:ascii="Arial" w:hAnsi="Arial" w:cs="Arial"/>
          <w:sz w:val="22"/>
          <w:szCs w:val="22"/>
        </w:rPr>
        <w:t>and Community Rail</w:t>
      </w:r>
      <w:r w:rsidR="002C27B9" w:rsidRPr="006D1DF8">
        <w:rPr>
          <w:rFonts w:ascii="Arial" w:hAnsi="Arial" w:cs="Arial"/>
          <w:sz w:val="22"/>
          <w:szCs w:val="22"/>
        </w:rPr>
        <w:t>’s</w:t>
      </w:r>
      <w:r w:rsidRPr="006D1DF8">
        <w:rPr>
          <w:rFonts w:ascii="Arial" w:hAnsi="Arial" w:cs="Arial"/>
          <w:sz w:val="22"/>
          <w:szCs w:val="22"/>
        </w:rPr>
        <w:t xml:space="preserve"> policies and procedures and appropriate legislation.</w:t>
      </w:r>
    </w:p>
    <w:p w14:paraId="7C27C758" w14:textId="77777777" w:rsidR="001435B4" w:rsidRPr="006D1DF8" w:rsidRDefault="001435B4" w:rsidP="001435B4">
      <w:pPr>
        <w:pStyle w:val="PlainText"/>
        <w:numPr>
          <w:ilvl w:val="0"/>
          <w:numId w:val="13"/>
        </w:numPr>
        <w:spacing w:before="240" w:after="240"/>
        <w:jc w:val="both"/>
        <w:rPr>
          <w:rFonts w:ascii="Arial" w:hAnsi="Arial" w:cs="Arial"/>
          <w:sz w:val="22"/>
          <w:szCs w:val="22"/>
        </w:rPr>
      </w:pPr>
      <w:r w:rsidRPr="006D1DF8">
        <w:rPr>
          <w:rFonts w:ascii="Arial" w:hAnsi="Arial" w:cs="Arial"/>
          <w:sz w:val="22"/>
          <w:szCs w:val="22"/>
        </w:rPr>
        <w:t>Take ownership of enquiries and issues requiring an in depth understanding of own work area and policies and procedures to ensure they are addressed and resolved in a thorough and timely manner.</w:t>
      </w:r>
    </w:p>
    <w:p w14:paraId="261CD87E" w14:textId="77777777" w:rsidR="001435B4" w:rsidRPr="006D1DF8" w:rsidRDefault="001435B4" w:rsidP="001435B4">
      <w:pPr>
        <w:pStyle w:val="PlainText"/>
        <w:numPr>
          <w:ilvl w:val="0"/>
          <w:numId w:val="13"/>
        </w:numPr>
        <w:spacing w:after="240"/>
        <w:jc w:val="both"/>
        <w:rPr>
          <w:rFonts w:ascii="Arial" w:hAnsi="Arial" w:cs="Arial"/>
          <w:sz w:val="22"/>
          <w:szCs w:val="22"/>
        </w:rPr>
      </w:pPr>
      <w:r w:rsidRPr="006D1DF8">
        <w:rPr>
          <w:rFonts w:ascii="Arial" w:hAnsi="Arial" w:cs="Arial"/>
          <w:sz w:val="22"/>
          <w:szCs w:val="22"/>
        </w:rPr>
        <w:t>Make objective decisions at the appropriate level guided by varied procedures and practices requiring a high level of understanding and some interpretation and provide advice and feedback to support accurate decision making.</w:t>
      </w:r>
    </w:p>
    <w:p w14:paraId="3BAA26F3" w14:textId="77777777" w:rsidR="001435B4" w:rsidRPr="006D1DF8" w:rsidRDefault="001435B4" w:rsidP="001435B4">
      <w:pPr>
        <w:pStyle w:val="PlainText"/>
        <w:numPr>
          <w:ilvl w:val="0"/>
          <w:numId w:val="13"/>
        </w:numPr>
        <w:spacing w:after="240"/>
        <w:jc w:val="both"/>
        <w:rPr>
          <w:rFonts w:ascii="Arial" w:hAnsi="Arial" w:cs="Arial"/>
          <w:sz w:val="22"/>
          <w:szCs w:val="22"/>
        </w:rPr>
      </w:pPr>
      <w:r w:rsidRPr="006D1DF8">
        <w:rPr>
          <w:rFonts w:ascii="Arial" w:hAnsi="Arial" w:cs="Arial"/>
          <w:sz w:val="22"/>
          <w:szCs w:val="22"/>
        </w:rPr>
        <w:t>Analyse and interpret a range of data sources to inform decisions, taking a creative approach, and with reference to a variety of policies, procedures, and past practices.</w:t>
      </w:r>
    </w:p>
    <w:p w14:paraId="09A51591" w14:textId="77777777" w:rsidR="001435B4" w:rsidRPr="006D1DF8" w:rsidRDefault="001435B4" w:rsidP="001435B4">
      <w:pPr>
        <w:pStyle w:val="PlainText"/>
        <w:numPr>
          <w:ilvl w:val="0"/>
          <w:numId w:val="13"/>
        </w:numPr>
        <w:spacing w:after="240"/>
        <w:jc w:val="both"/>
        <w:rPr>
          <w:rFonts w:ascii="Arial" w:hAnsi="Arial" w:cs="Arial"/>
          <w:sz w:val="22"/>
          <w:szCs w:val="22"/>
        </w:rPr>
      </w:pPr>
      <w:r w:rsidRPr="006D1DF8">
        <w:rPr>
          <w:rFonts w:ascii="Arial" w:hAnsi="Arial" w:cs="Arial"/>
          <w:sz w:val="22"/>
          <w:szCs w:val="22"/>
        </w:rPr>
        <w:t>Communicate sometimes complex information in a succinct and engaging manner using appropriate styles, methods and timing including digital channels to maximise understanding and impact.</w:t>
      </w:r>
    </w:p>
    <w:p w14:paraId="6AFE6F83" w14:textId="77777777" w:rsidR="001435B4" w:rsidRPr="006D1DF8" w:rsidRDefault="001435B4" w:rsidP="001435B4">
      <w:pPr>
        <w:pStyle w:val="PlainText"/>
        <w:numPr>
          <w:ilvl w:val="0"/>
          <w:numId w:val="13"/>
        </w:numPr>
        <w:spacing w:after="240"/>
        <w:jc w:val="both"/>
        <w:rPr>
          <w:rFonts w:ascii="Arial" w:hAnsi="Arial" w:cs="Arial"/>
          <w:sz w:val="22"/>
          <w:szCs w:val="22"/>
        </w:rPr>
      </w:pPr>
      <w:r w:rsidRPr="006D1DF8">
        <w:rPr>
          <w:rFonts w:ascii="Arial" w:hAnsi="Arial" w:cs="Arial"/>
          <w:sz w:val="22"/>
          <w:szCs w:val="22"/>
        </w:rPr>
        <w:t>To manage, use and develop Quality Assurance procedures.</w:t>
      </w:r>
    </w:p>
    <w:p w14:paraId="2AFD9427" w14:textId="77777777" w:rsidR="001435B4" w:rsidRPr="006D1DF8" w:rsidRDefault="001435B4" w:rsidP="001435B4">
      <w:pPr>
        <w:pStyle w:val="PlainText"/>
        <w:numPr>
          <w:ilvl w:val="0"/>
          <w:numId w:val="13"/>
        </w:numPr>
        <w:spacing w:after="240"/>
        <w:jc w:val="both"/>
        <w:rPr>
          <w:rFonts w:ascii="Arial" w:hAnsi="Arial" w:cs="Arial"/>
          <w:sz w:val="22"/>
          <w:szCs w:val="22"/>
        </w:rPr>
      </w:pPr>
      <w:r w:rsidRPr="006D1DF8">
        <w:rPr>
          <w:rFonts w:ascii="Arial" w:hAnsi="Arial" w:cs="Arial"/>
          <w:sz w:val="22"/>
          <w:szCs w:val="22"/>
        </w:rPr>
        <w:t>To keep informed and be able to assess the potential impacts of developments within the highways and transportation field keeping abreast of technological advances, amendments to legislation and government policies.</w:t>
      </w:r>
    </w:p>
    <w:p w14:paraId="18901432" w14:textId="41634E38" w:rsidR="001435B4" w:rsidRPr="006D1DF8" w:rsidRDefault="001435B4" w:rsidP="001435B4">
      <w:pPr>
        <w:pStyle w:val="PlainText"/>
        <w:numPr>
          <w:ilvl w:val="0"/>
          <w:numId w:val="13"/>
        </w:numPr>
        <w:jc w:val="both"/>
        <w:rPr>
          <w:rFonts w:ascii="Arial" w:hAnsi="Arial" w:cs="Arial"/>
          <w:sz w:val="22"/>
          <w:szCs w:val="22"/>
        </w:rPr>
      </w:pPr>
      <w:r w:rsidRPr="006D1DF8">
        <w:rPr>
          <w:rFonts w:ascii="Arial" w:hAnsi="Arial" w:cs="Arial"/>
          <w:sz w:val="22"/>
          <w:szCs w:val="22"/>
        </w:rPr>
        <w:t>Work flexibly within the role and support general activities within Highways and Transportation, Place and the Council.</w:t>
      </w:r>
    </w:p>
    <w:p w14:paraId="19BC8CB1" w14:textId="77777777" w:rsidR="002C27B9" w:rsidRPr="006D1DF8" w:rsidRDefault="002C27B9" w:rsidP="002C27B9">
      <w:pPr>
        <w:pStyle w:val="PlainText"/>
        <w:ind w:left="720"/>
        <w:jc w:val="both"/>
        <w:rPr>
          <w:rFonts w:ascii="Arial" w:hAnsi="Arial" w:cs="Arial"/>
          <w:sz w:val="22"/>
          <w:szCs w:val="22"/>
        </w:rPr>
      </w:pPr>
    </w:p>
    <w:p w14:paraId="4DB65CDC" w14:textId="77777777" w:rsidR="002C27B9" w:rsidRPr="006D1DF8" w:rsidRDefault="002C27B9" w:rsidP="002C27B9">
      <w:pPr>
        <w:pStyle w:val="PlainText"/>
        <w:numPr>
          <w:ilvl w:val="0"/>
          <w:numId w:val="13"/>
        </w:numPr>
        <w:spacing w:after="240"/>
        <w:jc w:val="both"/>
        <w:rPr>
          <w:rFonts w:ascii="Arial" w:hAnsi="Arial" w:cs="Arial"/>
          <w:sz w:val="22"/>
          <w:szCs w:val="22"/>
        </w:rPr>
      </w:pPr>
      <w:r w:rsidRPr="006D1DF8">
        <w:rPr>
          <w:rFonts w:ascii="Arial" w:hAnsi="Arial" w:cs="Arial"/>
          <w:sz w:val="22"/>
          <w:szCs w:val="22"/>
        </w:rPr>
        <w:t>Contribute to the key aims and objectives of the Organisation, both within the post holder’s specific remit, across Highways and Transportation, Place and the Council as a whole.</w:t>
      </w:r>
    </w:p>
    <w:p w14:paraId="388EF6B0" w14:textId="240B85BE" w:rsidR="002C27B9" w:rsidRPr="006D1DF8" w:rsidRDefault="002C27B9" w:rsidP="002C27B9">
      <w:pPr>
        <w:pStyle w:val="PlainText"/>
        <w:numPr>
          <w:ilvl w:val="0"/>
          <w:numId w:val="13"/>
        </w:numPr>
        <w:spacing w:after="240"/>
        <w:jc w:val="both"/>
        <w:rPr>
          <w:rFonts w:ascii="Arial" w:hAnsi="Arial" w:cs="Arial"/>
          <w:sz w:val="22"/>
          <w:szCs w:val="22"/>
        </w:rPr>
      </w:pPr>
      <w:r w:rsidRPr="006D1DF8">
        <w:rPr>
          <w:rFonts w:ascii="Arial" w:hAnsi="Arial" w:cs="Arial"/>
          <w:sz w:val="22"/>
          <w:szCs w:val="22"/>
        </w:rPr>
        <w:t>Develop a shared understanding and knowledge of your own and other Highways and Transportation Service areas.</w:t>
      </w:r>
    </w:p>
    <w:p w14:paraId="69169A32" w14:textId="023CB327" w:rsidR="002C27B9" w:rsidRPr="006D1DF8" w:rsidRDefault="002C27B9" w:rsidP="002C27B9">
      <w:pPr>
        <w:pStyle w:val="PlainText"/>
        <w:numPr>
          <w:ilvl w:val="0"/>
          <w:numId w:val="13"/>
        </w:numPr>
        <w:spacing w:after="240"/>
        <w:jc w:val="both"/>
        <w:rPr>
          <w:rFonts w:ascii="Arial" w:hAnsi="Arial" w:cs="Arial"/>
          <w:sz w:val="22"/>
          <w:szCs w:val="22"/>
        </w:rPr>
      </w:pPr>
      <w:r w:rsidRPr="006D1DF8">
        <w:rPr>
          <w:rFonts w:ascii="Arial" w:hAnsi="Arial" w:cs="Arial"/>
          <w:sz w:val="22"/>
          <w:szCs w:val="22"/>
        </w:rPr>
        <w:t>Identify hazards, complete risk assessments, compile pre-construction information and ensure all design and construction works for schemes are planned and completed in accordance with relevant legislation.</w:t>
      </w:r>
    </w:p>
    <w:p w14:paraId="6A032C3B" w14:textId="77777777" w:rsidR="006565D7" w:rsidRPr="006D1DF8" w:rsidRDefault="006565D7" w:rsidP="00412F77">
      <w:pPr>
        <w:pStyle w:val="ListParagraph"/>
        <w:numPr>
          <w:ilvl w:val="0"/>
          <w:numId w:val="13"/>
        </w:numPr>
        <w:spacing w:after="0" w:line="240" w:lineRule="auto"/>
        <w:rPr>
          <w:rFonts w:ascii="Arial" w:eastAsia="Calibri" w:hAnsi="Arial" w:cs="Arial"/>
          <w:shd w:val="clear" w:color="auto" w:fill="FFFFFF"/>
        </w:rPr>
      </w:pPr>
      <w:r w:rsidRPr="006D1DF8">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6D1DF8">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D1DF8" w:rsidRDefault="006565D7" w:rsidP="006565D7">
      <w:pPr>
        <w:spacing w:after="0" w:line="240" w:lineRule="auto"/>
        <w:rPr>
          <w:rFonts w:ascii="Arial" w:eastAsia="Calibri" w:hAnsi="Arial" w:cs="Arial"/>
        </w:rPr>
      </w:pPr>
    </w:p>
    <w:p w14:paraId="177F2B52" w14:textId="77777777" w:rsidR="006565D7" w:rsidRPr="006D1DF8" w:rsidRDefault="006565D7" w:rsidP="00412F77">
      <w:pPr>
        <w:pStyle w:val="ListParagraph"/>
        <w:numPr>
          <w:ilvl w:val="0"/>
          <w:numId w:val="13"/>
        </w:numPr>
        <w:spacing w:after="0" w:line="240" w:lineRule="auto"/>
        <w:rPr>
          <w:rFonts w:ascii="Arial" w:eastAsia="Calibri" w:hAnsi="Arial" w:cs="Arial"/>
        </w:rPr>
      </w:pPr>
      <w:r w:rsidRPr="006D1DF8">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Pr="006D1DF8" w:rsidRDefault="00230896" w:rsidP="00A95043">
      <w:pPr>
        <w:spacing w:after="0" w:line="240" w:lineRule="auto"/>
        <w:rPr>
          <w:rFonts w:ascii="Arial" w:hAnsi="Arial" w:cs="Arial"/>
        </w:rPr>
      </w:pPr>
    </w:p>
    <w:p w14:paraId="1A004412" w14:textId="07CE3D8E" w:rsidR="006565D7" w:rsidRPr="006D1DF8" w:rsidRDefault="0073268B" w:rsidP="006565D7">
      <w:pPr>
        <w:rPr>
          <w:rFonts w:ascii="Arial" w:hAnsi="Arial" w:cs="Arial"/>
          <w:b/>
          <w:bCs/>
        </w:rPr>
      </w:pPr>
      <w:r w:rsidRPr="006D1DF8">
        <w:rPr>
          <w:rFonts w:ascii="Arial" w:hAnsi="Arial" w:cs="Arial"/>
          <w:b/>
          <w:bCs/>
        </w:rPr>
        <w:t>Additional Information</w:t>
      </w:r>
    </w:p>
    <w:p w14:paraId="080DFFB3" w14:textId="4C3475E7" w:rsidR="0073268B" w:rsidRPr="006D1DF8" w:rsidRDefault="0073268B" w:rsidP="0073268B">
      <w:pPr>
        <w:rPr>
          <w:rFonts w:ascii="Arial" w:hAnsi="Arial" w:cs="Arial"/>
        </w:rPr>
      </w:pPr>
      <w:r w:rsidRPr="006D1DF8">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sidRPr="006D1DF8">
        <w:rPr>
          <w:rFonts w:ascii="Arial" w:hAnsi="Arial" w:cs="Arial"/>
        </w:rPr>
        <w:t xml:space="preserve">significant </w:t>
      </w:r>
      <w:r w:rsidRPr="006D1DF8">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Pr="006D1DF8" w:rsidRDefault="0073268B" w:rsidP="0073268B">
      <w:pPr>
        <w:rPr>
          <w:rFonts w:ascii="Arial" w:hAnsi="Arial" w:cs="Arial"/>
          <w:shd w:val="clear" w:color="auto" w:fill="FFFFFF"/>
        </w:rPr>
      </w:pPr>
      <w:r w:rsidRPr="006D1DF8">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Pr="006D1DF8" w:rsidRDefault="00127B6A" w:rsidP="00230896">
      <w:pPr>
        <w:spacing w:line="216" w:lineRule="auto"/>
        <w:rPr>
          <w:rFonts w:ascii="Arial" w:eastAsiaTheme="majorEastAsia" w:hAnsi="Arial" w:cs="Arial"/>
          <w:b/>
          <w:bCs/>
          <w:color w:val="2CA99B"/>
          <w:kern w:val="24"/>
        </w:rPr>
      </w:pPr>
    </w:p>
    <w:p w14:paraId="352F5228" w14:textId="6FA461C7" w:rsidR="00230896" w:rsidRPr="006D1DF8" w:rsidRDefault="00267048" w:rsidP="00230896">
      <w:pPr>
        <w:spacing w:line="216" w:lineRule="auto"/>
        <w:rPr>
          <w:rFonts w:ascii="Arial" w:eastAsiaTheme="majorEastAsia" w:hAnsi="Arial" w:cs="Arial"/>
          <w:b/>
          <w:bCs/>
          <w:color w:val="2CA99B"/>
          <w:kern w:val="24"/>
        </w:rPr>
      </w:pPr>
      <w:r w:rsidRPr="006D1DF8">
        <w:rPr>
          <w:rFonts w:ascii="Arial" w:eastAsiaTheme="majorEastAsia" w:hAnsi="Arial" w:cs="Arial"/>
          <w:b/>
          <w:bCs/>
          <w:color w:val="2CA99B"/>
          <w:kern w:val="24"/>
        </w:rPr>
        <w:t>About You</w:t>
      </w:r>
    </w:p>
    <w:p w14:paraId="7B79C5DC" w14:textId="53F48FA7" w:rsidR="00267048" w:rsidRPr="006D1DF8" w:rsidRDefault="00267048" w:rsidP="00267048">
      <w:pPr>
        <w:rPr>
          <w:rFonts w:ascii="Arial" w:hAnsi="Arial" w:cs="Arial"/>
        </w:rPr>
      </w:pPr>
      <w:r w:rsidRPr="006D1DF8">
        <w:rPr>
          <w:rFonts w:ascii="Arial" w:hAnsi="Arial" w:cs="Arial"/>
        </w:rPr>
        <w:t xml:space="preserve">Please use your application to tell us how </w:t>
      </w:r>
      <w:r w:rsidR="0085560E" w:rsidRPr="006D1DF8">
        <w:rPr>
          <w:rFonts w:ascii="Arial" w:hAnsi="Arial" w:cs="Arial"/>
        </w:rPr>
        <w:t xml:space="preserve">well </w:t>
      </w:r>
      <w:r w:rsidRPr="006D1DF8">
        <w:rPr>
          <w:rFonts w:ascii="Arial" w:hAnsi="Arial" w:cs="Arial"/>
        </w:rPr>
        <w:t xml:space="preserve">you meet the </w:t>
      </w:r>
      <w:r w:rsidR="0085560E" w:rsidRPr="006D1DF8">
        <w:rPr>
          <w:rFonts w:ascii="Arial" w:hAnsi="Arial" w:cs="Arial"/>
        </w:rPr>
        <w:t>criteria</w:t>
      </w:r>
      <w:r w:rsidRPr="006D1DF8">
        <w:rPr>
          <w:rFonts w:ascii="Arial" w:hAnsi="Arial" w:cs="Arial"/>
        </w:rPr>
        <w:t xml:space="preserve"> listed below as these are the key skills, experience, technical expertise and qualifications needed to be successful in the role</w:t>
      </w:r>
      <w:r w:rsidR="0085560E" w:rsidRPr="006D1DF8">
        <w:rPr>
          <w:rFonts w:ascii="Arial" w:hAnsi="Arial" w:cs="Arial"/>
        </w:rPr>
        <w:t xml:space="preserve">. We will then use </w:t>
      </w:r>
      <w:r w:rsidR="00127B6A" w:rsidRPr="006D1DF8">
        <w:rPr>
          <w:rFonts w:ascii="Arial" w:hAnsi="Arial" w:cs="Arial"/>
        </w:rPr>
        <w:t xml:space="preserve">all </w:t>
      </w:r>
      <w:r w:rsidR="0085560E" w:rsidRPr="006D1DF8">
        <w:rPr>
          <w:rFonts w:ascii="Arial" w:hAnsi="Arial" w:cs="Arial"/>
        </w:rPr>
        <w:t>the information you provide in your application to help us</w:t>
      </w:r>
      <w:r w:rsidRPr="006D1DF8">
        <w:rPr>
          <w:rFonts w:ascii="Arial" w:hAnsi="Arial" w:cs="Arial"/>
        </w:rPr>
        <w:t xml:space="preserve"> decide whether you are shortlisted for interview. Any interview questions or additional assessments such as tests or presentations </w:t>
      </w:r>
      <w:r w:rsidR="00127B6A" w:rsidRPr="006D1DF8">
        <w:rPr>
          <w:rFonts w:ascii="Arial" w:hAnsi="Arial" w:cs="Arial"/>
        </w:rPr>
        <w:t>may</w:t>
      </w:r>
      <w:r w:rsidRPr="006D1DF8">
        <w:rPr>
          <w:rFonts w:ascii="Arial" w:hAnsi="Arial" w:cs="Arial"/>
        </w:rPr>
        <w:t xml:space="preserve"> also be broadly based on these</w:t>
      </w:r>
      <w:r w:rsidR="00007BF0" w:rsidRPr="006D1DF8">
        <w:rPr>
          <w:rFonts w:ascii="Arial" w:hAnsi="Arial" w:cs="Arial"/>
        </w:rPr>
        <w:t xml:space="preserve"> criteria</w:t>
      </w:r>
      <w:r w:rsidRPr="006D1DF8">
        <w:rPr>
          <w:rFonts w:ascii="Arial" w:hAnsi="Arial" w:cs="Arial"/>
        </w:rPr>
        <w:t>:</w:t>
      </w:r>
    </w:p>
    <w:p w14:paraId="54500F6E" w14:textId="77777777" w:rsidR="00B34E65" w:rsidRPr="006D1DF8" w:rsidRDefault="00B34E65" w:rsidP="00267048">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1933"/>
      </w:tblGrid>
      <w:tr w:rsidR="00B34E65" w:rsidRPr="00B34E65" w14:paraId="047FE076" w14:textId="77777777" w:rsidTr="00B34E65">
        <w:trPr>
          <w:trHeight w:val="663"/>
        </w:trPr>
        <w:tc>
          <w:tcPr>
            <w:tcW w:w="6833" w:type="dxa"/>
            <w:tcBorders>
              <w:top w:val="single" w:sz="4" w:space="0" w:color="auto"/>
              <w:left w:val="single" w:sz="4" w:space="0" w:color="auto"/>
              <w:bottom w:val="single" w:sz="4" w:space="0" w:color="auto"/>
              <w:right w:val="single" w:sz="4" w:space="0" w:color="auto"/>
            </w:tcBorders>
            <w:hideMark/>
          </w:tcPr>
          <w:p w14:paraId="5328BE02" w14:textId="77777777" w:rsidR="00B34E65" w:rsidRPr="00B34E65" w:rsidRDefault="00B34E65" w:rsidP="00B34E65">
            <w:pPr>
              <w:rPr>
                <w:rFonts w:ascii="Arial" w:hAnsi="Arial" w:cs="Arial"/>
                <w:b/>
              </w:rPr>
            </w:pPr>
            <w:r w:rsidRPr="00B34E65">
              <w:rPr>
                <w:rFonts w:ascii="Arial" w:hAnsi="Arial" w:cs="Arial"/>
                <w:b/>
              </w:rPr>
              <w:t>Competency</w:t>
            </w:r>
          </w:p>
        </w:tc>
        <w:tc>
          <w:tcPr>
            <w:tcW w:w="1933" w:type="dxa"/>
            <w:tcBorders>
              <w:top w:val="single" w:sz="4" w:space="0" w:color="auto"/>
              <w:left w:val="single" w:sz="4" w:space="0" w:color="auto"/>
              <w:right w:val="single" w:sz="4" w:space="0" w:color="auto"/>
            </w:tcBorders>
            <w:hideMark/>
          </w:tcPr>
          <w:p w14:paraId="5D0E3122" w14:textId="77777777" w:rsidR="00B34E65" w:rsidRPr="00B34E65" w:rsidRDefault="00B34E65" w:rsidP="00B34E65">
            <w:pPr>
              <w:rPr>
                <w:rFonts w:ascii="Arial" w:hAnsi="Arial" w:cs="Arial"/>
                <w:b/>
              </w:rPr>
            </w:pPr>
            <w:r w:rsidRPr="00B34E65">
              <w:rPr>
                <w:rFonts w:ascii="Arial" w:hAnsi="Arial" w:cs="Arial"/>
                <w:b/>
              </w:rPr>
              <w:t>Essential or Desirable</w:t>
            </w:r>
          </w:p>
        </w:tc>
      </w:tr>
      <w:tr w:rsidR="00B34E65" w:rsidRPr="00B34E65" w14:paraId="33DAE87A" w14:textId="77777777" w:rsidTr="00B34E65">
        <w:trPr>
          <w:trHeight w:val="303"/>
        </w:trPr>
        <w:tc>
          <w:tcPr>
            <w:tcW w:w="6833" w:type="dxa"/>
            <w:tcBorders>
              <w:top w:val="single" w:sz="4" w:space="0" w:color="auto"/>
              <w:left w:val="single" w:sz="4" w:space="0" w:color="auto"/>
              <w:bottom w:val="single" w:sz="4" w:space="0" w:color="auto"/>
              <w:right w:val="single" w:sz="4" w:space="0" w:color="auto"/>
            </w:tcBorders>
          </w:tcPr>
          <w:p w14:paraId="4016C89C" w14:textId="2C806021" w:rsidR="00B34E65" w:rsidRPr="00B34E65" w:rsidRDefault="00B34E65" w:rsidP="00B34E65">
            <w:pPr>
              <w:rPr>
                <w:rFonts w:ascii="Arial" w:hAnsi="Arial" w:cs="Arial"/>
              </w:rPr>
            </w:pPr>
            <w:r w:rsidRPr="006D1DF8">
              <w:rPr>
                <w:rFonts w:ascii="Arial" w:hAnsi="Arial" w:cs="Arial"/>
                <w:noProof/>
              </w:rPr>
              <w:drawing>
                <wp:inline distT="0" distB="0" distL="0" distR="0" wp14:anchorId="4F06C40B" wp14:editId="46C91D93">
                  <wp:extent cx="5731510" cy="1199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1199515"/>
                          </a:xfrm>
                          <a:prstGeom prst="rect">
                            <a:avLst/>
                          </a:prstGeom>
                          <a:noFill/>
                          <a:ln>
                            <a:noFill/>
                          </a:ln>
                        </pic:spPr>
                      </pic:pic>
                    </a:graphicData>
                  </a:graphic>
                </wp:inline>
              </w:drawing>
            </w:r>
          </w:p>
        </w:tc>
        <w:tc>
          <w:tcPr>
            <w:tcW w:w="1933" w:type="dxa"/>
            <w:tcBorders>
              <w:top w:val="single" w:sz="4" w:space="0" w:color="auto"/>
              <w:left w:val="single" w:sz="4" w:space="0" w:color="auto"/>
              <w:bottom w:val="single" w:sz="4" w:space="0" w:color="auto"/>
              <w:right w:val="single" w:sz="4" w:space="0" w:color="auto"/>
            </w:tcBorders>
          </w:tcPr>
          <w:p w14:paraId="451AE549" w14:textId="77777777" w:rsidR="00B34E65" w:rsidRPr="00B34E65" w:rsidRDefault="00B34E65" w:rsidP="00B34E65">
            <w:pPr>
              <w:rPr>
                <w:rFonts w:ascii="Arial" w:hAnsi="Arial" w:cs="Arial"/>
              </w:rPr>
            </w:pPr>
            <w:r w:rsidRPr="00B34E65">
              <w:rPr>
                <w:rFonts w:ascii="Arial" w:hAnsi="Arial" w:cs="Arial"/>
              </w:rPr>
              <w:t>Essential</w:t>
            </w:r>
          </w:p>
        </w:tc>
      </w:tr>
      <w:tr w:rsidR="00B34E65" w:rsidRPr="00B34E65" w14:paraId="2B891160" w14:textId="77777777" w:rsidTr="00B34E65">
        <w:trPr>
          <w:trHeight w:val="425"/>
        </w:trPr>
        <w:tc>
          <w:tcPr>
            <w:tcW w:w="6833" w:type="dxa"/>
            <w:tcBorders>
              <w:top w:val="single" w:sz="4" w:space="0" w:color="auto"/>
              <w:left w:val="single" w:sz="4" w:space="0" w:color="auto"/>
              <w:bottom w:val="single" w:sz="4" w:space="0" w:color="auto"/>
              <w:right w:val="single" w:sz="4" w:space="0" w:color="auto"/>
            </w:tcBorders>
          </w:tcPr>
          <w:p w14:paraId="70156AAE" w14:textId="77777777" w:rsidR="00B34E65" w:rsidRPr="00B34E65" w:rsidRDefault="00B34E65" w:rsidP="00B34E65">
            <w:pPr>
              <w:rPr>
                <w:rFonts w:ascii="Arial" w:hAnsi="Arial" w:cs="Arial"/>
              </w:rPr>
            </w:pPr>
            <w:r w:rsidRPr="00B34E65">
              <w:rPr>
                <w:rFonts w:ascii="Arial" w:hAnsi="Arial" w:cs="Arial"/>
              </w:rPr>
              <w:t xml:space="preserve">Experience of researching, evaluating and producing policy and strategy documents and initiatives in relation to rail </w:t>
            </w:r>
          </w:p>
        </w:tc>
        <w:tc>
          <w:tcPr>
            <w:tcW w:w="1933" w:type="dxa"/>
            <w:tcBorders>
              <w:top w:val="single" w:sz="4" w:space="0" w:color="auto"/>
              <w:left w:val="single" w:sz="4" w:space="0" w:color="auto"/>
              <w:bottom w:val="single" w:sz="4" w:space="0" w:color="auto"/>
              <w:right w:val="single" w:sz="4" w:space="0" w:color="auto"/>
            </w:tcBorders>
          </w:tcPr>
          <w:p w14:paraId="00AA97AA" w14:textId="21F9AD31" w:rsidR="00B34E65" w:rsidRPr="00B34E65" w:rsidRDefault="006D1DF8" w:rsidP="00B34E65">
            <w:pPr>
              <w:rPr>
                <w:rFonts w:ascii="Arial" w:hAnsi="Arial" w:cs="Arial"/>
              </w:rPr>
            </w:pPr>
            <w:r>
              <w:rPr>
                <w:rFonts w:ascii="Arial" w:hAnsi="Arial" w:cs="Arial"/>
              </w:rPr>
              <w:t>Desirable</w:t>
            </w:r>
          </w:p>
        </w:tc>
      </w:tr>
      <w:tr w:rsidR="00B34E65" w:rsidRPr="00B34E65" w14:paraId="6BD4B9B1" w14:textId="77777777" w:rsidTr="00B34E65">
        <w:trPr>
          <w:trHeight w:val="425"/>
        </w:trPr>
        <w:tc>
          <w:tcPr>
            <w:tcW w:w="6833" w:type="dxa"/>
            <w:tcBorders>
              <w:top w:val="single" w:sz="4" w:space="0" w:color="auto"/>
              <w:left w:val="single" w:sz="4" w:space="0" w:color="auto"/>
              <w:bottom w:val="single" w:sz="4" w:space="0" w:color="auto"/>
              <w:right w:val="single" w:sz="4" w:space="0" w:color="auto"/>
            </w:tcBorders>
          </w:tcPr>
          <w:p w14:paraId="446C67B1" w14:textId="77777777" w:rsidR="00B34E65" w:rsidRPr="00B34E65" w:rsidRDefault="00B34E65" w:rsidP="00B34E65">
            <w:pPr>
              <w:rPr>
                <w:rFonts w:ascii="Arial" w:hAnsi="Arial" w:cs="Arial"/>
              </w:rPr>
            </w:pPr>
            <w:r w:rsidRPr="00B34E65">
              <w:rPr>
                <w:rFonts w:ascii="Arial" w:hAnsi="Arial" w:cs="Arial"/>
              </w:rPr>
              <w:t>Experience of identifying, designing, developing, delivering and promoting community projects and initiatives</w:t>
            </w:r>
          </w:p>
        </w:tc>
        <w:tc>
          <w:tcPr>
            <w:tcW w:w="1933" w:type="dxa"/>
            <w:tcBorders>
              <w:top w:val="single" w:sz="4" w:space="0" w:color="auto"/>
              <w:left w:val="single" w:sz="4" w:space="0" w:color="auto"/>
              <w:bottom w:val="single" w:sz="4" w:space="0" w:color="auto"/>
              <w:right w:val="single" w:sz="4" w:space="0" w:color="auto"/>
            </w:tcBorders>
          </w:tcPr>
          <w:p w14:paraId="0DD2D226" w14:textId="77777777" w:rsidR="00B34E65" w:rsidRPr="00B34E65" w:rsidRDefault="00B34E65" w:rsidP="00B34E65">
            <w:pPr>
              <w:rPr>
                <w:rFonts w:ascii="Arial" w:hAnsi="Arial" w:cs="Arial"/>
              </w:rPr>
            </w:pPr>
            <w:r w:rsidRPr="00B34E65">
              <w:rPr>
                <w:rFonts w:ascii="Arial" w:hAnsi="Arial" w:cs="Arial"/>
              </w:rPr>
              <w:t>Essential</w:t>
            </w:r>
          </w:p>
        </w:tc>
      </w:tr>
      <w:tr w:rsidR="00B34E65" w:rsidRPr="00B34E65" w14:paraId="3D0F5410" w14:textId="77777777" w:rsidTr="00B34E65">
        <w:trPr>
          <w:trHeight w:val="425"/>
        </w:trPr>
        <w:tc>
          <w:tcPr>
            <w:tcW w:w="6833" w:type="dxa"/>
            <w:tcBorders>
              <w:top w:val="single" w:sz="4" w:space="0" w:color="auto"/>
              <w:left w:val="single" w:sz="4" w:space="0" w:color="auto"/>
              <w:bottom w:val="single" w:sz="4" w:space="0" w:color="auto"/>
              <w:right w:val="single" w:sz="4" w:space="0" w:color="auto"/>
            </w:tcBorders>
          </w:tcPr>
          <w:p w14:paraId="5AE4BCDA" w14:textId="77777777" w:rsidR="00B34E65" w:rsidRPr="00B34E65" w:rsidRDefault="00B34E65" w:rsidP="00B34E65">
            <w:pPr>
              <w:rPr>
                <w:rFonts w:ascii="Arial" w:hAnsi="Arial" w:cs="Arial"/>
              </w:rPr>
            </w:pPr>
            <w:r w:rsidRPr="00B34E65">
              <w:rPr>
                <w:rFonts w:ascii="Arial" w:hAnsi="Arial" w:cs="Arial"/>
              </w:rPr>
              <w:t>Experience of the management of project budgets and the development of funding applications</w:t>
            </w:r>
          </w:p>
        </w:tc>
        <w:tc>
          <w:tcPr>
            <w:tcW w:w="1933" w:type="dxa"/>
            <w:tcBorders>
              <w:top w:val="single" w:sz="4" w:space="0" w:color="auto"/>
              <w:left w:val="single" w:sz="4" w:space="0" w:color="auto"/>
              <w:bottom w:val="single" w:sz="4" w:space="0" w:color="auto"/>
              <w:right w:val="single" w:sz="4" w:space="0" w:color="auto"/>
            </w:tcBorders>
          </w:tcPr>
          <w:p w14:paraId="142DD349" w14:textId="77777777" w:rsidR="00B34E65" w:rsidRPr="00B34E65" w:rsidRDefault="00B34E65" w:rsidP="00B34E65">
            <w:pPr>
              <w:rPr>
                <w:rFonts w:ascii="Arial" w:hAnsi="Arial" w:cs="Arial"/>
              </w:rPr>
            </w:pPr>
            <w:r w:rsidRPr="00B34E65">
              <w:rPr>
                <w:rFonts w:ascii="Arial" w:hAnsi="Arial" w:cs="Arial"/>
              </w:rPr>
              <w:t>Essential</w:t>
            </w:r>
          </w:p>
        </w:tc>
      </w:tr>
      <w:tr w:rsidR="00B34E65" w:rsidRPr="00B34E65" w14:paraId="4D4FD31D" w14:textId="77777777" w:rsidTr="00B34E65">
        <w:trPr>
          <w:trHeight w:val="425"/>
        </w:trPr>
        <w:tc>
          <w:tcPr>
            <w:tcW w:w="6833" w:type="dxa"/>
            <w:tcBorders>
              <w:top w:val="single" w:sz="4" w:space="0" w:color="auto"/>
              <w:left w:val="single" w:sz="4" w:space="0" w:color="auto"/>
              <w:bottom w:val="single" w:sz="4" w:space="0" w:color="auto"/>
              <w:right w:val="single" w:sz="4" w:space="0" w:color="auto"/>
            </w:tcBorders>
          </w:tcPr>
          <w:p w14:paraId="1018BAAA" w14:textId="77777777" w:rsidR="00B34E65" w:rsidRPr="00B34E65" w:rsidRDefault="00B34E65" w:rsidP="00B34E65">
            <w:pPr>
              <w:rPr>
                <w:rFonts w:ascii="Arial" w:hAnsi="Arial" w:cs="Arial"/>
              </w:rPr>
            </w:pPr>
            <w:r w:rsidRPr="00B34E65">
              <w:rPr>
                <w:rFonts w:ascii="Arial" w:hAnsi="Arial" w:cs="Arial"/>
              </w:rPr>
              <w:t xml:space="preserve">Extensive experience of community engagement and working with members of the public and external stakeholders in an outward facing role. </w:t>
            </w:r>
          </w:p>
        </w:tc>
        <w:tc>
          <w:tcPr>
            <w:tcW w:w="1933" w:type="dxa"/>
            <w:tcBorders>
              <w:top w:val="single" w:sz="4" w:space="0" w:color="auto"/>
              <w:left w:val="single" w:sz="4" w:space="0" w:color="auto"/>
              <w:bottom w:val="single" w:sz="4" w:space="0" w:color="auto"/>
              <w:right w:val="single" w:sz="4" w:space="0" w:color="auto"/>
            </w:tcBorders>
          </w:tcPr>
          <w:p w14:paraId="1FBDBEDC" w14:textId="77777777" w:rsidR="00B34E65" w:rsidRPr="00B34E65" w:rsidRDefault="00B34E65" w:rsidP="00B34E65">
            <w:pPr>
              <w:rPr>
                <w:rFonts w:ascii="Arial" w:hAnsi="Arial" w:cs="Arial"/>
              </w:rPr>
            </w:pPr>
            <w:r w:rsidRPr="00B34E65">
              <w:rPr>
                <w:rFonts w:ascii="Arial" w:hAnsi="Arial" w:cs="Arial"/>
              </w:rPr>
              <w:t>Essential</w:t>
            </w:r>
          </w:p>
        </w:tc>
      </w:tr>
      <w:tr w:rsidR="00B34E65" w:rsidRPr="00B34E65" w14:paraId="668A5DD6" w14:textId="77777777" w:rsidTr="00B34E65">
        <w:trPr>
          <w:trHeight w:val="425"/>
        </w:trPr>
        <w:tc>
          <w:tcPr>
            <w:tcW w:w="6833" w:type="dxa"/>
            <w:tcBorders>
              <w:top w:val="single" w:sz="4" w:space="0" w:color="auto"/>
              <w:left w:val="single" w:sz="4" w:space="0" w:color="auto"/>
              <w:bottom w:val="single" w:sz="4" w:space="0" w:color="auto"/>
              <w:right w:val="single" w:sz="4" w:space="0" w:color="auto"/>
            </w:tcBorders>
          </w:tcPr>
          <w:p w14:paraId="0A62ED89" w14:textId="77777777" w:rsidR="00B34E65" w:rsidRPr="00B34E65" w:rsidRDefault="00B34E65" w:rsidP="00B34E65">
            <w:pPr>
              <w:rPr>
                <w:rFonts w:ascii="Arial" w:hAnsi="Arial" w:cs="Arial"/>
              </w:rPr>
            </w:pPr>
            <w:r w:rsidRPr="00B34E65">
              <w:rPr>
                <w:rFonts w:ascii="Arial" w:hAnsi="Arial" w:cs="Arial"/>
              </w:rPr>
              <w:t>Ability to communicate clearly and concisely on all levels in multiple formats including presentations to varying stakeholders and the management and minuting of meetings.</w:t>
            </w:r>
          </w:p>
        </w:tc>
        <w:tc>
          <w:tcPr>
            <w:tcW w:w="1933" w:type="dxa"/>
            <w:tcBorders>
              <w:top w:val="single" w:sz="4" w:space="0" w:color="auto"/>
              <w:left w:val="single" w:sz="4" w:space="0" w:color="auto"/>
              <w:bottom w:val="single" w:sz="4" w:space="0" w:color="auto"/>
              <w:right w:val="single" w:sz="4" w:space="0" w:color="auto"/>
            </w:tcBorders>
          </w:tcPr>
          <w:p w14:paraId="103F46C3" w14:textId="77777777" w:rsidR="00B34E65" w:rsidRPr="00B34E65" w:rsidRDefault="00B34E65" w:rsidP="00B34E65">
            <w:pPr>
              <w:rPr>
                <w:rFonts w:ascii="Arial" w:hAnsi="Arial" w:cs="Arial"/>
              </w:rPr>
            </w:pPr>
            <w:r w:rsidRPr="00B34E65">
              <w:rPr>
                <w:rFonts w:ascii="Arial" w:hAnsi="Arial" w:cs="Arial"/>
              </w:rPr>
              <w:t>Essential</w:t>
            </w:r>
          </w:p>
        </w:tc>
      </w:tr>
      <w:tr w:rsidR="00B34E65" w:rsidRPr="00B34E65" w14:paraId="453600B6" w14:textId="77777777" w:rsidTr="00B34E65">
        <w:trPr>
          <w:trHeight w:val="417"/>
        </w:trPr>
        <w:tc>
          <w:tcPr>
            <w:tcW w:w="6833" w:type="dxa"/>
            <w:tcBorders>
              <w:top w:val="single" w:sz="4" w:space="0" w:color="auto"/>
              <w:left w:val="single" w:sz="4" w:space="0" w:color="auto"/>
              <w:bottom w:val="single" w:sz="4" w:space="0" w:color="auto"/>
              <w:right w:val="single" w:sz="4" w:space="0" w:color="auto"/>
            </w:tcBorders>
          </w:tcPr>
          <w:p w14:paraId="653EC104" w14:textId="77777777" w:rsidR="00B34E65" w:rsidRPr="00B34E65" w:rsidRDefault="00B34E65" w:rsidP="00B34E65">
            <w:pPr>
              <w:rPr>
                <w:rFonts w:ascii="Arial" w:hAnsi="Arial" w:cs="Arial"/>
              </w:rPr>
            </w:pPr>
            <w:r w:rsidRPr="00B34E65">
              <w:rPr>
                <w:rFonts w:ascii="Arial" w:hAnsi="Arial" w:cs="Arial"/>
              </w:rPr>
              <w:t>Excellent inter-personal skills and the ability to work on your own initiative and work effectively as part of a multi-disciplinary team</w:t>
            </w:r>
          </w:p>
        </w:tc>
        <w:tc>
          <w:tcPr>
            <w:tcW w:w="1933" w:type="dxa"/>
            <w:tcBorders>
              <w:top w:val="single" w:sz="4" w:space="0" w:color="auto"/>
              <w:left w:val="single" w:sz="4" w:space="0" w:color="auto"/>
              <w:bottom w:val="single" w:sz="4" w:space="0" w:color="auto"/>
              <w:right w:val="single" w:sz="4" w:space="0" w:color="auto"/>
            </w:tcBorders>
          </w:tcPr>
          <w:p w14:paraId="337FB455" w14:textId="77777777" w:rsidR="00B34E65" w:rsidRPr="00B34E65" w:rsidRDefault="00B34E65" w:rsidP="00B34E65">
            <w:pPr>
              <w:rPr>
                <w:rFonts w:ascii="Arial" w:hAnsi="Arial" w:cs="Arial"/>
              </w:rPr>
            </w:pPr>
            <w:r w:rsidRPr="00B34E65">
              <w:rPr>
                <w:rFonts w:ascii="Arial" w:hAnsi="Arial" w:cs="Arial"/>
              </w:rPr>
              <w:t>Essential</w:t>
            </w:r>
          </w:p>
        </w:tc>
      </w:tr>
      <w:tr w:rsidR="00B34E65" w:rsidRPr="00B34E65" w14:paraId="299BF16B" w14:textId="77777777" w:rsidTr="00B34E65">
        <w:trPr>
          <w:trHeight w:val="392"/>
        </w:trPr>
        <w:tc>
          <w:tcPr>
            <w:tcW w:w="6833" w:type="dxa"/>
            <w:tcBorders>
              <w:top w:val="single" w:sz="4" w:space="0" w:color="auto"/>
              <w:left w:val="single" w:sz="4" w:space="0" w:color="auto"/>
              <w:bottom w:val="single" w:sz="4" w:space="0" w:color="auto"/>
              <w:right w:val="single" w:sz="4" w:space="0" w:color="auto"/>
            </w:tcBorders>
          </w:tcPr>
          <w:p w14:paraId="43C62C2B" w14:textId="77777777" w:rsidR="00B34E65" w:rsidRPr="00B34E65" w:rsidRDefault="00B34E65" w:rsidP="00B34E65">
            <w:pPr>
              <w:rPr>
                <w:rFonts w:ascii="Arial" w:hAnsi="Arial" w:cs="Arial"/>
              </w:rPr>
            </w:pPr>
            <w:r w:rsidRPr="00B34E65">
              <w:rPr>
                <w:rFonts w:ascii="Arial" w:hAnsi="Arial" w:cs="Arial"/>
              </w:rPr>
              <w:t>Experience of working successfully on multiple projects at the same time and managing competing priorities</w:t>
            </w:r>
          </w:p>
        </w:tc>
        <w:tc>
          <w:tcPr>
            <w:tcW w:w="1933" w:type="dxa"/>
            <w:tcBorders>
              <w:top w:val="single" w:sz="4" w:space="0" w:color="auto"/>
              <w:left w:val="single" w:sz="4" w:space="0" w:color="auto"/>
              <w:bottom w:val="single" w:sz="4" w:space="0" w:color="auto"/>
              <w:right w:val="single" w:sz="4" w:space="0" w:color="auto"/>
            </w:tcBorders>
          </w:tcPr>
          <w:p w14:paraId="24995699" w14:textId="77777777" w:rsidR="00B34E65" w:rsidRPr="00B34E65" w:rsidRDefault="00B34E65" w:rsidP="00B34E65">
            <w:pPr>
              <w:rPr>
                <w:rFonts w:ascii="Arial" w:hAnsi="Arial" w:cs="Arial"/>
              </w:rPr>
            </w:pPr>
            <w:r w:rsidRPr="00B34E65">
              <w:rPr>
                <w:rFonts w:ascii="Arial" w:hAnsi="Arial" w:cs="Arial"/>
              </w:rPr>
              <w:t>Essential</w:t>
            </w:r>
          </w:p>
        </w:tc>
      </w:tr>
      <w:tr w:rsidR="00B34E65" w:rsidRPr="00B34E65" w14:paraId="21E21093" w14:textId="77777777" w:rsidTr="00B34E65">
        <w:trPr>
          <w:trHeight w:val="392"/>
        </w:trPr>
        <w:tc>
          <w:tcPr>
            <w:tcW w:w="6833" w:type="dxa"/>
            <w:tcBorders>
              <w:top w:val="single" w:sz="4" w:space="0" w:color="auto"/>
              <w:left w:val="single" w:sz="4" w:space="0" w:color="auto"/>
              <w:bottom w:val="single" w:sz="4" w:space="0" w:color="auto"/>
              <w:right w:val="single" w:sz="4" w:space="0" w:color="auto"/>
            </w:tcBorders>
          </w:tcPr>
          <w:p w14:paraId="5E89546F" w14:textId="77777777" w:rsidR="00B34E65" w:rsidRPr="00B34E65" w:rsidRDefault="00B34E65" w:rsidP="00B34E65">
            <w:pPr>
              <w:rPr>
                <w:rFonts w:ascii="Arial" w:hAnsi="Arial" w:cs="Arial"/>
              </w:rPr>
            </w:pPr>
            <w:r w:rsidRPr="00B34E65">
              <w:rPr>
                <w:rFonts w:ascii="Arial" w:hAnsi="Arial" w:cs="Arial"/>
              </w:rPr>
              <w:t>Political awareness and the ability to work with Councillors, teams within Highways and Transportation, other services within the council, stakeholder groups, businesses and the public</w:t>
            </w:r>
          </w:p>
        </w:tc>
        <w:tc>
          <w:tcPr>
            <w:tcW w:w="1933" w:type="dxa"/>
            <w:tcBorders>
              <w:top w:val="single" w:sz="4" w:space="0" w:color="auto"/>
              <w:left w:val="single" w:sz="4" w:space="0" w:color="auto"/>
              <w:bottom w:val="single" w:sz="4" w:space="0" w:color="auto"/>
              <w:right w:val="single" w:sz="4" w:space="0" w:color="auto"/>
            </w:tcBorders>
          </w:tcPr>
          <w:p w14:paraId="557919DD" w14:textId="77777777" w:rsidR="00B34E65" w:rsidRPr="00B34E65" w:rsidRDefault="00B34E65" w:rsidP="00B34E65">
            <w:pPr>
              <w:rPr>
                <w:rFonts w:ascii="Arial" w:hAnsi="Arial" w:cs="Arial"/>
              </w:rPr>
            </w:pPr>
            <w:r w:rsidRPr="00B34E65">
              <w:rPr>
                <w:rFonts w:ascii="Arial" w:hAnsi="Arial" w:cs="Arial"/>
              </w:rPr>
              <w:t>Desirable</w:t>
            </w:r>
          </w:p>
        </w:tc>
      </w:tr>
      <w:tr w:rsidR="00B34E65" w:rsidRPr="00B34E65" w14:paraId="02EEE6A2" w14:textId="77777777" w:rsidTr="00B34E65">
        <w:trPr>
          <w:trHeight w:val="392"/>
        </w:trPr>
        <w:tc>
          <w:tcPr>
            <w:tcW w:w="6833" w:type="dxa"/>
            <w:tcBorders>
              <w:top w:val="single" w:sz="4" w:space="0" w:color="auto"/>
              <w:left w:val="single" w:sz="4" w:space="0" w:color="auto"/>
              <w:bottom w:val="single" w:sz="4" w:space="0" w:color="auto"/>
              <w:right w:val="single" w:sz="4" w:space="0" w:color="auto"/>
            </w:tcBorders>
          </w:tcPr>
          <w:p w14:paraId="78A29058" w14:textId="77777777" w:rsidR="00B34E65" w:rsidRPr="00B34E65" w:rsidRDefault="00B34E65" w:rsidP="00B34E65">
            <w:pPr>
              <w:rPr>
                <w:rFonts w:ascii="Arial" w:hAnsi="Arial" w:cs="Arial"/>
              </w:rPr>
            </w:pPr>
            <w:r w:rsidRPr="00B34E65">
              <w:rPr>
                <w:rFonts w:ascii="Arial" w:hAnsi="Arial" w:cs="Arial"/>
              </w:rPr>
              <w:t>An ability to represent the Council at external meetings and with external stakeholders</w:t>
            </w:r>
          </w:p>
        </w:tc>
        <w:tc>
          <w:tcPr>
            <w:tcW w:w="1933" w:type="dxa"/>
            <w:tcBorders>
              <w:top w:val="single" w:sz="4" w:space="0" w:color="auto"/>
              <w:left w:val="single" w:sz="4" w:space="0" w:color="auto"/>
              <w:bottom w:val="single" w:sz="4" w:space="0" w:color="auto"/>
              <w:right w:val="single" w:sz="4" w:space="0" w:color="auto"/>
            </w:tcBorders>
          </w:tcPr>
          <w:p w14:paraId="0F8881F9" w14:textId="77777777" w:rsidR="00B34E65" w:rsidRPr="00B34E65" w:rsidRDefault="00B34E65" w:rsidP="00B34E65">
            <w:pPr>
              <w:rPr>
                <w:rFonts w:ascii="Arial" w:hAnsi="Arial" w:cs="Arial"/>
              </w:rPr>
            </w:pPr>
            <w:r w:rsidRPr="00B34E65">
              <w:rPr>
                <w:rFonts w:ascii="Arial" w:hAnsi="Arial" w:cs="Arial"/>
              </w:rPr>
              <w:t xml:space="preserve">Essential </w:t>
            </w:r>
          </w:p>
        </w:tc>
      </w:tr>
      <w:tr w:rsidR="00B34E65" w:rsidRPr="00B34E65" w14:paraId="1A6C832A" w14:textId="77777777" w:rsidTr="00B34E65">
        <w:trPr>
          <w:trHeight w:val="392"/>
        </w:trPr>
        <w:tc>
          <w:tcPr>
            <w:tcW w:w="6833" w:type="dxa"/>
            <w:tcBorders>
              <w:top w:val="single" w:sz="4" w:space="0" w:color="auto"/>
              <w:left w:val="single" w:sz="4" w:space="0" w:color="auto"/>
              <w:bottom w:val="single" w:sz="4" w:space="0" w:color="auto"/>
              <w:right w:val="single" w:sz="4" w:space="0" w:color="auto"/>
            </w:tcBorders>
          </w:tcPr>
          <w:p w14:paraId="39AC0B38" w14:textId="04923BE8" w:rsidR="00B34E65" w:rsidRPr="00B34E65" w:rsidRDefault="00B34E65" w:rsidP="00B34E65">
            <w:pPr>
              <w:rPr>
                <w:rFonts w:ascii="Arial" w:hAnsi="Arial" w:cs="Arial"/>
                <w:lang w:val="en"/>
              </w:rPr>
            </w:pPr>
            <w:r w:rsidRPr="00B34E65">
              <w:rPr>
                <w:rFonts w:ascii="Arial" w:hAnsi="Arial" w:cs="Arial"/>
                <w:lang w:val="en"/>
              </w:rPr>
              <w:t>An ability to work flexibly, with some evening and occasional weekend working</w:t>
            </w:r>
          </w:p>
        </w:tc>
        <w:tc>
          <w:tcPr>
            <w:tcW w:w="1933" w:type="dxa"/>
            <w:tcBorders>
              <w:top w:val="single" w:sz="4" w:space="0" w:color="auto"/>
              <w:left w:val="single" w:sz="4" w:space="0" w:color="auto"/>
              <w:bottom w:val="single" w:sz="4" w:space="0" w:color="auto"/>
              <w:right w:val="single" w:sz="4" w:space="0" w:color="auto"/>
            </w:tcBorders>
          </w:tcPr>
          <w:p w14:paraId="18373EAF" w14:textId="77777777" w:rsidR="00B34E65" w:rsidRPr="00B34E65" w:rsidRDefault="00B34E65" w:rsidP="00B34E65">
            <w:pPr>
              <w:rPr>
                <w:rFonts w:ascii="Arial" w:hAnsi="Arial" w:cs="Arial"/>
              </w:rPr>
            </w:pPr>
            <w:r w:rsidRPr="00B34E65">
              <w:rPr>
                <w:rFonts w:ascii="Arial" w:hAnsi="Arial" w:cs="Arial"/>
              </w:rPr>
              <w:t>Essential</w:t>
            </w:r>
          </w:p>
        </w:tc>
      </w:tr>
      <w:tr w:rsidR="00B34E65" w:rsidRPr="00B34E65" w14:paraId="48FBFE73" w14:textId="77777777" w:rsidTr="00B34E65">
        <w:trPr>
          <w:trHeight w:val="427"/>
        </w:trPr>
        <w:tc>
          <w:tcPr>
            <w:tcW w:w="6833" w:type="dxa"/>
            <w:tcBorders>
              <w:top w:val="single" w:sz="4" w:space="0" w:color="auto"/>
              <w:left w:val="single" w:sz="4" w:space="0" w:color="auto"/>
              <w:bottom w:val="single" w:sz="4" w:space="0" w:color="auto"/>
              <w:right w:val="single" w:sz="4" w:space="0" w:color="auto"/>
            </w:tcBorders>
          </w:tcPr>
          <w:p w14:paraId="4FF08F97" w14:textId="77777777" w:rsidR="00B34E65" w:rsidRPr="00B34E65" w:rsidRDefault="00B34E65" w:rsidP="00B34E65">
            <w:pPr>
              <w:rPr>
                <w:rFonts w:ascii="Arial" w:hAnsi="Arial" w:cs="Arial"/>
              </w:rPr>
            </w:pPr>
            <w:r w:rsidRPr="00B34E65">
              <w:rPr>
                <w:rFonts w:ascii="Arial" w:hAnsi="Arial" w:cs="Arial"/>
              </w:rPr>
              <w:t>Thorough understanding and use of Microsoft Office software and the use of websites and social media</w:t>
            </w:r>
          </w:p>
        </w:tc>
        <w:tc>
          <w:tcPr>
            <w:tcW w:w="1933" w:type="dxa"/>
            <w:tcBorders>
              <w:top w:val="single" w:sz="4" w:space="0" w:color="auto"/>
              <w:left w:val="single" w:sz="4" w:space="0" w:color="auto"/>
              <w:bottom w:val="single" w:sz="4" w:space="0" w:color="auto"/>
              <w:right w:val="single" w:sz="4" w:space="0" w:color="auto"/>
            </w:tcBorders>
          </w:tcPr>
          <w:p w14:paraId="5AC16992" w14:textId="77777777" w:rsidR="00B34E65" w:rsidRPr="00B34E65" w:rsidRDefault="00B34E65" w:rsidP="00B34E65">
            <w:pPr>
              <w:rPr>
                <w:rFonts w:ascii="Arial" w:hAnsi="Arial" w:cs="Arial"/>
              </w:rPr>
            </w:pPr>
            <w:r w:rsidRPr="00B34E65">
              <w:rPr>
                <w:rFonts w:ascii="Arial" w:hAnsi="Arial" w:cs="Arial"/>
              </w:rPr>
              <w:t>Essential</w:t>
            </w:r>
          </w:p>
        </w:tc>
      </w:tr>
      <w:tr w:rsidR="00B34E65" w:rsidRPr="00B34E65" w14:paraId="5E1335B9" w14:textId="77777777" w:rsidTr="00B34E65">
        <w:trPr>
          <w:trHeight w:val="427"/>
        </w:trPr>
        <w:tc>
          <w:tcPr>
            <w:tcW w:w="6833" w:type="dxa"/>
            <w:tcBorders>
              <w:top w:val="single" w:sz="4" w:space="0" w:color="auto"/>
              <w:left w:val="single" w:sz="4" w:space="0" w:color="auto"/>
              <w:bottom w:val="single" w:sz="4" w:space="0" w:color="auto"/>
              <w:right w:val="single" w:sz="4" w:space="0" w:color="auto"/>
            </w:tcBorders>
          </w:tcPr>
          <w:p w14:paraId="065D57A6" w14:textId="77777777" w:rsidR="00B34E65" w:rsidRPr="00B34E65" w:rsidRDefault="00B34E65" w:rsidP="00B34E65">
            <w:pPr>
              <w:rPr>
                <w:rFonts w:ascii="Arial" w:hAnsi="Arial" w:cs="Arial"/>
              </w:rPr>
            </w:pPr>
            <w:r w:rsidRPr="00B34E65">
              <w:rPr>
                <w:rFonts w:ascii="Arial" w:hAnsi="Arial" w:cs="Arial"/>
              </w:rPr>
              <w:t>Qualified to degree level in a relevant subject or equivalent experience in a relevant field</w:t>
            </w:r>
          </w:p>
        </w:tc>
        <w:tc>
          <w:tcPr>
            <w:tcW w:w="1933" w:type="dxa"/>
            <w:tcBorders>
              <w:top w:val="single" w:sz="4" w:space="0" w:color="auto"/>
              <w:left w:val="single" w:sz="4" w:space="0" w:color="auto"/>
              <w:bottom w:val="single" w:sz="4" w:space="0" w:color="auto"/>
              <w:right w:val="single" w:sz="4" w:space="0" w:color="auto"/>
            </w:tcBorders>
          </w:tcPr>
          <w:p w14:paraId="45F834ED" w14:textId="77777777" w:rsidR="00B34E65" w:rsidRPr="00B34E65" w:rsidRDefault="00B34E65" w:rsidP="00B34E65">
            <w:pPr>
              <w:rPr>
                <w:rFonts w:ascii="Arial" w:hAnsi="Arial" w:cs="Arial"/>
              </w:rPr>
            </w:pPr>
            <w:r w:rsidRPr="00B34E65">
              <w:rPr>
                <w:rFonts w:ascii="Arial" w:hAnsi="Arial" w:cs="Arial"/>
              </w:rPr>
              <w:t>Essential</w:t>
            </w:r>
          </w:p>
        </w:tc>
      </w:tr>
      <w:tr w:rsidR="00B34E65" w:rsidRPr="00B34E65" w14:paraId="3749F43D" w14:textId="77777777" w:rsidTr="00B34E65">
        <w:trPr>
          <w:trHeight w:val="427"/>
        </w:trPr>
        <w:tc>
          <w:tcPr>
            <w:tcW w:w="6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0DAF1" w14:textId="77777777" w:rsidR="00B34E65" w:rsidRPr="00B34E65" w:rsidRDefault="00B34E65" w:rsidP="00B34E65">
            <w:pPr>
              <w:rPr>
                <w:rFonts w:ascii="Arial" w:hAnsi="Arial" w:cs="Arial"/>
              </w:rPr>
            </w:pPr>
            <w:r w:rsidRPr="00B34E65">
              <w:rPr>
                <w:rFonts w:ascii="Arial" w:hAnsi="Arial" w:cs="Arial"/>
              </w:rPr>
              <w:t>The ability to converse at ease with service users/customers and provide advice in accurate spoken English.</w:t>
            </w:r>
          </w:p>
        </w:tc>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C1623" w14:textId="77777777" w:rsidR="00B34E65" w:rsidRPr="00B34E65" w:rsidRDefault="00B34E65" w:rsidP="00B34E65">
            <w:pPr>
              <w:rPr>
                <w:rFonts w:ascii="Arial" w:hAnsi="Arial" w:cs="Arial"/>
              </w:rPr>
            </w:pPr>
            <w:r w:rsidRPr="00B34E65">
              <w:rPr>
                <w:rFonts w:ascii="Arial" w:hAnsi="Arial" w:cs="Arial"/>
              </w:rPr>
              <w:t>Essential</w:t>
            </w:r>
          </w:p>
        </w:tc>
      </w:tr>
    </w:tbl>
    <w:p w14:paraId="317E7277" w14:textId="0B662725" w:rsidR="0085560E" w:rsidRPr="006D1DF8" w:rsidRDefault="0085560E" w:rsidP="00B34E65">
      <w:pPr>
        <w:rPr>
          <w:rFonts w:ascii="Arial" w:hAnsi="Arial" w:cs="Arial"/>
        </w:rPr>
      </w:pPr>
    </w:p>
    <w:sectPr w:rsidR="0085560E" w:rsidRPr="006D1DF8" w:rsidSect="008D7CCC">
      <w:head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84EE" w14:textId="77777777" w:rsidR="005429DE" w:rsidRDefault="005429DE" w:rsidP="005034D4">
      <w:pPr>
        <w:spacing w:after="0" w:line="240" w:lineRule="auto"/>
      </w:pPr>
      <w:r>
        <w:separator/>
      </w:r>
    </w:p>
  </w:endnote>
  <w:endnote w:type="continuationSeparator" w:id="0">
    <w:p w14:paraId="6FA4D3A5" w14:textId="77777777" w:rsidR="005429DE" w:rsidRDefault="005429DE"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5723" w14:textId="77777777" w:rsidR="005429DE" w:rsidRDefault="005429DE" w:rsidP="005034D4">
      <w:pPr>
        <w:spacing w:after="0" w:line="240" w:lineRule="auto"/>
      </w:pPr>
      <w:r>
        <w:separator/>
      </w:r>
    </w:p>
  </w:footnote>
  <w:footnote w:type="continuationSeparator" w:id="0">
    <w:p w14:paraId="3F81BCD3" w14:textId="77777777" w:rsidR="005429DE" w:rsidRDefault="005429DE"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1F5F"/>
    <w:multiLevelType w:val="hybridMultilevel"/>
    <w:tmpl w:val="5202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6AA1"/>
    <w:multiLevelType w:val="hybridMultilevel"/>
    <w:tmpl w:val="D82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84302"/>
    <w:multiLevelType w:val="hybridMultilevel"/>
    <w:tmpl w:val="7D7A5412"/>
    <w:lvl w:ilvl="0" w:tplc="0DC810B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D7ACD"/>
    <w:multiLevelType w:val="hybridMultilevel"/>
    <w:tmpl w:val="28DE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8"/>
  </w:num>
  <w:num w:numId="5">
    <w:abstractNumId w:val="15"/>
  </w:num>
  <w:num w:numId="6">
    <w:abstractNumId w:val="19"/>
  </w:num>
  <w:num w:numId="7">
    <w:abstractNumId w:val="13"/>
  </w:num>
  <w:num w:numId="8">
    <w:abstractNumId w:val="18"/>
  </w:num>
  <w:num w:numId="9">
    <w:abstractNumId w:val="1"/>
  </w:num>
  <w:num w:numId="10">
    <w:abstractNumId w:val="6"/>
  </w:num>
  <w:num w:numId="11">
    <w:abstractNumId w:val="7"/>
  </w:num>
  <w:num w:numId="12">
    <w:abstractNumId w:val="2"/>
  </w:num>
  <w:num w:numId="13">
    <w:abstractNumId w:val="5"/>
  </w:num>
  <w:num w:numId="14">
    <w:abstractNumId w:val="14"/>
  </w:num>
  <w:num w:numId="15">
    <w:abstractNumId w:val="10"/>
  </w:num>
  <w:num w:numId="16">
    <w:abstractNumId w:val="11"/>
  </w:num>
  <w:num w:numId="17">
    <w:abstractNumId w:val="16"/>
  </w:num>
  <w:num w:numId="18">
    <w:abstractNumId w:val="0"/>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435B4"/>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C27B9"/>
    <w:rsid w:val="002E7EAA"/>
    <w:rsid w:val="00374EE3"/>
    <w:rsid w:val="00386932"/>
    <w:rsid w:val="003C6AA1"/>
    <w:rsid w:val="003D54AB"/>
    <w:rsid w:val="003E4CA3"/>
    <w:rsid w:val="00406E63"/>
    <w:rsid w:val="00412F77"/>
    <w:rsid w:val="00452E4C"/>
    <w:rsid w:val="004908B9"/>
    <w:rsid w:val="004B2B6E"/>
    <w:rsid w:val="005034D4"/>
    <w:rsid w:val="005429DE"/>
    <w:rsid w:val="00547590"/>
    <w:rsid w:val="00553D0C"/>
    <w:rsid w:val="005665CF"/>
    <w:rsid w:val="00571A40"/>
    <w:rsid w:val="00610F45"/>
    <w:rsid w:val="00620468"/>
    <w:rsid w:val="00621295"/>
    <w:rsid w:val="006336D4"/>
    <w:rsid w:val="006565D7"/>
    <w:rsid w:val="006618EE"/>
    <w:rsid w:val="00673AFE"/>
    <w:rsid w:val="00684243"/>
    <w:rsid w:val="006A205B"/>
    <w:rsid w:val="006C28D9"/>
    <w:rsid w:val="006D1DF8"/>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85B27"/>
    <w:rsid w:val="00A95043"/>
    <w:rsid w:val="00AB1D19"/>
    <w:rsid w:val="00AD60E5"/>
    <w:rsid w:val="00B34E65"/>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DE2747"/>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02D51C93938448FD0C8DCEC0ADA0A" ma:contentTypeVersion="13" ma:contentTypeDescription="Create a new document." ma:contentTypeScope="" ma:versionID="47783082d2635dab17e20c6bc0f2c9a3">
  <xsd:schema xmlns:xsd="http://www.w3.org/2001/XMLSchema" xmlns:xs="http://www.w3.org/2001/XMLSchema" xmlns:p="http://schemas.microsoft.com/office/2006/metadata/properties" xmlns:ns3="03609483-6a47-4b4c-9040-0183200d16d6" xmlns:ns4="3edbe71f-87bb-4ffb-9d8e-4571751a5ba0" targetNamespace="http://schemas.microsoft.com/office/2006/metadata/properties" ma:root="true" ma:fieldsID="cce2fbc760513a8edbcce6b79691eeb0" ns3:_="" ns4:_="">
    <xsd:import namespace="03609483-6a47-4b4c-9040-0183200d16d6"/>
    <xsd:import namespace="3edbe71f-87bb-4ffb-9d8e-4571751a5b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9483-6a47-4b4c-9040-0183200d1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be71f-87bb-4ffb-9d8e-4571751a5b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6384-BC9D-4966-BE4C-92BFA4FDF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9483-6a47-4b4c-9040-0183200d16d6"/>
    <ds:schemaRef ds:uri="3edbe71f-87bb-4ffb-9d8e-4571751a5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C47F9-B970-4EE2-8FD9-59DEB8DEC49F}">
  <ds:schemaRefs>
    <ds:schemaRef ds:uri="http://schemas.microsoft.com/sharepoint/v3/contenttype/forms"/>
  </ds:schemaRefs>
</ds:datastoreItem>
</file>

<file path=customXml/itemProps3.xml><?xml version="1.0" encoding="utf-8"?>
<ds:datastoreItem xmlns:ds="http://schemas.openxmlformats.org/officeDocument/2006/customXml" ds:itemID="{872AC36B-5F83-49E8-8303-C193D6332A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670AE-CB2A-4AA6-B473-3C62D5FC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Emily Brough</cp:lastModifiedBy>
  <cp:revision>4</cp:revision>
  <dcterms:created xsi:type="dcterms:W3CDTF">2021-07-30T08:15:00Z</dcterms:created>
  <dcterms:modified xsi:type="dcterms:W3CDTF">2021-07-30T08:19:00Z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0x0101008F602D51C93938448FD0C8DCEC0ADA0A</vt:lpwstr>
  </property>
</Properties>
</file>