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BEF6" w14:textId="77777777"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14:anchorId="6CE2A9AD" wp14:editId="4E9435E0">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14:paraId="1C0599D8" w14:textId="77777777" w:rsidR="00D14840" w:rsidRDefault="00D14840" w:rsidP="00397A26">
      <w:pPr>
        <w:jc w:val="center"/>
        <w:rPr>
          <w:b/>
          <w:szCs w:val="24"/>
          <w:u w:val="single"/>
        </w:rPr>
      </w:pPr>
    </w:p>
    <w:p w14:paraId="1DEBA8F8" w14:textId="77777777" w:rsidR="00D14840" w:rsidRDefault="00D14840" w:rsidP="00397A26">
      <w:pPr>
        <w:jc w:val="center"/>
        <w:rPr>
          <w:b/>
          <w:szCs w:val="24"/>
          <w:u w:val="single"/>
        </w:rPr>
      </w:pPr>
    </w:p>
    <w:p w14:paraId="74BE0017" w14:textId="77777777" w:rsidR="00D14840" w:rsidRDefault="00D14840" w:rsidP="00397A26">
      <w:pPr>
        <w:jc w:val="center"/>
        <w:rPr>
          <w:b/>
          <w:szCs w:val="24"/>
          <w:u w:val="single"/>
        </w:rPr>
      </w:pPr>
    </w:p>
    <w:p w14:paraId="381675EE" w14:textId="77777777" w:rsidR="00D14840" w:rsidRDefault="00D14840" w:rsidP="00397A26">
      <w:pPr>
        <w:jc w:val="center"/>
        <w:rPr>
          <w:b/>
          <w:szCs w:val="24"/>
          <w:u w:val="single"/>
        </w:rPr>
      </w:pPr>
    </w:p>
    <w:p w14:paraId="50B703CD" w14:textId="77777777" w:rsidR="009650CE" w:rsidRDefault="009650CE" w:rsidP="00397A26">
      <w:pPr>
        <w:jc w:val="center"/>
        <w:rPr>
          <w:b/>
          <w:szCs w:val="24"/>
          <w:u w:val="single"/>
        </w:rPr>
      </w:pPr>
    </w:p>
    <w:p w14:paraId="1819AF3C" w14:textId="77777777" w:rsidR="00C620A2" w:rsidRDefault="00C620A2" w:rsidP="00397A26">
      <w:pPr>
        <w:jc w:val="center"/>
        <w:rPr>
          <w:b/>
          <w:szCs w:val="24"/>
          <w:u w:val="single"/>
        </w:rPr>
      </w:pPr>
      <w:r w:rsidRPr="00F71D2B">
        <w:rPr>
          <w:b/>
          <w:szCs w:val="24"/>
          <w:u w:val="single"/>
        </w:rPr>
        <w:t>JOB DESCRIPTION</w:t>
      </w:r>
    </w:p>
    <w:p w14:paraId="2C644985" w14:textId="77777777" w:rsidR="00196AFA" w:rsidRDefault="00196AFA" w:rsidP="00397A26">
      <w:pPr>
        <w:jc w:val="center"/>
        <w:rPr>
          <w:b/>
          <w:szCs w:val="24"/>
          <w:u w:val="single"/>
        </w:rPr>
      </w:pPr>
    </w:p>
    <w:p w14:paraId="1E653A0D" w14:textId="77777777"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14:paraId="416319AD" w14:textId="77777777" w:rsidTr="00770D8E">
        <w:tc>
          <w:tcPr>
            <w:tcW w:w="2518" w:type="dxa"/>
          </w:tcPr>
          <w:p w14:paraId="2C70CA2F" w14:textId="77777777" w:rsidR="00C620A2" w:rsidRDefault="00C620A2" w:rsidP="00196AFA">
            <w:pPr>
              <w:spacing w:before="60" w:after="60"/>
              <w:rPr>
                <w:b/>
              </w:rPr>
            </w:pPr>
            <w:r>
              <w:rPr>
                <w:b/>
              </w:rPr>
              <w:t>School</w:t>
            </w:r>
          </w:p>
        </w:tc>
        <w:tc>
          <w:tcPr>
            <w:tcW w:w="7796" w:type="dxa"/>
          </w:tcPr>
          <w:p w14:paraId="7E092F28" w14:textId="77777777" w:rsidR="00C620A2" w:rsidRDefault="0020314D" w:rsidP="00213719">
            <w:pPr>
              <w:spacing w:before="60" w:after="60"/>
              <w:rPr>
                <w:caps/>
                <w:sz w:val="22"/>
              </w:rPr>
            </w:pPr>
            <w:r>
              <w:rPr>
                <w:caps/>
                <w:sz w:val="22"/>
              </w:rPr>
              <w:t>B</w:t>
            </w:r>
            <w:r w:rsidR="00213719">
              <w:rPr>
                <w:caps/>
                <w:sz w:val="22"/>
              </w:rPr>
              <w:t>ARTON MOSS</w:t>
            </w:r>
            <w:r>
              <w:rPr>
                <w:caps/>
                <w:sz w:val="22"/>
              </w:rPr>
              <w:t xml:space="preserve"> Primary School</w:t>
            </w:r>
          </w:p>
        </w:tc>
      </w:tr>
      <w:tr w:rsidR="00C620A2" w14:paraId="3CCB13A8" w14:textId="77777777" w:rsidTr="00770D8E">
        <w:tc>
          <w:tcPr>
            <w:tcW w:w="2518" w:type="dxa"/>
          </w:tcPr>
          <w:p w14:paraId="11DCDD57" w14:textId="77777777" w:rsidR="00770D8E" w:rsidRDefault="00C620A2" w:rsidP="00196AFA">
            <w:pPr>
              <w:spacing w:before="60" w:after="60"/>
              <w:rPr>
                <w:b/>
              </w:rPr>
            </w:pPr>
            <w:r>
              <w:rPr>
                <w:b/>
              </w:rPr>
              <w:t>Job Titl</w:t>
            </w:r>
            <w:r w:rsidR="00770D8E">
              <w:rPr>
                <w:b/>
              </w:rPr>
              <w:t>e</w:t>
            </w:r>
          </w:p>
        </w:tc>
        <w:tc>
          <w:tcPr>
            <w:tcW w:w="7796" w:type="dxa"/>
          </w:tcPr>
          <w:p w14:paraId="6123FDC3" w14:textId="77777777" w:rsidR="00770D8E" w:rsidRDefault="00FF7374" w:rsidP="009650CE">
            <w:pPr>
              <w:spacing w:before="60" w:after="60"/>
              <w:rPr>
                <w:caps/>
                <w:sz w:val="22"/>
              </w:rPr>
            </w:pPr>
            <w:r>
              <w:rPr>
                <w:caps/>
                <w:sz w:val="22"/>
              </w:rPr>
              <w:t>CARETAKER</w:t>
            </w:r>
          </w:p>
        </w:tc>
      </w:tr>
      <w:tr w:rsidR="00770D8E" w14:paraId="529256E2" w14:textId="77777777" w:rsidTr="00770D8E">
        <w:tc>
          <w:tcPr>
            <w:tcW w:w="2518" w:type="dxa"/>
          </w:tcPr>
          <w:p w14:paraId="55BDEA7F" w14:textId="77777777" w:rsidR="00770D8E" w:rsidRDefault="00770D8E" w:rsidP="00196AFA">
            <w:pPr>
              <w:spacing w:before="60" w:after="60"/>
              <w:rPr>
                <w:b/>
              </w:rPr>
            </w:pPr>
            <w:r>
              <w:rPr>
                <w:b/>
              </w:rPr>
              <w:t>Grade</w:t>
            </w:r>
          </w:p>
        </w:tc>
        <w:tc>
          <w:tcPr>
            <w:tcW w:w="7796" w:type="dxa"/>
          </w:tcPr>
          <w:p w14:paraId="71D9FB80" w14:textId="77777777" w:rsidR="00770D8E" w:rsidRDefault="00FF7374" w:rsidP="00213719">
            <w:pPr>
              <w:spacing w:before="60" w:after="60"/>
              <w:rPr>
                <w:caps/>
                <w:sz w:val="22"/>
              </w:rPr>
            </w:pPr>
            <w:r>
              <w:rPr>
                <w:caps/>
                <w:sz w:val="22"/>
              </w:rPr>
              <w:t xml:space="preserve">Grade </w:t>
            </w:r>
            <w:r w:rsidR="00213719">
              <w:rPr>
                <w:caps/>
                <w:sz w:val="22"/>
              </w:rPr>
              <w:t>C4</w:t>
            </w:r>
          </w:p>
        </w:tc>
      </w:tr>
      <w:tr w:rsidR="00C620A2" w14:paraId="4B792DAA" w14:textId="77777777" w:rsidTr="00770D8E">
        <w:tc>
          <w:tcPr>
            <w:tcW w:w="2518" w:type="dxa"/>
          </w:tcPr>
          <w:p w14:paraId="531BFFD5" w14:textId="77777777" w:rsidR="00C620A2" w:rsidRDefault="00C620A2" w:rsidP="00196AFA">
            <w:pPr>
              <w:spacing w:before="60" w:after="60"/>
              <w:rPr>
                <w:b/>
              </w:rPr>
            </w:pPr>
            <w:r>
              <w:rPr>
                <w:b/>
              </w:rPr>
              <w:t>Responsible to</w:t>
            </w:r>
          </w:p>
        </w:tc>
        <w:tc>
          <w:tcPr>
            <w:tcW w:w="7796" w:type="dxa"/>
          </w:tcPr>
          <w:p w14:paraId="74325F26" w14:textId="77777777" w:rsidR="00C620A2" w:rsidRDefault="009650CE" w:rsidP="00FF7374">
            <w:pPr>
              <w:spacing w:before="60" w:after="60"/>
              <w:rPr>
                <w:sz w:val="22"/>
              </w:rPr>
            </w:pPr>
            <w:r>
              <w:rPr>
                <w:sz w:val="22"/>
              </w:rPr>
              <w:t xml:space="preserve"> </w:t>
            </w:r>
            <w:r w:rsidR="00A52800">
              <w:rPr>
                <w:sz w:val="22"/>
              </w:rPr>
              <w:t xml:space="preserve">Head Teacher </w:t>
            </w:r>
            <w:r w:rsidR="00FF7374">
              <w:rPr>
                <w:sz w:val="22"/>
              </w:rPr>
              <w:t xml:space="preserve">/ </w:t>
            </w:r>
            <w:r w:rsidR="00213719">
              <w:rPr>
                <w:sz w:val="22"/>
              </w:rPr>
              <w:t xml:space="preserve">Trust Business Manager/ </w:t>
            </w:r>
            <w:r w:rsidR="00FF7374">
              <w:rPr>
                <w:sz w:val="22"/>
              </w:rPr>
              <w:t>Site Manager</w:t>
            </w:r>
          </w:p>
        </w:tc>
      </w:tr>
    </w:tbl>
    <w:p w14:paraId="02D9AC27" w14:textId="77777777" w:rsidR="00C620A2" w:rsidRDefault="00C620A2"/>
    <w:tbl>
      <w:tblPr>
        <w:tblW w:w="10314" w:type="dxa"/>
        <w:tblLayout w:type="fixed"/>
        <w:tblLook w:val="0000" w:firstRow="0" w:lastRow="0" w:firstColumn="0" w:lastColumn="0" w:noHBand="0" w:noVBand="0"/>
      </w:tblPr>
      <w:tblGrid>
        <w:gridCol w:w="10314"/>
      </w:tblGrid>
      <w:tr w:rsidR="00C620A2" w14:paraId="4D965860" w14:textId="77777777">
        <w:trPr>
          <w:cantSplit/>
        </w:trPr>
        <w:tc>
          <w:tcPr>
            <w:tcW w:w="10314" w:type="dxa"/>
          </w:tcPr>
          <w:p w14:paraId="73ADFC07" w14:textId="77777777"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14:paraId="74AA8AA9" w14:textId="77777777" w:rsidR="00656F81" w:rsidRPr="00656F81" w:rsidRDefault="00656F81">
            <w:pPr>
              <w:spacing w:before="60" w:after="120"/>
              <w:rPr>
                <w:b/>
                <w:sz w:val="16"/>
                <w:szCs w:val="16"/>
              </w:rPr>
            </w:pPr>
          </w:p>
        </w:tc>
      </w:tr>
      <w:tr w:rsidR="006E306C" w14:paraId="2F3EFCC6" w14:textId="77777777">
        <w:tc>
          <w:tcPr>
            <w:tcW w:w="10314" w:type="dxa"/>
          </w:tcPr>
          <w:p w14:paraId="1BC932C5" w14:textId="77777777" w:rsidR="006E306C" w:rsidRPr="006E306C" w:rsidRDefault="00497AE3" w:rsidP="006E306C">
            <w:pPr>
              <w:rPr>
                <w:b/>
                <w:sz w:val="22"/>
                <w:szCs w:val="22"/>
              </w:rPr>
            </w:pPr>
            <w:r>
              <w:rPr>
                <w:b/>
                <w:sz w:val="22"/>
                <w:szCs w:val="22"/>
              </w:rPr>
              <w:t>Summary of Role</w:t>
            </w:r>
          </w:p>
          <w:p w14:paraId="10AD6585" w14:textId="77777777" w:rsidR="004F030F" w:rsidRDefault="00FF7374" w:rsidP="006E306C">
            <w:r>
              <w:t xml:space="preserve">To carry out a full range of duties to provide high standards of cleanliness. General security and maintenance of the school premises. </w:t>
            </w:r>
          </w:p>
          <w:p w14:paraId="671C4A66" w14:textId="77777777" w:rsidR="004F030F" w:rsidRDefault="004F030F" w:rsidP="006E306C"/>
          <w:p w14:paraId="435F15E7" w14:textId="77777777" w:rsidR="006E306C" w:rsidRPr="00656F81" w:rsidRDefault="00FF7374" w:rsidP="006E306C">
            <w:pPr>
              <w:rPr>
                <w:sz w:val="16"/>
                <w:szCs w:val="16"/>
              </w:rPr>
            </w:pPr>
            <w:r>
              <w:t xml:space="preserve">Work will be conducted under the general supervision of the Site Manager. </w:t>
            </w:r>
          </w:p>
          <w:p w14:paraId="31D81982" w14:textId="77777777" w:rsidR="0034650F" w:rsidRDefault="0034650F" w:rsidP="00497AE3">
            <w:pPr>
              <w:jc w:val="both"/>
              <w:rPr>
                <w:sz w:val="22"/>
                <w:szCs w:val="22"/>
              </w:rPr>
            </w:pPr>
          </w:p>
          <w:p w14:paraId="4A575ADB" w14:textId="77777777"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14:paraId="14455A1B" w14:textId="77777777" w:rsidR="0034650F" w:rsidRPr="00D578C6" w:rsidRDefault="0034650F" w:rsidP="0034650F">
            <w:pPr>
              <w:rPr>
                <w:sz w:val="16"/>
                <w:szCs w:val="16"/>
              </w:rPr>
            </w:pPr>
          </w:p>
          <w:p w14:paraId="439E696B" w14:textId="77777777" w:rsidR="00497AE3" w:rsidRPr="009D1ECE" w:rsidRDefault="00497AE3" w:rsidP="009D1ECE">
            <w:pPr>
              <w:jc w:val="both"/>
              <w:rPr>
                <w:sz w:val="22"/>
                <w:szCs w:val="22"/>
              </w:rPr>
            </w:pPr>
          </w:p>
        </w:tc>
      </w:tr>
    </w:tbl>
    <w:p w14:paraId="1E73F5AC" w14:textId="77777777"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14:paraId="01EAD48E" w14:textId="77777777" w:rsidTr="00196AFA">
        <w:trPr>
          <w:cantSplit/>
          <w:jc w:val="center"/>
        </w:trPr>
        <w:tc>
          <w:tcPr>
            <w:tcW w:w="9891" w:type="dxa"/>
            <w:gridSpan w:val="2"/>
            <w:tcBorders>
              <w:top w:val="single" w:sz="4" w:space="0" w:color="auto"/>
              <w:left w:val="single" w:sz="4" w:space="0" w:color="auto"/>
              <w:bottom w:val="nil"/>
              <w:right w:val="single" w:sz="4" w:space="0" w:color="auto"/>
            </w:tcBorders>
          </w:tcPr>
          <w:p w14:paraId="61A494BC" w14:textId="77777777" w:rsidR="00397A26" w:rsidRDefault="00397A26" w:rsidP="00FF7374">
            <w:pPr>
              <w:spacing w:before="60" w:after="60"/>
              <w:rPr>
                <w:b/>
                <w:sz w:val="22"/>
              </w:rPr>
            </w:pPr>
            <w:r>
              <w:rPr>
                <w:b/>
                <w:sz w:val="22"/>
              </w:rPr>
              <w:t>1.</w:t>
            </w:r>
            <w:r>
              <w:rPr>
                <w:b/>
                <w:sz w:val="22"/>
              </w:rPr>
              <w:tab/>
              <w:t>S</w:t>
            </w:r>
            <w:r w:rsidR="0034650F">
              <w:rPr>
                <w:b/>
                <w:sz w:val="22"/>
              </w:rPr>
              <w:t xml:space="preserve">upport for </w:t>
            </w:r>
            <w:r w:rsidR="00FF7374">
              <w:rPr>
                <w:b/>
                <w:sz w:val="22"/>
              </w:rPr>
              <w:t xml:space="preserve">School </w:t>
            </w:r>
          </w:p>
        </w:tc>
      </w:tr>
      <w:tr w:rsidR="00397A26" w14:paraId="56F72978" w14:textId="77777777" w:rsidTr="00196AFA">
        <w:trPr>
          <w:cantSplit/>
          <w:jc w:val="center"/>
        </w:trPr>
        <w:tc>
          <w:tcPr>
            <w:tcW w:w="1276" w:type="dxa"/>
            <w:tcBorders>
              <w:top w:val="single" w:sz="4" w:space="0" w:color="auto"/>
              <w:bottom w:val="single" w:sz="4" w:space="0" w:color="auto"/>
              <w:right w:val="nil"/>
            </w:tcBorders>
          </w:tcPr>
          <w:p w14:paraId="28E9006A" w14:textId="77777777" w:rsidR="00397A26" w:rsidRDefault="00397A26">
            <w:pPr>
              <w:spacing w:before="60"/>
              <w:rPr>
                <w:sz w:val="22"/>
              </w:rPr>
            </w:pPr>
            <w:r>
              <w:rPr>
                <w:sz w:val="22"/>
              </w:rPr>
              <w:t>1.1</w:t>
            </w:r>
          </w:p>
        </w:tc>
        <w:tc>
          <w:tcPr>
            <w:tcW w:w="8615" w:type="dxa"/>
            <w:tcBorders>
              <w:top w:val="single" w:sz="4" w:space="0" w:color="auto"/>
              <w:left w:val="nil"/>
              <w:bottom w:val="single" w:sz="4" w:space="0" w:color="auto"/>
            </w:tcBorders>
          </w:tcPr>
          <w:p w14:paraId="0DC1982A" w14:textId="77777777" w:rsidR="00397A26" w:rsidRDefault="00FF7374">
            <w:pPr>
              <w:rPr>
                <w:rFonts w:cs="Tahoma"/>
                <w:sz w:val="22"/>
                <w:szCs w:val="22"/>
              </w:rPr>
            </w:pPr>
            <w:r>
              <w:t xml:space="preserve">As a key holder, be responsible for the security of the school premises. </w:t>
            </w:r>
          </w:p>
        </w:tc>
      </w:tr>
      <w:tr w:rsidR="00397A26" w14:paraId="50F4B962" w14:textId="77777777" w:rsidTr="00196AFA">
        <w:trPr>
          <w:cantSplit/>
          <w:trHeight w:val="404"/>
          <w:jc w:val="center"/>
        </w:trPr>
        <w:tc>
          <w:tcPr>
            <w:tcW w:w="1276" w:type="dxa"/>
            <w:tcBorders>
              <w:top w:val="single" w:sz="4" w:space="0" w:color="auto"/>
              <w:bottom w:val="single" w:sz="4" w:space="0" w:color="auto"/>
              <w:right w:val="nil"/>
            </w:tcBorders>
          </w:tcPr>
          <w:p w14:paraId="62FED2DC" w14:textId="77777777"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14:paraId="64EC1BD5" w14:textId="77777777" w:rsidR="00397A26" w:rsidRDefault="00FF7374">
            <w:pPr>
              <w:rPr>
                <w:rFonts w:cs="Tahoma"/>
                <w:sz w:val="22"/>
                <w:szCs w:val="22"/>
              </w:rPr>
            </w:pPr>
            <w:r>
              <w:t xml:space="preserve">Be responsible for locking and unlocking school premises and setting security alarms as required. Responding to security alarm or other call outs in accordance with agreed procedures. </w:t>
            </w:r>
          </w:p>
        </w:tc>
      </w:tr>
      <w:tr w:rsidR="00397A26" w14:paraId="5A451F70" w14:textId="77777777" w:rsidTr="00196AFA">
        <w:trPr>
          <w:cantSplit/>
          <w:jc w:val="center"/>
        </w:trPr>
        <w:tc>
          <w:tcPr>
            <w:tcW w:w="1276" w:type="dxa"/>
            <w:tcBorders>
              <w:top w:val="single" w:sz="4" w:space="0" w:color="auto"/>
              <w:bottom w:val="single" w:sz="4" w:space="0" w:color="auto"/>
              <w:right w:val="nil"/>
            </w:tcBorders>
          </w:tcPr>
          <w:p w14:paraId="5778B9DE" w14:textId="77777777" w:rsidR="00397A26" w:rsidRDefault="00397A26">
            <w:pPr>
              <w:spacing w:before="60"/>
              <w:rPr>
                <w:sz w:val="22"/>
              </w:rPr>
            </w:pPr>
            <w:r>
              <w:rPr>
                <w:sz w:val="22"/>
              </w:rPr>
              <w:t>1.3</w:t>
            </w:r>
          </w:p>
        </w:tc>
        <w:tc>
          <w:tcPr>
            <w:tcW w:w="8615" w:type="dxa"/>
            <w:tcBorders>
              <w:top w:val="single" w:sz="4" w:space="0" w:color="auto"/>
              <w:left w:val="nil"/>
              <w:bottom w:val="single" w:sz="4" w:space="0" w:color="auto"/>
            </w:tcBorders>
          </w:tcPr>
          <w:p w14:paraId="4D7F6E9C" w14:textId="77777777" w:rsidR="004F030F" w:rsidRDefault="00FF7374">
            <w:r>
              <w:t xml:space="preserve">Identify and report building, furniture or fitting deficiencies and undertake any remedial action where required. This may involve arranging emergency repairs and obtaining quotes from contractors. </w:t>
            </w:r>
          </w:p>
          <w:p w14:paraId="2CC34544" w14:textId="77777777" w:rsidR="004F030F" w:rsidRDefault="004F030F">
            <w:pPr>
              <w:rPr>
                <w:rFonts w:cs="Tahoma"/>
                <w:sz w:val="22"/>
                <w:szCs w:val="22"/>
              </w:rPr>
            </w:pPr>
          </w:p>
        </w:tc>
      </w:tr>
      <w:tr w:rsidR="00397A26" w14:paraId="7A1CA7DB" w14:textId="77777777" w:rsidTr="00196AFA">
        <w:trPr>
          <w:cantSplit/>
          <w:jc w:val="center"/>
        </w:trPr>
        <w:tc>
          <w:tcPr>
            <w:tcW w:w="1276" w:type="dxa"/>
            <w:tcBorders>
              <w:top w:val="single" w:sz="4" w:space="0" w:color="auto"/>
              <w:bottom w:val="single" w:sz="4" w:space="0" w:color="auto"/>
              <w:right w:val="nil"/>
            </w:tcBorders>
          </w:tcPr>
          <w:p w14:paraId="28D3EE72" w14:textId="77777777" w:rsidR="00397A26" w:rsidRDefault="00397A26">
            <w:pPr>
              <w:spacing w:before="60"/>
              <w:rPr>
                <w:sz w:val="22"/>
              </w:rPr>
            </w:pPr>
            <w:r>
              <w:rPr>
                <w:sz w:val="22"/>
              </w:rPr>
              <w:t>1.4</w:t>
            </w:r>
          </w:p>
        </w:tc>
        <w:tc>
          <w:tcPr>
            <w:tcW w:w="8615" w:type="dxa"/>
            <w:tcBorders>
              <w:top w:val="single" w:sz="4" w:space="0" w:color="auto"/>
              <w:left w:val="nil"/>
              <w:bottom w:val="single" w:sz="4" w:space="0" w:color="auto"/>
            </w:tcBorders>
          </w:tcPr>
          <w:p w14:paraId="656F4E53" w14:textId="77777777" w:rsidR="00397A26" w:rsidRDefault="00FF7374" w:rsidP="00AF361D">
            <w:pPr>
              <w:rPr>
                <w:rFonts w:cs="Tahoma"/>
                <w:sz w:val="22"/>
                <w:szCs w:val="22"/>
              </w:rPr>
            </w:pPr>
            <w:r>
              <w:t>Undertake a range of handyperson duties (</w:t>
            </w:r>
            <w:r w:rsidR="00F0356D">
              <w:t>i.e.</w:t>
            </w:r>
            <w:r>
              <w:t xml:space="preserve"> those not requiring a qualified craft person) as directed by the Site Manager or Headteacher, that contribute to the maintenance of the school premises. (</w:t>
            </w:r>
            <w:r w:rsidR="00213719">
              <w:t>E.g</w:t>
            </w:r>
            <w:r w:rsidR="00F0356D">
              <w:t>.</w:t>
            </w:r>
            <w:r>
              <w:t xml:space="preserve"> remedial painting and decorating, repairs to fittings and small scale improvements, repairs to taps, cisterns, fitting shelves/noticeboards </w:t>
            </w:r>
            <w:r w:rsidR="00F0356D">
              <w:t>etc.</w:t>
            </w:r>
            <w:r>
              <w:t xml:space="preserve">) </w:t>
            </w:r>
          </w:p>
        </w:tc>
      </w:tr>
      <w:tr w:rsidR="00397A26" w14:paraId="366490B9" w14:textId="77777777" w:rsidTr="00196AFA">
        <w:trPr>
          <w:cantSplit/>
          <w:jc w:val="center"/>
        </w:trPr>
        <w:tc>
          <w:tcPr>
            <w:tcW w:w="1276" w:type="dxa"/>
            <w:tcBorders>
              <w:top w:val="single" w:sz="4" w:space="0" w:color="auto"/>
              <w:bottom w:val="single" w:sz="4" w:space="0" w:color="auto"/>
              <w:right w:val="nil"/>
            </w:tcBorders>
          </w:tcPr>
          <w:p w14:paraId="3860775E" w14:textId="77777777"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14:paraId="67D01FE5" w14:textId="77777777" w:rsidR="00397A26" w:rsidRDefault="00FF7374">
            <w:pPr>
              <w:rPr>
                <w:rFonts w:cs="Tahoma"/>
                <w:sz w:val="22"/>
                <w:szCs w:val="22"/>
              </w:rPr>
            </w:pPr>
            <w:r>
              <w:t xml:space="preserve">Escort contractors to site of repairs and maintenance and monitor the safety of their working practices/quality of work. </w:t>
            </w:r>
          </w:p>
        </w:tc>
      </w:tr>
      <w:tr w:rsidR="00397A26" w14:paraId="63B6AFA3" w14:textId="77777777" w:rsidTr="00196AFA">
        <w:trPr>
          <w:cantSplit/>
          <w:jc w:val="center"/>
        </w:trPr>
        <w:tc>
          <w:tcPr>
            <w:tcW w:w="1276" w:type="dxa"/>
            <w:tcBorders>
              <w:top w:val="single" w:sz="4" w:space="0" w:color="auto"/>
              <w:bottom w:val="single" w:sz="4" w:space="0" w:color="auto"/>
              <w:right w:val="nil"/>
            </w:tcBorders>
          </w:tcPr>
          <w:p w14:paraId="4B10DEB3" w14:textId="77777777"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14:paraId="613C5C88" w14:textId="77777777" w:rsidR="00397A26" w:rsidRDefault="00F2095E">
            <w:pPr>
              <w:rPr>
                <w:rFonts w:cs="Tahoma"/>
                <w:sz w:val="22"/>
                <w:szCs w:val="22"/>
              </w:rPr>
            </w:pPr>
            <w:r>
              <w:t xml:space="preserve">Monitor usage of fuel, electricity, and water and take meter readings. </w:t>
            </w:r>
          </w:p>
        </w:tc>
      </w:tr>
      <w:tr w:rsidR="0034650F" w14:paraId="39B7CE9E" w14:textId="77777777" w:rsidTr="00196AFA">
        <w:trPr>
          <w:cantSplit/>
          <w:jc w:val="center"/>
        </w:trPr>
        <w:tc>
          <w:tcPr>
            <w:tcW w:w="1276" w:type="dxa"/>
            <w:tcBorders>
              <w:top w:val="single" w:sz="4" w:space="0" w:color="auto"/>
              <w:bottom w:val="single" w:sz="4" w:space="0" w:color="auto"/>
              <w:right w:val="nil"/>
            </w:tcBorders>
          </w:tcPr>
          <w:p w14:paraId="727CDF12" w14:textId="77777777" w:rsidR="0034650F" w:rsidRDefault="0034650F">
            <w:pPr>
              <w:spacing w:before="60"/>
              <w:rPr>
                <w:sz w:val="22"/>
              </w:rPr>
            </w:pPr>
            <w:r>
              <w:rPr>
                <w:sz w:val="22"/>
              </w:rPr>
              <w:t>1.7</w:t>
            </w:r>
          </w:p>
        </w:tc>
        <w:tc>
          <w:tcPr>
            <w:tcW w:w="8615" w:type="dxa"/>
            <w:tcBorders>
              <w:top w:val="single" w:sz="4" w:space="0" w:color="auto"/>
              <w:left w:val="nil"/>
              <w:bottom w:val="single" w:sz="4" w:space="0" w:color="auto"/>
            </w:tcBorders>
          </w:tcPr>
          <w:p w14:paraId="3B86B418" w14:textId="77777777" w:rsidR="0034650F" w:rsidRPr="0034650F" w:rsidRDefault="00F2095E">
            <w:pPr>
              <w:rPr>
                <w:rFonts w:cs="Tahoma"/>
                <w:sz w:val="22"/>
                <w:szCs w:val="22"/>
              </w:rPr>
            </w:pPr>
            <w:r>
              <w:t xml:space="preserve">Monitor, order, and take delivery of goods and equipment, including cleaning materials, and arrange their safe storage and distribution as appropriate. </w:t>
            </w:r>
          </w:p>
        </w:tc>
      </w:tr>
      <w:tr w:rsidR="0034650F" w14:paraId="13EFC026" w14:textId="77777777" w:rsidTr="00196AFA">
        <w:trPr>
          <w:cantSplit/>
          <w:jc w:val="center"/>
        </w:trPr>
        <w:tc>
          <w:tcPr>
            <w:tcW w:w="1276" w:type="dxa"/>
            <w:tcBorders>
              <w:top w:val="single" w:sz="4" w:space="0" w:color="auto"/>
              <w:bottom w:val="single" w:sz="4" w:space="0" w:color="auto"/>
              <w:right w:val="nil"/>
            </w:tcBorders>
          </w:tcPr>
          <w:p w14:paraId="5B7E4B54" w14:textId="77777777" w:rsidR="0034650F" w:rsidRDefault="0034650F">
            <w:pPr>
              <w:spacing w:before="60"/>
              <w:rPr>
                <w:sz w:val="22"/>
              </w:rPr>
            </w:pPr>
            <w:r>
              <w:rPr>
                <w:sz w:val="22"/>
              </w:rPr>
              <w:lastRenderedPageBreak/>
              <w:t>1.8</w:t>
            </w:r>
          </w:p>
        </w:tc>
        <w:tc>
          <w:tcPr>
            <w:tcW w:w="8615" w:type="dxa"/>
            <w:tcBorders>
              <w:top w:val="single" w:sz="4" w:space="0" w:color="auto"/>
              <w:left w:val="nil"/>
              <w:bottom w:val="single" w:sz="4" w:space="0" w:color="auto"/>
            </w:tcBorders>
          </w:tcPr>
          <w:p w14:paraId="171CBDBE" w14:textId="77777777" w:rsidR="0034650F" w:rsidRDefault="00F2095E">
            <w:r>
              <w:t xml:space="preserve">Be responsible for the general tidiness and safety of outside areas including: </w:t>
            </w:r>
          </w:p>
          <w:p w14:paraId="44A7EEE6" w14:textId="77777777" w:rsidR="00F2095E" w:rsidRDefault="00F2095E" w:rsidP="00F2095E">
            <w:pPr>
              <w:pStyle w:val="ListParagraph"/>
              <w:numPr>
                <w:ilvl w:val="0"/>
                <w:numId w:val="19"/>
              </w:numPr>
              <w:rPr>
                <w:rFonts w:cs="Tahoma"/>
                <w:sz w:val="22"/>
                <w:szCs w:val="22"/>
              </w:rPr>
            </w:pPr>
            <w:r>
              <w:rPr>
                <w:rFonts w:cs="Tahoma"/>
                <w:sz w:val="22"/>
                <w:szCs w:val="22"/>
              </w:rPr>
              <w:t>Keep drains clear of obstructions</w:t>
            </w:r>
          </w:p>
          <w:p w14:paraId="7984D554" w14:textId="77777777" w:rsidR="00F2095E" w:rsidRDefault="00F2095E" w:rsidP="00F2095E">
            <w:pPr>
              <w:pStyle w:val="ListParagraph"/>
              <w:numPr>
                <w:ilvl w:val="0"/>
                <w:numId w:val="19"/>
              </w:numPr>
              <w:rPr>
                <w:rFonts w:cs="Tahoma"/>
                <w:sz w:val="22"/>
                <w:szCs w:val="22"/>
              </w:rPr>
            </w:pPr>
            <w:r>
              <w:rPr>
                <w:rFonts w:cs="Tahoma"/>
                <w:sz w:val="22"/>
                <w:szCs w:val="22"/>
              </w:rPr>
              <w:t xml:space="preserve">Ensure safe pedestrian access at all times including keeping paths and entryways clear of debris, leaves, moss, snow etc. </w:t>
            </w:r>
          </w:p>
          <w:p w14:paraId="77F8E74E" w14:textId="77777777" w:rsidR="00F2095E" w:rsidRDefault="00F2095E" w:rsidP="00F2095E">
            <w:pPr>
              <w:pStyle w:val="ListParagraph"/>
              <w:numPr>
                <w:ilvl w:val="0"/>
                <w:numId w:val="19"/>
              </w:numPr>
              <w:rPr>
                <w:rFonts w:cs="Tahoma"/>
                <w:sz w:val="22"/>
                <w:szCs w:val="22"/>
              </w:rPr>
            </w:pPr>
            <w:r>
              <w:rPr>
                <w:rFonts w:cs="Tahoma"/>
                <w:sz w:val="22"/>
                <w:szCs w:val="22"/>
              </w:rPr>
              <w:t xml:space="preserve">Treat car park, paths, and playground with salt/grit when appropriate. </w:t>
            </w:r>
          </w:p>
          <w:p w14:paraId="22CE9BD7" w14:textId="77777777" w:rsidR="00F2095E" w:rsidRDefault="00F2095E" w:rsidP="00F2095E">
            <w:pPr>
              <w:pStyle w:val="ListParagraph"/>
              <w:numPr>
                <w:ilvl w:val="0"/>
                <w:numId w:val="19"/>
              </w:numPr>
              <w:rPr>
                <w:rFonts w:cs="Tahoma"/>
                <w:sz w:val="22"/>
                <w:szCs w:val="22"/>
              </w:rPr>
            </w:pPr>
            <w:r>
              <w:rPr>
                <w:rFonts w:cs="Tahoma"/>
                <w:sz w:val="22"/>
                <w:szCs w:val="22"/>
              </w:rPr>
              <w:t>Keep signage clean.</w:t>
            </w:r>
          </w:p>
          <w:p w14:paraId="6B3D4E5C" w14:textId="77777777" w:rsidR="00F2095E" w:rsidRDefault="00F2095E" w:rsidP="00F2095E">
            <w:pPr>
              <w:pStyle w:val="ListParagraph"/>
              <w:numPr>
                <w:ilvl w:val="0"/>
                <w:numId w:val="19"/>
              </w:numPr>
              <w:rPr>
                <w:rFonts w:cs="Tahoma"/>
                <w:sz w:val="22"/>
                <w:szCs w:val="22"/>
              </w:rPr>
            </w:pPr>
            <w:r>
              <w:rPr>
                <w:rFonts w:cs="Tahoma"/>
                <w:sz w:val="22"/>
                <w:szCs w:val="22"/>
              </w:rPr>
              <w:t xml:space="preserve">Check for broken trees/overhangs that could pose a risk to safety. </w:t>
            </w:r>
          </w:p>
          <w:p w14:paraId="29F415A9" w14:textId="77777777" w:rsidR="00F2095E" w:rsidRPr="00F2095E" w:rsidRDefault="00F2095E" w:rsidP="00F2095E">
            <w:pPr>
              <w:ind w:left="360"/>
              <w:rPr>
                <w:rFonts w:cs="Tahoma"/>
                <w:sz w:val="22"/>
                <w:szCs w:val="22"/>
              </w:rPr>
            </w:pPr>
          </w:p>
        </w:tc>
      </w:tr>
      <w:tr w:rsidR="00F2095E" w14:paraId="72643CB9" w14:textId="77777777" w:rsidTr="00196AFA">
        <w:trPr>
          <w:cantSplit/>
          <w:jc w:val="center"/>
        </w:trPr>
        <w:tc>
          <w:tcPr>
            <w:tcW w:w="1276" w:type="dxa"/>
            <w:tcBorders>
              <w:top w:val="single" w:sz="4" w:space="0" w:color="auto"/>
              <w:bottom w:val="single" w:sz="4" w:space="0" w:color="auto"/>
              <w:right w:val="nil"/>
            </w:tcBorders>
          </w:tcPr>
          <w:p w14:paraId="6FAB3DC8" w14:textId="77777777" w:rsidR="00F2095E" w:rsidRDefault="00F2095E">
            <w:pPr>
              <w:spacing w:before="60"/>
              <w:rPr>
                <w:sz w:val="22"/>
              </w:rPr>
            </w:pPr>
            <w:r>
              <w:rPr>
                <w:sz w:val="22"/>
              </w:rPr>
              <w:t>1.9</w:t>
            </w:r>
          </w:p>
        </w:tc>
        <w:tc>
          <w:tcPr>
            <w:tcW w:w="8615" w:type="dxa"/>
            <w:tcBorders>
              <w:top w:val="single" w:sz="4" w:space="0" w:color="auto"/>
              <w:left w:val="nil"/>
              <w:bottom w:val="single" w:sz="4" w:space="0" w:color="auto"/>
            </w:tcBorders>
          </w:tcPr>
          <w:p w14:paraId="176E028B" w14:textId="77777777" w:rsidR="00F2095E" w:rsidRDefault="00F2095E">
            <w:r>
              <w:t xml:space="preserve">Maintain staff and pupil toilet </w:t>
            </w:r>
            <w:r w:rsidR="00F0356D">
              <w:t>facilities</w:t>
            </w:r>
            <w:r>
              <w:t xml:space="preserve"> ensuring they are in working order, ensuring appropriate supplies of consumables are available. </w:t>
            </w:r>
          </w:p>
        </w:tc>
      </w:tr>
      <w:tr w:rsidR="00F2095E" w14:paraId="0B0A1F46" w14:textId="77777777" w:rsidTr="00196AFA">
        <w:trPr>
          <w:cantSplit/>
          <w:jc w:val="center"/>
        </w:trPr>
        <w:tc>
          <w:tcPr>
            <w:tcW w:w="1276" w:type="dxa"/>
            <w:tcBorders>
              <w:top w:val="single" w:sz="4" w:space="0" w:color="auto"/>
              <w:bottom w:val="single" w:sz="4" w:space="0" w:color="auto"/>
              <w:right w:val="nil"/>
            </w:tcBorders>
          </w:tcPr>
          <w:p w14:paraId="0A7A882F" w14:textId="77777777" w:rsidR="00F2095E" w:rsidRDefault="00F2095E">
            <w:pPr>
              <w:spacing w:before="60"/>
              <w:rPr>
                <w:sz w:val="22"/>
              </w:rPr>
            </w:pPr>
            <w:r>
              <w:rPr>
                <w:sz w:val="22"/>
              </w:rPr>
              <w:t>1.10</w:t>
            </w:r>
          </w:p>
        </w:tc>
        <w:tc>
          <w:tcPr>
            <w:tcW w:w="8615" w:type="dxa"/>
            <w:tcBorders>
              <w:top w:val="single" w:sz="4" w:space="0" w:color="auto"/>
              <w:left w:val="nil"/>
              <w:bottom w:val="single" w:sz="4" w:space="0" w:color="auto"/>
            </w:tcBorders>
          </w:tcPr>
          <w:p w14:paraId="19C73A09" w14:textId="77777777" w:rsidR="00F2095E" w:rsidRDefault="00F2095E">
            <w:r>
              <w:t xml:space="preserve">Deal with blocked toilets and drains. </w:t>
            </w:r>
          </w:p>
        </w:tc>
      </w:tr>
      <w:tr w:rsidR="00F2095E" w14:paraId="57E83EC0" w14:textId="77777777" w:rsidTr="00196AFA">
        <w:trPr>
          <w:cantSplit/>
          <w:jc w:val="center"/>
        </w:trPr>
        <w:tc>
          <w:tcPr>
            <w:tcW w:w="1276" w:type="dxa"/>
            <w:tcBorders>
              <w:top w:val="single" w:sz="4" w:space="0" w:color="auto"/>
              <w:bottom w:val="single" w:sz="4" w:space="0" w:color="auto"/>
              <w:right w:val="nil"/>
            </w:tcBorders>
          </w:tcPr>
          <w:p w14:paraId="1E5E7628" w14:textId="77777777" w:rsidR="00F2095E" w:rsidRDefault="00F2095E">
            <w:pPr>
              <w:spacing w:before="60"/>
              <w:rPr>
                <w:sz w:val="22"/>
              </w:rPr>
            </w:pPr>
            <w:r>
              <w:rPr>
                <w:sz w:val="22"/>
              </w:rPr>
              <w:t>1.11</w:t>
            </w:r>
          </w:p>
        </w:tc>
        <w:tc>
          <w:tcPr>
            <w:tcW w:w="8615" w:type="dxa"/>
            <w:tcBorders>
              <w:top w:val="single" w:sz="4" w:space="0" w:color="auto"/>
              <w:left w:val="nil"/>
              <w:bottom w:val="single" w:sz="4" w:space="0" w:color="auto"/>
            </w:tcBorders>
          </w:tcPr>
          <w:p w14:paraId="28E79913" w14:textId="77777777" w:rsidR="00F2095E" w:rsidRDefault="00F2095E" w:rsidP="00F2095E">
            <w:r>
              <w:t xml:space="preserve">Set out/put away furniture for school events/breakfast club </w:t>
            </w:r>
            <w:r w:rsidR="00F0356D">
              <w:t>etc.</w:t>
            </w:r>
            <w:r>
              <w:t xml:space="preserve"> and undertake general porterage as required by the Headteacher. </w:t>
            </w:r>
          </w:p>
        </w:tc>
      </w:tr>
      <w:tr w:rsidR="00F2095E" w14:paraId="039779FC" w14:textId="77777777" w:rsidTr="00196AFA">
        <w:trPr>
          <w:cantSplit/>
          <w:jc w:val="center"/>
        </w:trPr>
        <w:tc>
          <w:tcPr>
            <w:tcW w:w="1276" w:type="dxa"/>
            <w:tcBorders>
              <w:top w:val="single" w:sz="4" w:space="0" w:color="auto"/>
              <w:bottom w:val="single" w:sz="4" w:space="0" w:color="auto"/>
              <w:right w:val="nil"/>
            </w:tcBorders>
          </w:tcPr>
          <w:p w14:paraId="03BC2538" w14:textId="77777777" w:rsidR="00F2095E" w:rsidRDefault="00F2095E">
            <w:pPr>
              <w:spacing w:before="60"/>
              <w:rPr>
                <w:sz w:val="22"/>
              </w:rPr>
            </w:pPr>
            <w:r>
              <w:rPr>
                <w:sz w:val="22"/>
              </w:rPr>
              <w:t>1.12</w:t>
            </w:r>
          </w:p>
        </w:tc>
        <w:tc>
          <w:tcPr>
            <w:tcW w:w="8615" w:type="dxa"/>
            <w:tcBorders>
              <w:top w:val="single" w:sz="4" w:space="0" w:color="auto"/>
              <w:left w:val="nil"/>
              <w:bottom w:val="single" w:sz="4" w:space="0" w:color="auto"/>
            </w:tcBorders>
          </w:tcPr>
          <w:p w14:paraId="63EC842C" w14:textId="77777777" w:rsidR="00F2095E" w:rsidRDefault="00F2095E" w:rsidP="00F2095E">
            <w:r>
              <w:t>Make appropriate arrangements for the collection of school waste.</w:t>
            </w:r>
          </w:p>
        </w:tc>
      </w:tr>
      <w:tr w:rsidR="00F2095E" w14:paraId="77C85743" w14:textId="77777777" w:rsidTr="00196AFA">
        <w:trPr>
          <w:cantSplit/>
          <w:jc w:val="center"/>
        </w:trPr>
        <w:tc>
          <w:tcPr>
            <w:tcW w:w="1276" w:type="dxa"/>
            <w:tcBorders>
              <w:top w:val="single" w:sz="4" w:space="0" w:color="auto"/>
              <w:bottom w:val="single" w:sz="4" w:space="0" w:color="auto"/>
              <w:right w:val="nil"/>
            </w:tcBorders>
          </w:tcPr>
          <w:p w14:paraId="652F5E89" w14:textId="77777777" w:rsidR="00F2095E" w:rsidRDefault="00F2095E">
            <w:pPr>
              <w:spacing w:before="60"/>
              <w:rPr>
                <w:sz w:val="22"/>
              </w:rPr>
            </w:pPr>
            <w:r>
              <w:rPr>
                <w:sz w:val="22"/>
              </w:rPr>
              <w:t>1.13</w:t>
            </w:r>
          </w:p>
        </w:tc>
        <w:tc>
          <w:tcPr>
            <w:tcW w:w="8615" w:type="dxa"/>
            <w:tcBorders>
              <w:top w:val="single" w:sz="4" w:space="0" w:color="auto"/>
              <w:left w:val="nil"/>
              <w:bottom w:val="single" w:sz="4" w:space="0" w:color="auto"/>
            </w:tcBorders>
          </w:tcPr>
          <w:p w14:paraId="654A8B21" w14:textId="77777777" w:rsidR="00F2095E" w:rsidRDefault="00F2095E" w:rsidP="00F2095E">
            <w:r>
              <w:t xml:space="preserve">Regularly clean designated areas of the school building and grounds according to instruction. </w:t>
            </w:r>
          </w:p>
        </w:tc>
      </w:tr>
    </w:tbl>
    <w:p w14:paraId="5BC8A338" w14:textId="77777777" w:rsidR="0034650F" w:rsidRDefault="0034650F"/>
    <w:p w14:paraId="3B2A7B2D" w14:textId="77777777" w:rsidR="00196AFA" w:rsidRDefault="00196A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4650F" w14:paraId="71C05907" w14:textId="77777777" w:rsidTr="0034650F">
        <w:trPr>
          <w:cantSplit/>
          <w:trHeight w:val="413"/>
          <w:jc w:val="center"/>
        </w:trPr>
        <w:tc>
          <w:tcPr>
            <w:tcW w:w="9891" w:type="dxa"/>
            <w:gridSpan w:val="2"/>
            <w:tcBorders>
              <w:top w:val="single" w:sz="4" w:space="0" w:color="auto"/>
              <w:bottom w:val="single" w:sz="4" w:space="0" w:color="auto"/>
            </w:tcBorders>
            <w:vAlign w:val="center"/>
          </w:tcPr>
          <w:p w14:paraId="67C45366" w14:textId="77777777" w:rsidR="0034650F" w:rsidRPr="00764E4A" w:rsidRDefault="0034650F" w:rsidP="00F2095E">
            <w:pPr>
              <w:tabs>
                <w:tab w:val="left" w:pos="432"/>
                <w:tab w:val="left" w:pos="850"/>
              </w:tabs>
              <w:ind w:right="175"/>
              <w:rPr>
                <w:rFonts w:cs="Tahoma"/>
                <w:b/>
                <w:sz w:val="22"/>
                <w:szCs w:val="22"/>
              </w:rPr>
            </w:pPr>
            <w:r w:rsidRPr="00196AFA">
              <w:rPr>
                <w:b/>
                <w:sz w:val="22"/>
              </w:rPr>
              <w:t>2.</w:t>
            </w:r>
            <w:r>
              <w:rPr>
                <w:b/>
                <w:sz w:val="22"/>
              </w:rPr>
              <w:t xml:space="preserve">         </w:t>
            </w:r>
            <w:r w:rsidR="00F2095E">
              <w:rPr>
                <w:b/>
                <w:sz w:val="22"/>
              </w:rPr>
              <w:t>Health and Safety</w:t>
            </w:r>
          </w:p>
        </w:tc>
      </w:tr>
      <w:tr w:rsidR="00397A26" w14:paraId="069FDE1C" w14:textId="77777777" w:rsidTr="00196AFA">
        <w:trPr>
          <w:cantSplit/>
          <w:jc w:val="center"/>
        </w:trPr>
        <w:tc>
          <w:tcPr>
            <w:tcW w:w="1276" w:type="dxa"/>
            <w:tcBorders>
              <w:top w:val="single" w:sz="4" w:space="0" w:color="auto"/>
              <w:bottom w:val="single" w:sz="4" w:space="0" w:color="auto"/>
              <w:right w:val="nil"/>
            </w:tcBorders>
          </w:tcPr>
          <w:p w14:paraId="7B244DBC" w14:textId="77777777" w:rsidR="00397A26" w:rsidRDefault="00196AFA">
            <w:pPr>
              <w:spacing w:before="60"/>
              <w:rPr>
                <w:sz w:val="22"/>
              </w:rPr>
            </w:pPr>
            <w:r>
              <w:rPr>
                <w:sz w:val="22"/>
              </w:rPr>
              <w:t>2</w:t>
            </w:r>
            <w:r w:rsidR="00397A26">
              <w:rPr>
                <w:sz w:val="22"/>
              </w:rPr>
              <w:t>.</w:t>
            </w:r>
            <w:r>
              <w:rPr>
                <w:sz w:val="22"/>
              </w:rPr>
              <w:t>1</w:t>
            </w:r>
          </w:p>
        </w:tc>
        <w:tc>
          <w:tcPr>
            <w:tcW w:w="8615" w:type="dxa"/>
            <w:tcBorders>
              <w:top w:val="single" w:sz="4" w:space="0" w:color="auto"/>
              <w:left w:val="nil"/>
              <w:bottom w:val="single" w:sz="4" w:space="0" w:color="auto"/>
            </w:tcBorders>
          </w:tcPr>
          <w:p w14:paraId="3AC73097" w14:textId="77777777" w:rsidR="00397A26" w:rsidRDefault="00F2095E" w:rsidP="0063640C">
            <w:pPr>
              <w:tabs>
                <w:tab w:val="left" w:pos="432"/>
                <w:tab w:val="left" w:pos="850"/>
              </w:tabs>
              <w:ind w:right="175"/>
              <w:jc w:val="both"/>
              <w:rPr>
                <w:sz w:val="22"/>
              </w:rPr>
            </w:pPr>
            <w:r>
              <w:t>Comply with the requirements of Health and Safety at Work regulations</w:t>
            </w:r>
          </w:p>
        </w:tc>
      </w:tr>
      <w:tr w:rsidR="00397A26" w14:paraId="05493F04" w14:textId="77777777" w:rsidTr="00196AFA">
        <w:trPr>
          <w:cantSplit/>
          <w:jc w:val="center"/>
        </w:trPr>
        <w:tc>
          <w:tcPr>
            <w:tcW w:w="1276" w:type="dxa"/>
            <w:tcBorders>
              <w:top w:val="single" w:sz="4" w:space="0" w:color="auto"/>
              <w:bottom w:val="single" w:sz="4" w:space="0" w:color="auto"/>
              <w:right w:val="nil"/>
            </w:tcBorders>
          </w:tcPr>
          <w:p w14:paraId="3E189610" w14:textId="77777777" w:rsidR="00397A26" w:rsidRDefault="00196AFA">
            <w:pPr>
              <w:spacing w:before="60"/>
              <w:rPr>
                <w:sz w:val="22"/>
              </w:rPr>
            </w:pPr>
            <w:r>
              <w:rPr>
                <w:sz w:val="22"/>
              </w:rPr>
              <w:t>2</w:t>
            </w:r>
            <w:r w:rsidR="00397A26">
              <w:rPr>
                <w:sz w:val="22"/>
              </w:rPr>
              <w:t>.</w:t>
            </w:r>
            <w:r>
              <w:rPr>
                <w:sz w:val="22"/>
              </w:rPr>
              <w:t>2</w:t>
            </w:r>
          </w:p>
        </w:tc>
        <w:tc>
          <w:tcPr>
            <w:tcW w:w="8615" w:type="dxa"/>
            <w:tcBorders>
              <w:top w:val="single" w:sz="4" w:space="0" w:color="auto"/>
              <w:left w:val="nil"/>
              <w:bottom w:val="single" w:sz="4" w:space="0" w:color="auto"/>
            </w:tcBorders>
          </w:tcPr>
          <w:p w14:paraId="5041BF00" w14:textId="77777777" w:rsidR="00397A26" w:rsidRDefault="00F2095E">
            <w:pPr>
              <w:tabs>
                <w:tab w:val="left" w:pos="432"/>
                <w:tab w:val="left" w:pos="850"/>
              </w:tabs>
              <w:ind w:right="175"/>
              <w:jc w:val="both"/>
              <w:rPr>
                <w:sz w:val="22"/>
              </w:rPr>
            </w:pPr>
            <w:r>
              <w:t xml:space="preserve">Take reasonable care for the Health and Safety of yourself and others, including adherence to ‘lone working’ guidelines. </w:t>
            </w:r>
          </w:p>
        </w:tc>
      </w:tr>
      <w:tr w:rsidR="00397A26" w14:paraId="40FD79AE" w14:textId="77777777" w:rsidTr="00196AFA">
        <w:trPr>
          <w:cantSplit/>
          <w:jc w:val="center"/>
        </w:trPr>
        <w:tc>
          <w:tcPr>
            <w:tcW w:w="1276" w:type="dxa"/>
            <w:tcBorders>
              <w:top w:val="single" w:sz="4" w:space="0" w:color="auto"/>
              <w:bottom w:val="single" w:sz="4" w:space="0" w:color="auto"/>
              <w:right w:val="nil"/>
            </w:tcBorders>
          </w:tcPr>
          <w:p w14:paraId="66033206" w14:textId="77777777" w:rsidR="00397A26" w:rsidRDefault="00196AFA">
            <w:pPr>
              <w:spacing w:before="60"/>
              <w:rPr>
                <w:sz w:val="22"/>
              </w:rPr>
            </w:pPr>
            <w:r>
              <w:rPr>
                <w:sz w:val="22"/>
              </w:rPr>
              <w:t>2</w:t>
            </w:r>
            <w:r w:rsidR="00397A26">
              <w:rPr>
                <w:sz w:val="22"/>
              </w:rPr>
              <w:t>.</w:t>
            </w:r>
            <w:r>
              <w:rPr>
                <w:sz w:val="22"/>
              </w:rPr>
              <w:t>3</w:t>
            </w:r>
          </w:p>
        </w:tc>
        <w:tc>
          <w:tcPr>
            <w:tcW w:w="8615" w:type="dxa"/>
            <w:tcBorders>
              <w:top w:val="single" w:sz="4" w:space="0" w:color="auto"/>
              <w:left w:val="nil"/>
              <w:bottom w:val="single" w:sz="4" w:space="0" w:color="auto"/>
            </w:tcBorders>
          </w:tcPr>
          <w:p w14:paraId="23A30B84" w14:textId="77777777" w:rsidR="00397A26" w:rsidRDefault="00F2095E">
            <w:pPr>
              <w:tabs>
                <w:tab w:val="left" w:pos="432"/>
                <w:tab w:val="left" w:pos="850"/>
              </w:tabs>
              <w:ind w:right="175"/>
              <w:jc w:val="both"/>
              <w:rPr>
                <w:sz w:val="22"/>
              </w:rPr>
            </w:pPr>
            <w:r>
              <w:t xml:space="preserve">Cooperate with the school to ensure that Health and Safety responsibilities are carried out. </w:t>
            </w:r>
          </w:p>
        </w:tc>
      </w:tr>
      <w:tr w:rsidR="00397A26" w14:paraId="12756DB9" w14:textId="77777777" w:rsidTr="00196AFA">
        <w:trPr>
          <w:cantSplit/>
          <w:jc w:val="center"/>
        </w:trPr>
        <w:tc>
          <w:tcPr>
            <w:tcW w:w="1276" w:type="dxa"/>
            <w:tcBorders>
              <w:top w:val="single" w:sz="4" w:space="0" w:color="auto"/>
              <w:bottom w:val="single" w:sz="4" w:space="0" w:color="auto"/>
              <w:right w:val="nil"/>
            </w:tcBorders>
          </w:tcPr>
          <w:p w14:paraId="5731E0ED" w14:textId="77777777" w:rsidR="00397A26" w:rsidRDefault="00196AFA">
            <w:pPr>
              <w:spacing w:before="60"/>
              <w:rPr>
                <w:sz w:val="22"/>
              </w:rPr>
            </w:pPr>
            <w:r>
              <w:rPr>
                <w:sz w:val="22"/>
              </w:rPr>
              <w:t>2</w:t>
            </w:r>
            <w:r w:rsidR="00397A26">
              <w:rPr>
                <w:sz w:val="22"/>
              </w:rPr>
              <w:t>.</w:t>
            </w:r>
            <w:r>
              <w:rPr>
                <w:sz w:val="22"/>
              </w:rPr>
              <w:t>4</w:t>
            </w:r>
          </w:p>
        </w:tc>
        <w:tc>
          <w:tcPr>
            <w:tcW w:w="8615" w:type="dxa"/>
            <w:tcBorders>
              <w:top w:val="single" w:sz="4" w:space="0" w:color="auto"/>
              <w:left w:val="nil"/>
              <w:bottom w:val="single" w:sz="4" w:space="0" w:color="auto"/>
            </w:tcBorders>
          </w:tcPr>
          <w:p w14:paraId="2F8EC056" w14:textId="77777777" w:rsidR="00397A26" w:rsidRPr="006051E4" w:rsidRDefault="00F2095E" w:rsidP="00E92494">
            <w:pPr>
              <w:tabs>
                <w:tab w:val="left" w:pos="432"/>
                <w:tab w:val="left" w:pos="850"/>
              </w:tabs>
              <w:ind w:right="175"/>
              <w:jc w:val="both"/>
              <w:rPr>
                <w:sz w:val="22"/>
              </w:rPr>
            </w:pPr>
            <w:r>
              <w:t xml:space="preserve">Perform duties in line with Health and Safety and COSHH regulations and take action where hazards are identified, reporting serious hazards immediately to Headteacher and Site Manager. </w:t>
            </w:r>
          </w:p>
        </w:tc>
      </w:tr>
    </w:tbl>
    <w:p w14:paraId="3DFF1AD0" w14:textId="77777777" w:rsidR="00764E4A" w:rsidRDefault="00764E4A">
      <w:pPr>
        <w:rPr>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8588"/>
      </w:tblGrid>
      <w:tr w:rsidR="00397A26" w14:paraId="6C63DB71" w14:textId="77777777" w:rsidTr="00196AFA">
        <w:trPr>
          <w:cantSplit/>
          <w:jc w:val="center"/>
        </w:trPr>
        <w:tc>
          <w:tcPr>
            <w:tcW w:w="9838" w:type="dxa"/>
            <w:gridSpan w:val="2"/>
            <w:tcBorders>
              <w:top w:val="single" w:sz="4" w:space="0" w:color="auto"/>
              <w:left w:val="single" w:sz="4" w:space="0" w:color="auto"/>
              <w:bottom w:val="nil"/>
              <w:right w:val="single" w:sz="4" w:space="0" w:color="auto"/>
            </w:tcBorders>
          </w:tcPr>
          <w:p w14:paraId="7EB477C6" w14:textId="77777777" w:rsidR="00397A26" w:rsidRDefault="00060C16" w:rsidP="0044155D">
            <w:pPr>
              <w:spacing w:before="60" w:after="60"/>
              <w:rPr>
                <w:b/>
                <w:sz w:val="22"/>
              </w:rPr>
            </w:pPr>
            <w:r>
              <w:rPr>
                <w:b/>
                <w:sz w:val="22"/>
              </w:rPr>
              <w:t>3.</w:t>
            </w:r>
            <w:r>
              <w:rPr>
                <w:b/>
                <w:sz w:val="22"/>
              </w:rPr>
              <w:tab/>
            </w:r>
            <w:r w:rsidR="0044155D">
              <w:rPr>
                <w:b/>
                <w:sz w:val="22"/>
              </w:rPr>
              <w:t>Resources</w:t>
            </w:r>
          </w:p>
        </w:tc>
      </w:tr>
      <w:tr w:rsidR="00397A26" w14:paraId="0581B966" w14:textId="77777777" w:rsidTr="00196AFA">
        <w:trPr>
          <w:cantSplit/>
          <w:jc w:val="center"/>
        </w:trPr>
        <w:tc>
          <w:tcPr>
            <w:tcW w:w="1250" w:type="dxa"/>
            <w:tcBorders>
              <w:top w:val="single" w:sz="4" w:space="0" w:color="auto"/>
              <w:bottom w:val="single" w:sz="4" w:space="0" w:color="auto"/>
              <w:right w:val="nil"/>
            </w:tcBorders>
          </w:tcPr>
          <w:p w14:paraId="4DE66946" w14:textId="77777777" w:rsidR="00397A26" w:rsidRDefault="00397A26" w:rsidP="000A3D43">
            <w:pPr>
              <w:spacing w:before="60"/>
              <w:rPr>
                <w:sz w:val="22"/>
              </w:rPr>
            </w:pPr>
            <w:r>
              <w:rPr>
                <w:sz w:val="22"/>
              </w:rPr>
              <w:t>3.1</w:t>
            </w:r>
          </w:p>
        </w:tc>
        <w:tc>
          <w:tcPr>
            <w:tcW w:w="8588" w:type="dxa"/>
            <w:tcBorders>
              <w:top w:val="single" w:sz="4" w:space="0" w:color="auto"/>
              <w:left w:val="nil"/>
              <w:bottom w:val="single" w:sz="4" w:space="0" w:color="auto"/>
            </w:tcBorders>
          </w:tcPr>
          <w:p w14:paraId="1B617993" w14:textId="77777777" w:rsidR="00397A26" w:rsidRDefault="0044155D" w:rsidP="000A3D43">
            <w:pPr>
              <w:rPr>
                <w:rFonts w:cs="Tahoma"/>
                <w:sz w:val="22"/>
                <w:szCs w:val="22"/>
              </w:rPr>
            </w:pPr>
            <w:r>
              <w:t xml:space="preserve">Use manual tools and power tools for appropriate repair and maintenance tasks. Cleaning equipment will need to be used on a regular basis. Training will be required where necessary. </w:t>
            </w:r>
          </w:p>
        </w:tc>
      </w:tr>
      <w:tr w:rsidR="00397A26" w14:paraId="686C3CBE" w14:textId="77777777" w:rsidTr="00196AFA">
        <w:trPr>
          <w:cantSplit/>
          <w:trHeight w:val="404"/>
          <w:jc w:val="center"/>
        </w:trPr>
        <w:tc>
          <w:tcPr>
            <w:tcW w:w="1250" w:type="dxa"/>
            <w:tcBorders>
              <w:top w:val="single" w:sz="4" w:space="0" w:color="auto"/>
              <w:bottom w:val="single" w:sz="4" w:space="0" w:color="auto"/>
              <w:right w:val="nil"/>
            </w:tcBorders>
          </w:tcPr>
          <w:p w14:paraId="5CB22BFC" w14:textId="77777777" w:rsidR="00397A26" w:rsidRDefault="00397A26" w:rsidP="000A3D43">
            <w:pPr>
              <w:spacing w:before="60"/>
              <w:rPr>
                <w:sz w:val="22"/>
              </w:rPr>
            </w:pPr>
            <w:r>
              <w:rPr>
                <w:sz w:val="22"/>
              </w:rPr>
              <w:t>3.2</w:t>
            </w:r>
          </w:p>
        </w:tc>
        <w:tc>
          <w:tcPr>
            <w:tcW w:w="8588" w:type="dxa"/>
            <w:tcBorders>
              <w:top w:val="single" w:sz="4" w:space="0" w:color="auto"/>
              <w:left w:val="nil"/>
              <w:bottom w:val="single" w:sz="4" w:space="0" w:color="auto"/>
            </w:tcBorders>
          </w:tcPr>
          <w:p w14:paraId="3A4E49A6" w14:textId="77777777" w:rsidR="00397A26" w:rsidRDefault="0044155D" w:rsidP="000A3D43">
            <w:pPr>
              <w:rPr>
                <w:rFonts w:cs="Tahoma"/>
                <w:sz w:val="22"/>
                <w:szCs w:val="22"/>
              </w:rPr>
            </w:pPr>
            <w:r>
              <w:t xml:space="preserve">Have an understanding of how to operate school alarm systems. Training will be arranged as necessary. </w:t>
            </w:r>
          </w:p>
        </w:tc>
      </w:tr>
    </w:tbl>
    <w:p w14:paraId="1B634441" w14:textId="77777777" w:rsidR="00196AFA" w:rsidRDefault="00196AF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397A26" w14:paraId="4F9458D5" w14:textId="77777777" w:rsidTr="009D1ECE">
        <w:trPr>
          <w:cantSplit/>
          <w:jc w:val="center"/>
        </w:trPr>
        <w:tc>
          <w:tcPr>
            <w:tcW w:w="9771" w:type="dxa"/>
            <w:gridSpan w:val="2"/>
            <w:tcBorders>
              <w:top w:val="single" w:sz="4" w:space="0" w:color="auto"/>
              <w:left w:val="single" w:sz="4" w:space="0" w:color="auto"/>
              <w:bottom w:val="nil"/>
              <w:right w:val="single" w:sz="4" w:space="0" w:color="auto"/>
            </w:tcBorders>
          </w:tcPr>
          <w:p w14:paraId="4A3E356C" w14:textId="77777777" w:rsidR="00397A26" w:rsidRDefault="00196AFA" w:rsidP="0044155D">
            <w:pPr>
              <w:spacing w:before="60" w:after="60"/>
              <w:rPr>
                <w:b/>
                <w:sz w:val="22"/>
              </w:rPr>
            </w:pPr>
            <w:r>
              <w:rPr>
                <w:sz w:val="22"/>
              </w:rPr>
              <w:br w:type="page"/>
            </w:r>
            <w:r w:rsidR="00397A26">
              <w:rPr>
                <w:b/>
                <w:sz w:val="22"/>
              </w:rPr>
              <w:t>4.</w:t>
            </w:r>
            <w:r w:rsidR="00397A26">
              <w:rPr>
                <w:b/>
                <w:sz w:val="22"/>
              </w:rPr>
              <w:tab/>
            </w:r>
            <w:r w:rsidR="0044155D">
              <w:rPr>
                <w:b/>
                <w:sz w:val="22"/>
              </w:rPr>
              <w:t>Knowledge and Skills</w:t>
            </w:r>
          </w:p>
        </w:tc>
      </w:tr>
      <w:tr w:rsidR="00397A26" w14:paraId="39543DEB" w14:textId="77777777" w:rsidTr="009D1ECE">
        <w:trPr>
          <w:cantSplit/>
          <w:jc w:val="center"/>
        </w:trPr>
        <w:tc>
          <w:tcPr>
            <w:tcW w:w="1423" w:type="dxa"/>
            <w:tcBorders>
              <w:top w:val="single" w:sz="4" w:space="0" w:color="auto"/>
              <w:bottom w:val="single" w:sz="4" w:space="0" w:color="auto"/>
              <w:right w:val="nil"/>
            </w:tcBorders>
          </w:tcPr>
          <w:p w14:paraId="0920D31A" w14:textId="77777777" w:rsidR="00397A26" w:rsidRDefault="00397A26" w:rsidP="000A3D43">
            <w:pPr>
              <w:spacing w:before="60"/>
              <w:rPr>
                <w:sz w:val="22"/>
              </w:rPr>
            </w:pPr>
            <w:r>
              <w:rPr>
                <w:sz w:val="22"/>
              </w:rPr>
              <w:t>4.1</w:t>
            </w:r>
          </w:p>
        </w:tc>
        <w:tc>
          <w:tcPr>
            <w:tcW w:w="8348" w:type="dxa"/>
            <w:tcBorders>
              <w:top w:val="single" w:sz="4" w:space="0" w:color="auto"/>
              <w:left w:val="nil"/>
              <w:bottom w:val="single" w:sz="4" w:space="0" w:color="auto"/>
            </w:tcBorders>
          </w:tcPr>
          <w:p w14:paraId="4B4F3941" w14:textId="77777777" w:rsidR="00397A26" w:rsidRDefault="0044155D" w:rsidP="000A3D43">
            <w:pPr>
              <w:rPr>
                <w:rFonts w:cs="Tahoma"/>
                <w:sz w:val="22"/>
                <w:szCs w:val="22"/>
              </w:rPr>
            </w:pPr>
            <w:r>
              <w:rPr>
                <w:rFonts w:cs="Tahoma"/>
                <w:sz w:val="22"/>
                <w:szCs w:val="22"/>
              </w:rPr>
              <w:t xml:space="preserve">Willingness to undertake training, possibly offsite and to attend meetings required to satisfactorily carry out the duties. </w:t>
            </w:r>
          </w:p>
        </w:tc>
      </w:tr>
      <w:tr w:rsidR="00397A26" w14:paraId="4454929B" w14:textId="77777777" w:rsidTr="009D1ECE">
        <w:trPr>
          <w:cantSplit/>
          <w:trHeight w:val="404"/>
          <w:jc w:val="center"/>
        </w:trPr>
        <w:tc>
          <w:tcPr>
            <w:tcW w:w="1423" w:type="dxa"/>
            <w:tcBorders>
              <w:top w:val="single" w:sz="4" w:space="0" w:color="auto"/>
              <w:bottom w:val="single" w:sz="4" w:space="0" w:color="auto"/>
              <w:right w:val="nil"/>
            </w:tcBorders>
          </w:tcPr>
          <w:p w14:paraId="6FD828E6" w14:textId="77777777" w:rsidR="00397A26" w:rsidRDefault="00397A26" w:rsidP="000A3D43">
            <w:pPr>
              <w:spacing w:before="60"/>
              <w:rPr>
                <w:sz w:val="22"/>
              </w:rPr>
            </w:pPr>
            <w:r>
              <w:rPr>
                <w:sz w:val="22"/>
              </w:rPr>
              <w:t>4.2</w:t>
            </w:r>
          </w:p>
        </w:tc>
        <w:tc>
          <w:tcPr>
            <w:tcW w:w="8348" w:type="dxa"/>
            <w:tcBorders>
              <w:top w:val="single" w:sz="4" w:space="0" w:color="auto"/>
              <w:left w:val="nil"/>
              <w:bottom w:val="single" w:sz="4" w:space="0" w:color="auto"/>
            </w:tcBorders>
          </w:tcPr>
          <w:p w14:paraId="52A5F92A" w14:textId="77777777" w:rsidR="00397A26" w:rsidRDefault="009D1ECE" w:rsidP="000A3D43">
            <w:pPr>
              <w:rPr>
                <w:rFonts w:cs="Tahoma"/>
                <w:sz w:val="22"/>
                <w:szCs w:val="22"/>
              </w:rPr>
            </w:pPr>
            <w:r w:rsidRPr="009D1ECE">
              <w:rPr>
                <w:rFonts w:cs="Tahoma"/>
                <w:sz w:val="22"/>
                <w:szCs w:val="22"/>
              </w:rPr>
              <w:t>Be aware of and support difference and ensure all pupils have equal access to opportunities to learn and develop.</w:t>
            </w:r>
          </w:p>
        </w:tc>
      </w:tr>
      <w:tr w:rsidR="00397A26" w14:paraId="290371E3" w14:textId="77777777" w:rsidTr="009D1ECE">
        <w:trPr>
          <w:cantSplit/>
          <w:jc w:val="center"/>
        </w:trPr>
        <w:tc>
          <w:tcPr>
            <w:tcW w:w="1423" w:type="dxa"/>
            <w:tcBorders>
              <w:top w:val="single" w:sz="4" w:space="0" w:color="auto"/>
              <w:bottom w:val="single" w:sz="4" w:space="0" w:color="auto"/>
              <w:right w:val="nil"/>
            </w:tcBorders>
          </w:tcPr>
          <w:p w14:paraId="7B890FAF" w14:textId="77777777" w:rsidR="00397A26" w:rsidRDefault="00397A26" w:rsidP="000A3D43">
            <w:pPr>
              <w:spacing w:before="60"/>
              <w:rPr>
                <w:sz w:val="22"/>
              </w:rPr>
            </w:pPr>
            <w:r>
              <w:rPr>
                <w:sz w:val="22"/>
              </w:rPr>
              <w:t>4.3</w:t>
            </w:r>
          </w:p>
        </w:tc>
        <w:tc>
          <w:tcPr>
            <w:tcW w:w="8348" w:type="dxa"/>
            <w:tcBorders>
              <w:top w:val="single" w:sz="4" w:space="0" w:color="auto"/>
              <w:left w:val="nil"/>
              <w:bottom w:val="single" w:sz="4" w:space="0" w:color="auto"/>
            </w:tcBorders>
          </w:tcPr>
          <w:p w14:paraId="542BA26F" w14:textId="77777777" w:rsidR="00397A26" w:rsidRDefault="0044155D" w:rsidP="000A3D43">
            <w:pPr>
              <w:rPr>
                <w:rFonts w:cs="Tahoma"/>
                <w:sz w:val="22"/>
                <w:szCs w:val="22"/>
              </w:rPr>
            </w:pPr>
            <w:r>
              <w:rPr>
                <w:rFonts w:cs="Tahoma"/>
                <w:sz w:val="22"/>
                <w:szCs w:val="22"/>
              </w:rPr>
              <w:t xml:space="preserve">The post holder will be required to work without direct supervision following lone working guidelines as necessary. </w:t>
            </w:r>
          </w:p>
        </w:tc>
      </w:tr>
      <w:tr w:rsidR="00397A26" w14:paraId="7F78A571" w14:textId="77777777" w:rsidTr="009D1ECE">
        <w:trPr>
          <w:cantSplit/>
          <w:jc w:val="center"/>
        </w:trPr>
        <w:tc>
          <w:tcPr>
            <w:tcW w:w="1423" w:type="dxa"/>
            <w:tcBorders>
              <w:top w:val="single" w:sz="4" w:space="0" w:color="auto"/>
              <w:bottom w:val="single" w:sz="4" w:space="0" w:color="auto"/>
              <w:right w:val="nil"/>
            </w:tcBorders>
          </w:tcPr>
          <w:p w14:paraId="0434EB15" w14:textId="77777777" w:rsidR="00397A26" w:rsidRDefault="00397A26" w:rsidP="000A3D43">
            <w:pPr>
              <w:spacing w:before="60"/>
              <w:rPr>
                <w:sz w:val="22"/>
              </w:rPr>
            </w:pPr>
            <w:r>
              <w:rPr>
                <w:sz w:val="22"/>
              </w:rPr>
              <w:t>4.4</w:t>
            </w:r>
          </w:p>
        </w:tc>
        <w:tc>
          <w:tcPr>
            <w:tcW w:w="8348" w:type="dxa"/>
            <w:tcBorders>
              <w:top w:val="single" w:sz="4" w:space="0" w:color="auto"/>
              <w:left w:val="nil"/>
              <w:bottom w:val="single" w:sz="4" w:space="0" w:color="auto"/>
            </w:tcBorders>
          </w:tcPr>
          <w:p w14:paraId="7D2B4164" w14:textId="77777777" w:rsidR="00397A26" w:rsidRDefault="009D1ECE" w:rsidP="000A3D43">
            <w:pPr>
              <w:rPr>
                <w:rFonts w:cs="Tahoma"/>
                <w:sz w:val="22"/>
                <w:szCs w:val="22"/>
              </w:rPr>
            </w:pPr>
            <w:r w:rsidRPr="009D1ECE">
              <w:rPr>
                <w:rFonts w:cs="Tahoma"/>
                <w:sz w:val="22"/>
                <w:szCs w:val="22"/>
              </w:rPr>
              <w:t>Establish constructive relationships and communicate with other agencies/professionals, in liaison with the teacher, to support achievement and progress of pupils.</w:t>
            </w:r>
          </w:p>
        </w:tc>
      </w:tr>
    </w:tbl>
    <w:p w14:paraId="526FD3AA" w14:textId="77777777" w:rsidR="0044155D" w:rsidRDefault="004415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44155D" w14:paraId="5F87FF26" w14:textId="77777777" w:rsidTr="008E3EA3">
        <w:trPr>
          <w:cantSplit/>
          <w:jc w:val="center"/>
        </w:trPr>
        <w:tc>
          <w:tcPr>
            <w:tcW w:w="9771" w:type="dxa"/>
            <w:gridSpan w:val="2"/>
            <w:tcBorders>
              <w:top w:val="single" w:sz="4" w:space="0" w:color="auto"/>
              <w:left w:val="single" w:sz="4" w:space="0" w:color="auto"/>
              <w:bottom w:val="nil"/>
              <w:right w:val="single" w:sz="4" w:space="0" w:color="auto"/>
            </w:tcBorders>
          </w:tcPr>
          <w:p w14:paraId="27180517" w14:textId="77777777" w:rsidR="0044155D" w:rsidRDefault="0044155D" w:rsidP="0044155D">
            <w:pPr>
              <w:spacing w:before="60" w:after="60"/>
              <w:rPr>
                <w:b/>
                <w:sz w:val="22"/>
              </w:rPr>
            </w:pPr>
            <w:r>
              <w:rPr>
                <w:sz w:val="22"/>
              </w:rPr>
              <w:br w:type="page"/>
            </w:r>
            <w:r>
              <w:rPr>
                <w:b/>
                <w:sz w:val="22"/>
              </w:rPr>
              <w:t>4.</w:t>
            </w:r>
            <w:r>
              <w:rPr>
                <w:b/>
                <w:sz w:val="22"/>
              </w:rPr>
              <w:tab/>
              <w:t>Key Contacts and Relationships</w:t>
            </w:r>
          </w:p>
        </w:tc>
      </w:tr>
      <w:tr w:rsidR="0044155D" w14:paraId="48513C44" w14:textId="77777777" w:rsidTr="008E3EA3">
        <w:trPr>
          <w:cantSplit/>
          <w:jc w:val="center"/>
        </w:trPr>
        <w:tc>
          <w:tcPr>
            <w:tcW w:w="1423" w:type="dxa"/>
            <w:tcBorders>
              <w:top w:val="single" w:sz="4" w:space="0" w:color="auto"/>
              <w:bottom w:val="single" w:sz="4" w:space="0" w:color="auto"/>
              <w:right w:val="nil"/>
            </w:tcBorders>
          </w:tcPr>
          <w:p w14:paraId="7F542CB1" w14:textId="77777777" w:rsidR="0044155D" w:rsidRDefault="0044155D" w:rsidP="008E3EA3">
            <w:pPr>
              <w:spacing w:before="60"/>
              <w:rPr>
                <w:sz w:val="22"/>
              </w:rPr>
            </w:pPr>
            <w:r>
              <w:rPr>
                <w:sz w:val="22"/>
              </w:rPr>
              <w:t>4.1</w:t>
            </w:r>
          </w:p>
        </w:tc>
        <w:tc>
          <w:tcPr>
            <w:tcW w:w="8348" w:type="dxa"/>
            <w:tcBorders>
              <w:top w:val="single" w:sz="4" w:space="0" w:color="auto"/>
              <w:left w:val="nil"/>
              <w:bottom w:val="single" w:sz="4" w:space="0" w:color="auto"/>
            </w:tcBorders>
          </w:tcPr>
          <w:p w14:paraId="5B4384F9" w14:textId="77777777" w:rsidR="0044155D" w:rsidRDefault="0044155D" w:rsidP="008E3EA3">
            <w:pPr>
              <w:rPr>
                <w:rFonts w:cs="Tahoma"/>
                <w:sz w:val="22"/>
                <w:szCs w:val="22"/>
              </w:rPr>
            </w:pPr>
            <w:r>
              <w:rPr>
                <w:rFonts w:cs="Tahoma"/>
                <w:sz w:val="22"/>
                <w:szCs w:val="22"/>
              </w:rPr>
              <w:t>Daily contact with the Headteacher or other nominated staff.</w:t>
            </w:r>
          </w:p>
        </w:tc>
      </w:tr>
      <w:tr w:rsidR="0044155D" w14:paraId="4F4F8444" w14:textId="77777777" w:rsidTr="008E3EA3">
        <w:trPr>
          <w:cantSplit/>
          <w:trHeight w:val="404"/>
          <w:jc w:val="center"/>
        </w:trPr>
        <w:tc>
          <w:tcPr>
            <w:tcW w:w="1423" w:type="dxa"/>
            <w:tcBorders>
              <w:top w:val="single" w:sz="4" w:space="0" w:color="auto"/>
              <w:bottom w:val="single" w:sz="4" w:space="0" w:color="auto"/>
              <w:right w:val="nil"/>
            </w:tcBorders>
          </w:tcPr>
          <w:p w14:paraId="6F81E78C" w14:textId="77777777" w:rsidR="0044155D" w:rsidRDefault="0044155D" w:rsidP="008E3EA3">
            <w:pPr>
              <w:spacing w:before="60"/>
              <w:rPr>
                <w:sz w:val="22"/>
              </w:rPr>
            </w:pPr>
            <w:r>
              <w:rPr>
                <w:sz w:val="22"/>
              </w:rPr>
              <w:t>4.2</w:t>
            </w:r>
          </w:p>
        </w:tc>
        <w:tc>
          <w:tcPr>
            <w:tcW w:w="8348" w:type="dxa"/>
            <w:tcBorders>
              <w:top w:val="single" w:sz="4" w:space="0" w:color="auto"/>
              <w:left w:val="nil"/>
              <w:bottom w:val="single" w:sz="4" w:space="0" w:color="auto"/>
            </w:tcBorders>
          </w:tcPr>
          <w:p w14:paraId="659CE6CF" w14:textId="77777777" w:rsidR="0044155D" w:rsidRDefault="0044155D" w:rsidP="0044155D">
            <w:pPr>
              <w:rPr>
                <w:rFonts w:cs="Tahoma"/>
                <w:sz w:val="22"/>
                <w:szCs w:val="22"/>
              </w:rPr>
            </w:pPr>
            <w:r>
              <w:rPr>
                <w:rFonts w:cs="Tahoma"/>
                <w:sz w:val="22"/>
                <w:szCs w:val="22"/>
              </w:rPr>
              <w:t>Build positive relationships with staff, responding willingly to reasonable requests for assistance.</w:t>
            </w:r>
          </w:p>
        </w:tc>
      </w:tr>
      <w:tr w:rsidR="0044155D" w14:paraId="45914BA7" w14:textId="77777777" w:rsidTr="008E3EA3">
        <w:trPr>
          <w:cantSplit/>
          <w:jc w:val="center"/>
        </w:trPr>
        <w:tc>
          <w:tcPr>
            <w:tcW w:w="1423" w:type="dxa"/>
            <w:tcBorders>
              <w:top w:val="single" w:sz="4" w:space="0" w:color="auto"/>
              <w:bottom w:val="single" w:sz="4" w:space="0" w:color="auto"/>
              <w:right w:val="nil"/>
            </w:tcBorders>
          </w:tcPr>
          <w:p w14:paraId="38920237" w14:textId="77777777" w:rsidR="0044155D" w:rsidRDefault="0044155D" w:rsidP="008E3EA3">
            <w:pPr>
              <w:spacing w:before="60"/>
              <w:rPr>
                <w:sz w:val="22"/>
              </w:rPr>
            </w:pPr>
            <w:r>
              <w:rPr>
                <w:sz w:val="22"/>
              </w:rPr>
              <w:t>4.3</w:t>
            </w:r>
          </w:p>
        </w:tc>
        <w:tc>
          <w:tcPr>
            <w:tcW w:w="8348" w:type="dxa"/>
            <w:tcBorders>
              <w:top w:val="single" w:sz="4" w:space="0" w:color="auto"/>
              <w:left w:val="nil"/>
              <w:bottom w:val="single" w:sz="4" w:space="0" w:color="auto"/>
            </w:tcBorders>
          </w:tcPr>
          <w:p w14:paraId="546BC5D4" w14:textId="77777777" w:rsidR="0044155D" w:rsidRDefault="0044155D" w:rsidP="008E3EA3">
            <w:pPr>
              <w:rPr>
                <w:rFonts w:cs="Tahoma"/>
                <w:sz w:val="22"/>
                <w:szCs w:val="22"/>
              </w:rPr>
            </w:pPr>
            <w:r>
              <w:rPr>
                <w:rFonts w:cs="Tahoma"/>
                <w:sz w:val="22"/>
                <w:szCs w:val="22"/>
              </w:rPr>
              <w:t xml:space="preserve">Be prepared to be flexible, on occasions to facilitate school events. </w:t>
            </w:r>
          </w:p>
        </w:tc>
      </w:tr>
    </w:tbl>
    <w:p w14:paraId="7210263F" w14:textId="77777777" w:rsidR="00196AFA" w:rsidRDefault="00196AFA"/>
    <w:p w14:paraId="70984442" w14:textId="77777777" w:rsidR="008316F6" w:rsidRDefault="008316F6"/>
    <w:p w14:paraId="1C7F7E1B" w14:textId="77777777" w:rsidR="00196AFA" w:rsidRDefault="00196AFA">
      <w:pPr>
        <w:rPr>
          <w:sz w:val="22"/>
        </w:rPr>
      </w:pPr>
    </w:p>
    <w:p w14:paraId="62159B76" w14:textId="77777777"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71F9ECE8" w14:textId="77777777" w:rsidR="00D14840" w:rsidRDefault="00D14840">
      <w:pPr>
        <w:rPr>
          <w:sz w:val="22"/>
        </w:rPr>
      </w:pPr>
    </w:p>
    <w:p w14:paraId="1C0287D4" w14:textId="77777777" w:rsidR="00D14840" w:rsidRDefault="00D14840">
      <w:pPr>
        <w:rPr>
          <w:rFonts w:cs="Tahoma"/>
          <w:sz w:val="22"/>
          <w:szCs w:val="22"/>
        </w:rPr>
      </w:pPr>
      <w:r>
        <w:rPr>
          <w:b/>
          <w:sz w:val="22"/>
        </w:rPr>
        <w:t>Developing Self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14:paraId="28219A1F" w14:textId="77777777"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14:paraId="7A6FDA4B" w14:textId="77777777" w:rsidTr="00BA01AF">
        <w:tc>
          <w:tcPr>
            <w:tcW w:w="5353" w:type="dxa"/>
          </w:tcPr>
          <w:p w14:paraId="2C226364" w14:textId="77777777" w:rsidR="00D14840" w:rsidRDefault="00D14840" w:rsidP="00BA01AF">
            <w:pPr>
              <w:spacing w:before="60" w:after="60"/>
              <w:rPr>
                <w:b/>
              </w:rPr>
            </w:pPr>
          </w:p>
        </w:tc>
        <w:tc>
          <w:tcPr>
            <w:tcW w:w="4467" w:type="dxa"/>
          </w:tcPr>
          <w:p w14:paraId="3E4BBBC9" w14:textId="77777777" w:rsidR="00D14840" w:rsidRDefault="00D14840" w:rsidP="00BA01AF">
            <w:pPr>
              <w:spacing w:before="60" w:after="60"/>
              <w:rPr>
                <w:sz w:val="22"/>
              </w:rPr>
            </w:pPr>
          </w:p>
        </w:tc>
      </w:tr>
    </w:tbl>
    <w:p w14:paraId="30166C01" w14:textId="77777777" w:rsidR="00D31687" w:rsidRDefault="00D31687" w:rsidP="00D31687">
      <w:pPr>
        <w:rPr>
          <w:b/>
          <w:sz w:val="40"/>
        </w:rPr>
      </w:pPr>
      <w:r>
        <w:rPr>
          <w:b/>
          <w:sz w:val="40"/>
        </w:rPr>
        <w:t>PERSON SPECIFICATION</w:t>
      </w:r>
    </w:p>
    <w:p w14:paraId="673A2679" w14:textId="77777777" w:rsidR="00D31687" w:rsidRDefault="00D31687" w:rsidP="00D31687">
      <w:pPr>
        <w:rPr>
          <w:b/>
          <w:sz w:val="36"/>
        </w:rPr>
      </w:pPr>
    </w:p>
    <w:tbl>
      <w:tblPr>
        <w:tblW w:w="0" w:type="auto"/>
        <w:tblLayout w:type="fixed"/>
        <w:tblLook w:val="0000" w:firstRow="0" w:lastRow="0" w:firstColumn="0" w:lastColumn="0" w:noHBand="0" w:noVBand="0"/>
      </w:tblPr>
      <w:tblGrid>
        <w:gridCol w:w="2376"/>
        <w:gridCol w:w="7444"/>
      </w:tblGrid>
      <w:tr w:rsidR="00D31687" w14:paraId="2BC22DD1" w14:textId="77777777" w:rsidTr="008E3EA3">
        <w:tc>
          <w:tcPr>
            <w:tcW w:w="2376" w:type="dxa"/>
          </w:tcPr>
          <w:p w14:paraId="3CE2CE11" w14:textId="77777777" w:rsidR="00D31687" w:rsidRDefault="00D31687" w:rsidP="008E3EA3">
            <w:pPr>
              <w:spacing w:before="60" w:after="60"/>
              <w:rPr>
                <w:b/>
              </w:rPr>
            </w:pPr>
            <w:r>
              <w:rPr>
                <w:b/>
              </w:rPr>
              <w:t>Department</w:t>
            </w:r>
          </w:p>
        </w:tc>
        <w:tc>
          <w:tcPr>
            <w:tcW w:w="7444" w:type="dxa"/>
          </w:tcPr>
          <w:p w14:paraId="64084168" w14:textId="77777777" w:rsidR="00D31687" w:rsidRDefault="00C75407" w:rsidP="008E3EA3">
            <w:pPr>
              <w:spacing w:before="60" w:after="60"/>
              <w:rPr>
                <w:caps/>
                <w:sz w:val="22"/>
              </w:rPr>
            </w:pPr>
            <w:r>
              <w:rPr>
                <w:caps/>
                <w:sz w:val="22"/>
              </w:rPr>
              <w:t>BARTON MOSS</w:t>
            </w:r>
            <w:r w:rsidR="00D31687">
              <w:rPr>
                <w:caps/>
                <w:sz w:val="22"/>
              </w:rPr>
              <w:t xml:space="preserve"> Primary school</w:t>
            </w:r>
          </w:p>
        </w:tc>
      </w:tr>
      <w:tr w:rsidR="00D31687" w14:paraId="5AEF7C88" w14:textId="77777777" w:rsidTr="008E3EA3">
        <w:tc>
          <w:tcPr>
            <w:tcW w:w="2376" w:type="dxa"/>
          </w:tcPr>
          <w:p w14:paraId="53646824" w14:textId="77777777" w:rsidR="00D31687" w:rsidRDefault="00D31687" w:rsidP="008E3EA3">
            <w:pPr>
              <w:spacing w:before="60" w:after="60"/>
              <w:rPr>
                <w:b/>
              </w:rPr>
            </w:pPr>
            <w:r>
              <w:rPr>
                <w:b/>
              </w:rPr>
              <w:t>Job Title</w:t>
            </w:r>
          </w:p>
        </w:tc>
        <w:tc>
          <w:tcPr>
            <w:tcW w:w="7444" w:type="dxa"/>
          </w:tcPr>
          <w:p w14:paraId="4DFC1647" w14:textId="77777777" w:rsidR="00D31687" w:rsidRDefault="00D31687" w:rsidP="008E3EA3">
            <w:pPr>
              <w:spacing w:before="60" w:after="60"/>
              <w:rPr>
                <w:caps/>
                <w:sz w:val="22"/>
              </w:rPr>
            </w:pPr>
            <w:r>
              <w:rPr>
                <w:caps/>
                <w:sz w:val="22"/>
              </w:rPr>
              <w:t>Caretaker</w:t>
            </w:r>
          </w:p>
        </w:tc>
      </w:tr>
    </w:tbl>
    <w:p w14:paraId="308945F9" w14:textId="77777777" w:rsidR="00D31687" w:rsidRDefault="00D31687" w:rsidP="00D31687"/>
    <w:tbl>
      <w:tblPr>
        <w:tblW w:w="0" w:type="auto"/>
        <w:tblLayout w:type="fixed"/>
        <w:tblLook w:val="0000" w:firstRow="0" w:lastRow="0" w:firstColumn="0" w:lastColumn="0" w:noHBand="0" w:noVBand="0"/>
      </w:tblPr>
      <w:tblGrid>
        <w:gridCol w:w="1668"/>
        <w:gridCol w:w="8152"/>
      </w:tblGrid>
      <w:tr w:rsidR="00D31687" w14:paraId="7D608461" w14:textId="77777777" w:rsidTr="008E3EA3">
        <w:tc>
          <w:tcPr>
            <w:tcW w:w="1668" w:type="dxa"/>
          </w:tcPr>
          <w:p w14:paraId="1D4E2FC2" w14:textId="77777777" w:rsidR="00D31687" w:rsidRDefault="00D31687" w:rsidP="008E3EA3">
            <w:pPr>
              <w:spacing w:before="60" w:after="60"/>
              <w:rPr>
                <w:b/>
                <w:sz w:val="22"/>
              </w:rPr>
            </w:pPr>
            <w:r>
              <w:rPr>
                <w:b/>
                <w:sz w:val="22"/>
              </w:rPr>
              <w:t>STAGE ONE</w:t>
            </w:r>
          </w:p>
        </w:tc>
        <w:tc>
          <w:tcPr>
            <w:tcW w:w="8152" w:type="dxa"/>
          </w:tcPr>
          <w:p w14:paraId="5B8AF832" w14:textId="77777777" w:rsidR="00D31687" w:rsidRDefault="00D31687" w:rsidP="008E3EA3">
            <w:pPr>
              <w:spacing w:before="60" w:after="60"/>
              <w:rPr>
                <w:sz w:val="22"/>
              </w:rPr>
            </w:pPr>
            <w:r>
              <w:rPr>
                <w:sz w:val="22"/>
              </w:rPr>
              <w:t>Disabled Candidates are guaranteed an interview if they meet the essential criteria</w:t>
            </w:r>
          </w:p>
        </w:tc>
      </w:tr>
    </w:tbl>
    <w:p w14:paraId="7AC384DB" w14:textId="77777777" w:rsidR="00D31687" w:rsidRDefault="00D31687" w:rsidP="00D316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D31687" w14:paraId="4934AE88" w14:textId="77777777" w:rsidTr="008E3EA3">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14:paraId="39CCBD12" w14:textId="77777777" w:rsidR="00D31687" w:rsidRDefault="00D31687" w:rsidP="008E3EA3">
            <w:pPr>
              <w:spacing w:before="60" w:after="60"/>
              <w:rPr>
                <w:b/>
                <w:sz w:val="22"/>
              </w:rPr>
            </w:pPr>
            <w:r>
              <w:rPr>
                <w:b/>
                <w:sz w:val="22"/>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14:paraId="7E7E2A96" w14:textId="77777777" w:rsidR="00D31687" w:rsidRDefault="00D31687" w:rsidP="008E3EA3">
            <w:pPr>
              <w:spacing w:before="60" w:after="60"/>
              <w:rPr>
                <w:b/>
                <w:sz w:val="22"/>
              </w:rPr>
            </w:pPr>
            <w:r>
              <w:rPr>
                <w:b/>
                <w:sz w:val="22"/>
              </w:rPr>
              <w:t>METHOD OF ASSESSMENT</w:t>
            </w:r>
          </w:p>
        </w:tc>
      </w:tr>
      <w:tr w:rsidR="00D31687" w14:paraId="1863B10A" w14:textId="77777777" w:rsidTr="008E3EA3">
        <w:trPr>
          <w:cantSplit/>
        </w:trPr>
        <w:tc>
          <w:tcPr>
            <w:tcW w:w="9820" w:type="dxa"/>
            <w:gridSpan w:val="3"/>
            <w:tcBorders>
              <w:top w:val="single" w:sz="4" w:space="0" w:color="auto"/>
              <w:left w:val="single" w:sz="4" w:space="0" w:color="auto"/>
              <w:bottom w:val="nil"/>
              <w:right w:val="single" w:sz="4" w:space="0" w:color="auto"/>
            </w:tcBorders>
          </w:tcPr>
          <w:p w14:paraId="051882EF" w14:textId="77777777" w:rsidR="00D31687" w:rsidRDefault="00D31687" w:rsidP="008E3EA3">
            <w:pPr>
              <w:spacing w:before="60" w:after="60"/>
              <w:rPr>
                <w:b/>
                <w:sz w:val="22"/>
              </w:rPr>
            </w:pPr>
            <w:r>
              <w:rPr>
                <w:b/>
                <w:sz w:val="22"/>
              </w:rPr>
              <w:t>1.</w:t>
            </w:r>
            <w:r>
              <w:rPr>
                <w:b/>
                <w:sz w:val="22"/>
              </w:rPr>
              <w:tab/>
              <w:t>Skills and Knowledge</w:t>
            </w:r>
          </w:p>
        </w:tc>
      </w:tr>
      <w:tr w:rsidR="00D31687" w14:paraId="14C59E0A" w14:textId="77777777" w:rsidTr="008E3EA3">
        <w:trPr>
          <w:cantSplit/>
        </w:trPr>
        <w:tc>
          <w:tcPr>
            <w:tcW w:w="675" w:type="dxa"/>
            <w:tcBorders>
              <w:top w:val="single" w:sz="4" w:space="0" w:color="auto"/>
              <w:bottom w:val="single" w:sz="4" w:space="0" w:color="auto"/>
              <w:right w:val="nil"/>
            </w:tcBorders>
          </w:tcPr>
          <w:p w14:paraId="438B9889" w14:textId="77777777" w:rsidR="00D31687" w:rsidRDefault="00D31687" w:rsidP="008E3EA3">
            <w:pPr>
              <w:spacing w:before="60"/>
              <w:rPr>
                <w:sz w:val="22"/>
              </w:rPr>
            </w:pPr>
          </w:p>
        </w:tc>
        <w:tc>
          <w:tcPr>
            <w:tcW w:w="5812" w:type="dxa"/>
            <w:tcBorders>
              <w:top w:val="single" w:sz="4" w:space="0" w:color="auto"/>
              <w:left w:val="nil"/>
              <w:bottom w:val="single" w:sz="4" w:space="0" w:color="auto"/>
            </w:tcBorders>
          </w:tcPr>
          <w:p w14:paraId="5D6799AF" w14:textId="77777777" w:rsidR="00D31687" w:rsidRDefault="00D31687" w:rsidP="00D31687">
            <w:pPr>
              <w:numPr>
                <w:ilvl w:val="0"/>
                <w:numId w:val="20"/>
              </w:numPr>
              <w:spacing w:before="60"/>
              <w:ind w:right="175"/>
              <w:rPr>
                <w:sz w:val="22"/>
              </w:rPr>
            </w:pPr>
            <w:r>
              <w:rPr>
                <w:sz w:val="22"/>
              </w:rPr>
              <w:t>Able to work on own initiative as well as a member of a team</w:t>
            </w:r>
          </w:p>
          <w:p w14:paraId="6A7FA736" w14:textId="77777777" w:rsidR="00D31687" w:rsidRDefault="00D31687" w:rsidP="00D31687">
            <w:pPr>
              <w:numPr>
                <w:ilvl w:val="0"/>
                <w:numId w:val="20"/>
              </w:numPr>
              <w:spacing w:before="60"/>
              <w:ind w:right="175"/>
              <w:rPr>
                <w:sz w:val="22"/>
              </w:rPr>
            </w:pPr>
            <w:r>
              <w:rPr>
                <w:sz w:val="22"/>
              </w:rPr>
              <w:t>Adaptable and self-motivated</w:t>
            </w:r>
          </w:p>
          <w:p w14:paraId="3E3EBE40" w14:textId="77777777" w:rsidR="00D31687" w:rsidRDefault="00D31687" w:rsidP="00D31687">
            <w:pPr>
              <w:numPr>
                <w:ilvl w:val="0"/>
                <w:numId w:val="20"/>
              </w:numPr>
              <w:spacing w:before="60"/>
              <w:ind w:right="175"/>
              <w:rPr>
                <w:sz w:val="22"/>
              </w:rPr>
            </w:pPr>
            <w:r>
              <w:rPr>
                <w:sz w:val="22"/>
              </w:rPr>
              <w:t>Well organised</w:t>
            </w:r>
          </w:p>
          <w:p w14:paraId="08156BDB" w14:textId="77777777" w:rsidR="00D31687" w:rsidRDefault="00D31687" w:rsidP="00D31687">
            <w:pPr>
              <w:numPr>
                <w:ilvl w:val="0"/>
                <w:numId w:val="20"/>
              </w:numPr>
              <w:spacing w:before="60"/>
              <w:ind w:right="175"/>
              <w:rPr>
                <w:sz w:val="22"/>
              </w:rPr>
            </w:pPr>
            <w:r>
              <w:rPr>
                <w:sz w:val="22"/>
              </w:rPr>
              <w:t>Able to prioritise tasks</w:t>
            </w:r>
          </w:p>
          <w:p w14:paraId="38D7526D" w14:textId="77777777" w:rsidR="00D31687" w:rsidRDefault="00D31687" w:rsidP="00D31687">
            <w:pPr>
              <w:numPr>
                <w:ilvl w:val="0"/>
                <w:numId w:val="20"/>
              </w:numPr>
              <w:spacing w:before="60"/>
              <w:ind w:right="175"/>
              <w:rPr>
                <w:sz w:val="22"/>
              </w:rPr>
            </w:pPr>
            <w:r>
              <w:rPr>
                <w:sz w:val="22"/>
              </w:rPr>
              <w:t>Literate and numerate</w:t>
            </w:r>
          </w:p>
          <w:p w14:paraId="3781FD55" w14:textId="77777777" w:rsidR="00D31687" w:rsidRDefault="00D31687" w:rsidP="00D31687">
            <w:pPr>
              <w:numPr>
                <w:ilvl w:val="0"/>
                <w:numId w:val="20"/>
              </w:numPr>
              <w:spacing w:before="60"/>
              <w:ind w:right="175"/>
              <w:rPr>
                <w:sz w:val="22"/>
              </w:rPr>
            </w:pPr>
            <w:r>
              <w:rPr>
                <w:sz w:val="22"/>
              </w:rPr>
              <w:t>Articulate and communicative</w:t>
            </w:r>
          </w:p>
          <w:p w14:paraId="10E088A3" w14:textId="77777777" w:rsidR="00D31687" w:rsidRDefault="00D31687" w:rsidP="00D31687">
            <w:pPr>
              <w:numPr>
                <w:ilvl w:val="0"/>
                <w:numId w:val="20"/>
              </w:numPr>
              <w:spacing w:before="60"/>
              <w:ind w:right="175"/>
              <w:rPr>
                <w:sz w:val="22"/>
              </w:rPr>
            </w:pPr>
            <w:r>
              <w:rPr>
                <w:sz w:val="22"/>
              </w:rPr>
              <w:t>Outgoing pleasant manner</w:t>
            </w:r>
          </w:p>
          <w:p w14:paraId="10E69821" w14:textId="77777777" w:rsidR="00D31687" w:rsidRDefault="00D31687" w:rsidP="00D31687">
            <w:pPr>
              <w:numPr>
                <w:ilvl w:val="0"/>
                <w:numId w:val="20"/>
              </w:numPr>
              <w:spacing w:before="60"/>
              <w:ind w:right="175"/>
              <w:rPr>
                <w:sz w:val="22"/>
              </w:rPr>
            </w:pPr>
            <w:r>
              <w:rPr>
                <w:sz w:val="22"/>
              </w:rPr>
              <w:t>Awareness of Health &amp; Safety Issues</w:t>
            </w:r>
          </w:p>
          <w:p w14:paraId="7966E554" w14:textId="77777777" w:rsidR="00D31687" w:rsidRDefault="00D31687" w:rsidP="00D31687">
            <w:pPr>
              <w:numPr>
                <w:ilvl w:val="0"/>
                <w:numId w:val="20"/>
              </w:numPr>
              <w:spacing w:before="60"/>
              <w:ind w:right="175"/>
              <w:rPr>
                <w:sz w:val="22"/>
              </w:rPr>
            </w:pPr>
            <w:r>
              <w:rPr>
                <w:sz w:val="22"/>
              </w:rPr>
              <w:t>Ability to carry out minor repairs to the fabric and fittings of the building</w:t>
            </w:r>
          </w:p>
          <w:p w14:paraId="7B78C252" w14:textId="77777777" w:rsidR="00D31687" w:rsidRDefault="00D31687" w:rsidP="00F0356D">
            <w:pPr>
              <w:spacing w:before="60"/>
              <w:ind w:left="360" w:right="175"/>
              <w:rPr>
                <w:sz w:val="22"/>
              </w:rPr>
            </w:pPr>
          </w:p>
        </w:tc>
        <w:tc>
          <w:tcPr>
            <w:tcW w:w="3333" w:type="dxa"/>
            <w:tcBorders>
              <w:top w:val="single" w:sz="4" w:space="0" w:color="auto"/>
              <w:bottom w:val="single" w:sz="4" w:space="0" w:color="auto"/>
            </w:tcBorders>
          </w:tcPr>
          <w:p w14:paraId="62C3B8E6" w14:textId="77777777" w:rsidR="00D31687" w:rsidRDefault="00D31687" w:rsidP="008E3EA3">
            <w:pPr>
              <w:spacing w:before="60"/>
              <w:rPr>
                <w:sz w:val="22"/>
              </w:rPr>
            </w:pPr>
            <w:r>
              <w:rPr>
                <w:sz w:val="22"/>
              </w:rPr>
              <w:t>Application Form/Interview</w:t>
            </w:r>
          </w:p>
          <w:p w14:paraId="09994C2A" w14:textId="77777777" w:rsidR="00D31687" w:rsidRDefault="00D31687" w:rsidP="008E3EA3">
            <w:pPr>
              <w:spacing w:before="60"/>
              <w:rPr>
                <w:sz w:val="22"/>
              </w:rPr>
            </w:pPr>
          </w:p>
          <w:p w14:paraId="590B9D5B" w14:textId="77777777" w:rsidR="00D31687" w:rsidRDefault="00D31687" w:rsidP="008E3EA3">
            <w:pPr>
              <w:spacing w:before="60"/>
              <w:rPr>
                <w:sz w:val="22"/>
              </w:rPr>
            </w:pPr>
            <w:r>
              <w:rPr>
                <w:sz w:val="22"/>
              </w:rPr>
              <w:t>Application Form/Interview</w:t>
            </w:r>
          </w:p>
          <w:p w14:paraId="2DA08B72" w14:textId="77777777" w:rsidR="00D31687" w:rsidRDefault="00D31687" w:rsidP="008E3EA3">
            <w:pPr>
              <w:spacing w:before="60"/>
              <w:rPr>
                <w:sz w:val="22"/>
              </w:rPr>
            </w:pPr>
            <w:r>
              <w:rPr>
                <w:sz w:val="22"/>
              </w:rPr>
              <w:t>Application Form/Interview</w:t>
            </w:r>
          </w:p>
          <w:p w14:paraId="031250A9" w14:textId="77777777" w:rsidR="00D31687" w:rsidRDefault="00D31687" w:rsidP="008E3EA3">
            <w:pPr>
              <w:spacing w:before="60"/>
              <w:rPr>
                <w:sz w:val="22"/>
              </w:rPr>
            </w:pPr>
            <w:r>
              <w:rPr>
                <w:sz w:val="22"/>
              </w:rPr>
              <w:t>Application Form/Interview</w:t>
            </w:r>
          </w:p>
          <w:p w14:paraId="70AD185E" w14:textId="77777777" w:rsidR="00D31687" w:rsidRDefault="00D31687" w:rsidP="008E3EA3">
            <w:pPr>
              <w:spacing w:before="60"/>
              <w:rPr>
                <w:sz w:val="22"/>
              </w:rPr>
            </w:pPr>
            <w:r>
              <w:rPr>
                <w:sz w:val="22"/>
              </w:rPr>
              <w:t>Application Form/Interview</w:t>
            </w:r>
          </w:p>
          <w:p w14:paraId="3B8CB81A" w14:textId="77777777" w:rsidR="00D31687" w:rsidRDefault="00D31687" w:rsidP="008E3EA3">
            <w:pPr>
              <w:spacing w:before="60"/>
              <w:rPr>
                <w:sz w:val="22"/>
              </w:rPr>
            </w:pPr>
            <w:r>
              <w:rPr>
                <w:sz w:val="22"/>
              </w:rPr>
              <w:t>Application Form/Interview</w:t>
            </w:r>
          </w:p>
          <w:p w14:paraId="207F81DB" w14:textId="77777777" w:rsidR="00D31687" w:rsidRDefault="00D31687" w:rsidP="008E3EA3">
            <w:pPr>
              <w:spacing w:before="60"/>
              <w:rPr>
                <w:sz w:val="22"/>
              </w:rPr>
            </w:pPr>
            <w:r>
              <w:rPr>
                <w:sz w:val="22"/>
              </w:rPr>
              <w:t>Application Form/Interview</w:t>
            </w:r>
          </w:p>
          <w:p w14:paraId="56A5822D" w14:textId="77777777" w:rsidR="00D31687" w:rsidRDefault="00D31687" w:rsidP="008E3EA3">
            <w:pPr>
              <w:spacing w:before="60"/>
              <w:rPr>
                <w:sz w:val="22"/>
              </w:rPr>
            </w:pPr>
            <w:r>
              <w:rPr>
                <w:sz w:val="22"/>
              </w:rPr>
              <w:t>Application Form/Interview</w:t>
            </w:r>
          </w:p>
          <w:p w14:paraId="267FED76" w14:textId="77777777" w:rsidR="00D31687" w:rsidRDefault="00D31687" w:rsidP="008E3EA3">
            <w:pPr>
              <w:spacing w:before="60"/>
              <w:rPr>
                <w:sz w:val="22"/>
              </w:rPr>
            </w:pPr>
            <w:r>
              <w:rPr>
                <w:sz w:val="22"/>
              </w:rPr>
              <w:t>Application Form/Interview</w:t>
            </w:r>
          </w:p>
        </w:tc>
      </w:tr>
    </w:tbl>
    <w:p w14:paraId="7C4C94C2" w14:textId="77777777" w:rsidR="00D31687" w:rsidRDefault="00D31687" w:rsidP="00D31687">
      <w:pPr>
        <w:rPr>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D31687" w14:paraId="46F27233" w14:textId="77777777" w:rsidTr="008E3EA3">
        <w:trPr>
          <w:cantSplit/>
        </w:trPr>
        <w:tc>
          <w:tcPr>
            <w:tcW w:w="9820" w:type="dxa"/>
            <w:gridSpan w:val="3"/>
            <w:tcBorders>
              <w:top w:val="single" w:sz="4" w:space="0" w:color="auto"/>
              <w:left w:val="single" w:sz="4" w:space="0" w:color="auto"/>
              <w:bottom w:val="single" w:sz="4" w:space="0" w:color="auto"/>
              <w:right w:val="single" w:sz="4" w:space="0" w:color="auto"/>
            </w:tcBorders>
          </w:tcPr>
          <w:p w14:paraId="20F3E059" w14:textId="77777777" w:rsidR="00D31687" w:rsidRDefault="00D31687" w:rsidP="008E3EA3">
            <w:pPr>
              <w:spacing w:before="60" w:after="60"/>
              <w:rPr>
                <w:b/>
                <w:sz w:val="22"/>
              </w:rPr>
            </w:pPr>
            <w:r>
              <w:rPr>
                <w:b/>
                <w:sz w:val="22"/>
              </w:rPr>
              <w:t>2.</w:t>
            </w:r>
            <w:r>
              <w:rPr>
                <w:b/>
                <w:sz w:val="22"/>
              </w:rPr>
              <w:tab/>
              <w:t xml:space="preserve">Experience/Qualifications/Training </w:t>
            </w:r>
            <w:r w:rsidR="009444F4">
              <w:rPr>
                <w:b/>
                <w:sz w:val="22"/>
              </w:rPr>
              <w:t>etc.</w:t>
            </w:r>
          </w:p>
        </w:tc>
      </w:tr>
      <w:tr w:rsidR="00D31687" w14:paraId="4E1BCDAA" w14:textId="77777777" w:rsidTr="008E3EA3">
        <w:trPr>
          <w:cantSplit/>
        </w:trPr>
        <w:tc>
          <w:tcPr>
            <w:tcW w:w="675" w:type="dxa"/>
            <w:tcBorders>
              <w:top w:val="nil"/>
              <w:right w:val="nil"/>
            </w:tcBorders>
          </w:tcPr>
          <w:p w14:paraId="5E13ED63" w14:textId="77777777" w:rsidR="00D31687" w:rsidRDefault="00D31687" w:rsidP="008E3EA3">
            <w:pPr>
              <w:rPr>
                <w:sz w:val="22"/>
              </w:rPr>
            </w:pPr>
            <w:r>
              <w:rPr>
                <w:sz w:val="22"/>
              </w:rPr>
              <w:t>2.</w:t>
            </w:r>
          </w:p>
        </w:tc>
        <w:tc>
          <w:tcPr>
            <w:tcW w:w="5812" w:type="dxa"/>
            <w:tcBorders>
              <w:top w:val="nil"/>
              <w:left w:val="nil"/>
            </w:tcBorders>
          </w:tcPr>
          <w:p w14:paraId="3D86C728" w14:textId="77777777" w:rsidR="00D31687" w:rsidRDefault="00D31687" w:rsidP="00D31687">
            <w:pPr>
              <w:numPr>
                <w:ilvl w:val="0"/>
                <w:numId w:val="21"/>
              </w:numPr>
              <w:jc w:val="both"/>
              <w:rPr>
                <w:sz w:val="22"/>
              </w:rPr>
            </w:pPr>
            <w:r>
              <w:rPr>
                <w:sz w:val="22"/>
              </w:rPr>
              <w:t>Wide general maintenance experience</w:t>
            </w:r>
          </w:p>
          <w:p w14:paraId="76931B5A" w14:textId="77777777" w:rsidR="00D31687" w:rsidRDefault="00D31687" w:rsidP="00D31687">
            <w:pPr>
              <w:numPr>
                <w:ilvl w:val="0"/>
                <w:numId w:val="21"/>
              </w:numPr>
              <w:jc w:val="both"/>
              <w:rPr>
                <w:sz w:val="22"/>
              </w:rPr>
            </w:pPr>
            <w:r>
              <w:rPr>
                <w:sz w:val="22"/>
              </w:rPr>
              <w:t>Experience of working in a public environment</w:t>
            </w:r>
          </w:p>
          <w:p w14:paraId="048D3306" w14:textId="77777777" w:rsidR="00D31687" w:rsidRDefault="00D31687" w:rsidP="008E3EA3">
            <w:pPr>
              <w:jc w:val="both"/>
              <w:rPr>
                <w:sz w:val="22"/>
              </w:rPr>
            </w:pPr>
          </w:p>
        </w:tc>
        <w:tc>
          <w:tcPr>
            <w:tcW w:w="3333" w:type="dxa"/>
            <w:tcBorders>
              <w:top w:val="nil"/>
            </w:tcBorders>
          </w:tcPr>
          <w:p w14:paraId="37EB333D" w14:textId="77777777" w:rsidR="00D31687" w:rsidRDefault="00D31687" w:rsidP="008E3EA3">
            <w:pPr>
              <w:rPr>
                <w:sz w:val="22"/>
              </w:rPr>
            </w:pPr>
            <w:r>
              <w:rPr>
                <w:sz w:val="22"/>
              </w:rPr>
              <w:t>Application Form/Interview</w:t>
            </w:r>
          </w:p>
          <w:p w14:paraId="55197EA1" w14:textId="77777777" w:rsidR="00D31687" w:rsidRDefault="00D31687" w:rsidP="008E3EA3">
            <w:pPr>
              <w:rPr>
                <w:sz w:val="22"/>
              </w:rPr>
            </w:pPr>
            <w:r>
              <w:rPr>
                <w:sz w:val="22"/>
              </w:rPr>
              <w:t>Application Form/Interview</w:t>
            </w:r>
          </w:p>
        </w:tc>
      </w:tr>
    </w:tbl>
    <w:p w14:paraId="1BADD12C" w14:textId="77777777" w:rsidR="00D31687" w:rsidRDefault="00D31687" w:rsidP="00D3168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D31687" w14:paraId="4B456155" w14:textId="77777777" w:rsidTr="008E3EA3">
        <w:trPr>
          <w:cantSplit/>
        </w:trPr>
        <w:tc>
          <w:tcPr>
            <w:tcW w:w="9820" w:type="dxa"/>
            <w:gridSpan w:val="3"/>
            <w:tcBorders>
              <w:top w:val="single" w:sz="4" w:space="0" w:color="auto"/>
              <w:left w:val="single" w:sz="4" w:space="0" w:color="auto"/>
              <w:bottom w:val="single" w:sz="4" w:space="0" w:color="auto"/>
              <w:right w:val="single" w:sz="4" w:space="0" w:color="auto"/>
            </w:tcBorders>
          </w:tcPr>
          <w:p w14:paraId="763E335D" w14:textId="77777777" w:rsidR="00D31687" w:rsidRDefault="00D31687" w:rsidP="008E3EA3">
            <w:pPr>
              <w:spacing w:before="60" w:after="60"/>
              <w:rPr>
                <w:b/>
                <w:sz w:val="22"/>
              </w:rPr>
            </w:pPr>
            <w:r>
              <w:rPr>
                <w:b/>
                <w:sz w:val="22"/>
              </w:rPr>
              <w:t>3.</w:t>
            </w:r>
            <w:r>
              <w:rPr>
                <w:b/>
                <w:sz w:val="22"/>
              </w:rPr>
              <w:tab/>
              <w:t>Work Related Circumstances</w:t>
            </w:r>
          </w:p>
        </w:tc>
      </w:tr>
      <w:tr w:rsidR="00D31687" w14:paraId="49962915" w14:textId="77777777" w:rsidTr="008E3EA3">
        <w:trPr>
          <w:cantSplit/>
        </w:trPr>
        <w:tc>
          <w:tcPr>
            <w:tcW w:w="675" w:type="dxa"/>
            <w:tcBorders>
              <w:top w:val="nil"/>
              <w:right w:val="nil"/>
            </w:tcBorders>
          </w:tcPr>
          <w:p w14:paraId="3FB3DF1B" w14:textId="77777777" w:rsidR="00D31687" w:rsidRDefault="00D31687" w:rsidP="008E3EA3">
            <w:pPr>
              <w:rPr>
                <w:sz w:val="22"/>
              </w:rPr>
            </w:pPr>
          </w:p>
        </w:tc>
        <w:tc>
          <w:tcPr>
            <w:tcW w:w="5812" w:type="dxa"/>
            <w:tcBorders>
              <w:top w:val="nil"/>
              <w:left w:val="nil"/>
            </w:tcBorders>
          </w:tcPr>
          <w:p w14:paraId="7282F7DB" w14:textId="77777777" w:rsidR="00D31687" w:rsidRDefault="00D31687" w:rsidP="00D31687">
            <w:pPr>
              <w:numPr>
                <w:ilvl w:val="0"/>
                <w:numId w:val="22"/>
              </w:numPr>
              <w:ind w:right="175"/>
              <w:rPr>
                <w:sz w:val="22"/>
              </w:rPr>
            </w:pPr>
            <w:r>
              <w:rPr>
                <w:sz w:val="22"/>
              </w:rPr>
              <w:t>Ability to cope with physical demands of the job e.g. lifting, carrying</w:t>
            </w:r>
          </w:p>
          <w:p w14:paraId="256B7FBA" w14:textId="77777777" w:rsidR="00D31687" w:rsidRDefault="00D31687" w:rsidP="00D31687">
            <w:pPr>
              <w:numPr>
                <w:ilvl w:val="0"/>
                <w:numId w:val="22"/>
              </w:numPr>
              <w:ind w:right="175"/>
              <w:rPr>
                <w:sz w:val="22"/>
              </w:rPr>
            </w:pPr>
            <w:r>
              <w:rPr>
                <w:sz w:val="22"/>
              </w:rPr>
              <w:t>Able to work in a busy school environment and relate effectively with children and adults</w:t>
            </w:r>
          </w:p>
        </w:tc>
        <w:tc>
          <w:tcPr>
            <w:tcW w:w="3333" w:type="dxa"/>
            <w:tcBorders>
              <w:top w:val="nil"/>
            </w:tcBorders>
          </w:tcPr>
          <w:p w14:paraId="280FBD17" w14:textId="77777777" w:rsidR="00D31687" w:rsidRDefault="00D31687" w:rsidP="008E3EA3">
            <w:pPr>
              <w:rPr>
                <w:sz w:val="22"/>
              </w:rPr>
            </w:pPr>
            <w:r>
              <w:rPr>
                <w:sz w:val="22"/>
              </w:rPr>
              <w:t>Application Form/Interview</w:t>
            </w:r>
          </w:p>
          <w:p w14:paraId="7ED5EFDF" w14:textId="77777777" w:rsidR="00D31687" w:rsidRDefault="00D31687" w:rsidP="008E3EA3">
            <w:pPr>
              <w:rPr>
                <w:sz w:val="22"/>
              </w:rPr>
            </w:pPr>
          </w:p>
          <w:p w14:paraId="70603A04" w14:textId="77777777" w:rsidR="00D31687" w:rsidRDefault="00D31687" w:rsidP="008E3EA3">
            <w:pPr>
              <w:rPr>
                <w:sz w:val="22"/>
              </w:rPr>
            </w:pPr>
            <w:r>
              <w:rPr>
                <w:sz w:val="22"/>
              </w:rPr>
              <w:t>Application Form/Interview</w:t>
            </w:r>
          </w:p>
          <w:p w14:paraId="369E9CF8" w14:textId="77777777" w:rsidR="00D31687" w:rsidRDefault="00D31687" w:rsidP="008E3EA3">
            <w:pPr>
              <w:rPr>
                <w:sz w:val="22"/>
              </w:rPr>
            </w:pPr>
          </w:p>
          <w:p w14:paraId="7DF8B71F" w14:textId="77777777" w:rsidR="00D31687" w:rsidRDefault="00D31687" w:rsidP="008E3EA3">
            <w:pPr>
              <w:rPr>
                <w:sz w:val="22"/>
              </w:rPr>
            </w:pPr>
          </w:p>
        </w:tc>
      </w:tr>
    </w:tbl>
    <w:p w14:paraId="20B2D82F" w14:textId="77777777" w:rsidR="00D31687" w:rsidRDefault="00D31687" w:rsidP="00D31687">
      <w:pPr>
        <w:rPr>
          <w:sz w:val="22"/>
        </w:rPr>
      </w:pPr>
    </w:p>
    <w:tbl>
      <w:tblPr>
        <w:tblW w:w="0" w:type="auto"/>
        <w:tblLayout w:type="fixed"/>
        <w:tblLook w:val="0000" w:firstRow="0" w:lastRow="0" w:firstColumn="0" w:lastColumn="0" w:noHBand="0" w:noVBand="0"/>
      </w:tblPr>
      <w:tblGrid>
        <w:gridCol w:w="1809"/>
        <w:gridCol w:w="8011"/>
      </w:tblGrid>
      <w:tr w:rsidR="00D31687" w14:paraId="0E2E10B2" w14:textId="77777777" w:rsidTr="008E3EA3">
        <w:tc>
          <w:tcPr>
            <w:tcW w:w="1809" w:type="dxa"/>
          </w:tcPr>
          <w:p w14:paraId="081C367B" w14:textId="77777777" w:rsidR="00D31687" w:rsidRDefault="00D31687" w:rsidP="008E3EA3">
            <w:pPr>
              <w:spacing w:before="60" w:after="60"/>
              <w:rPr>
                <w:b/>
                <w:sz w:val="22"/>
              </w:rPr>
            </w:pPr>
            <w:r>
              <w:rPr>
                <w:b/>
                <w:sz w:val="22"/>
              </w:rPr>
              <w:lastRenderedPageBreak/>
              <w:t>STAGE TWO</w:t>
            </w:r>
          </w:p>
        </w:tc>
        <w:tc>
          <w:tcPr>
            <w:tcW w:w="8011" w:type="dxa"/>
          </w:tcPr>
          <w:p w14:paraId="3D62B106" w14:textId="77777777" w:rsidR="00D31687" w:rsidRDefault="00D31687" w:rsidP="008E3EA3">
            <w:pPr>
              <w:spacing w:before="60" w:after="60"/>
              <w:rPr>
                <w:sz w:val="22"/>
              </w:rPr>
            </w:pPr>
            <w:r>
              <w:rPr>
                <w:sz w:val="22"/>
              </w:rPr>
              <w:t>Will only be used in the event of a large number of applicants meeting the minimum essential requirements</w:t>
            </w:r>
          </w:p>
        </w:tc>
      </w:tr>
    </w:tbl>
    <w:p w14:paraId="18432427" w14:textId="77777777" w:rsidR="00D31687" w:rsidRDefault="00D31687" w:rsidP="00D3168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D31687" w14:paraId="1B132BDD" w14:textId="77777777" w:rsidTr="008E3EA3">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14:paraId="62CEBB71" w14:textId="77777777" w:rsidR="00D31687" w:rsidRDefault="00D31687" w:rsidP="008E3EA3">
            <w:pPr>
              <w:spacing w:before="60" w:after="60"/>
              <w:rPr>
                <w:b/>
                <w:sz w:val="22"/>
              </w:rPr>
            </w:pPr>
            <w:r>
              <w:rPr>
                <w:b/>
                <w:sz w:val="22"/>
              </w:rPr>
              <w:t>ADDITIONAL REQUIREMENTS</w:t>
            </w:r>
          </w:p>
        </w:tc>
        <w:tc>
          <w:tcPr>
            <w:tcW w:w="3333" w:type="dxa"/>
            <w:tcBorders>
              <w:top w:val="single" w:sz="4" w:space="0" w:color="auto"/>
              <w:left w:val="single" w:sz="4" w:space="0" w:color="auto"/>
              <w:bottom w:val="single" w:sz="4" w:space="0" w:color="auto"/>
              <w:right w:val="single" w:sz="4" w:space="0" w:color="auto"/>
            </w:tcBorders>
            <w:shd w:val="pct10" w:color="auto" w:fill="FFFFFF"/>
          </w:tcPr>
          <w:p w14:paraId="2FF9BEA2" w14:textId="77777777" w:rsidR="00D31687" w:rsidRDefault="00D31687" w:rsidP="008E3EA3">
            <w:pPr>
              <w:spacing w:before="60" w:after="60"/>
              <w:rPr>
                <w:b/>
                <w:sz w:val="22"/>
              </w:rPr>
            </w:pPr>
            <w:r>
              <w:rPr>
                <w:b/>
                <w:sz w:val="22"/>
              </w:rPr>
              <w:t>METHOD OF ASSESSMENT</w:t>
            </w:r>
          </w:p>
        </w:tc>
      </w:tr>
      <w:tr w:rsidR="00D31687" w14:paraId="4778254D" w14:textId="77777777" w:rsidTr="008E3EA3">
        <w:trPr>
          <w:cantSplit/>
        </w:trPr>
        <w:tc>
          <w:tcPr>
            <w:tcW w:w="9820" w:type="dxa"/>
            <w:gridSpan w:val="3"/>
            <w:tcBorders>
              <w:top w:val="single" w:sz="4" w:space="0" w:color="auto"/>
              <w:left w:val="single" w:sz="4" w:space="0" w:color="auto"/>
              <w:bottom w:val="single" w:sz="4" w:space="0" w:color="auto"/>
              <w:right w:val="single" w:sz="4" w:space="0" w:color="auto"/>
            </w:tcBorders>
          </w:tcPr>
          <w:p w14:paraId="49867D0D" w14:textId="77777777" w:rsidR="00D31687" w:rsidRDefault="00D31687" w:rsidP="008E3EA3">
            <w:pPr>
              <w:spacing w:before="60" w:after="60"/>
              <w:rPr>
                <w:b/>
                <w:sz w:val="22"/>
              </w:rPr>
            </w:pPr>
            <w:r>
              <w:rPr>
                <w:b/>
                <w:sz w:val="22"/>
              </w:rPr>
              <w:t>1.</w:t>
            </w:r>
            <w:r>
              <w:rPr>
                <w:b/>
                <w:sz w:val="22"/>
              </w:rPr>
              <w:tab/>
              <w:t>Skills and Knowledge</w:t>
            </w:r>
          </w:p>
        </w:tc>
      </w:tr>
      <w:tr w:rsidR="00D31687" w14:paraId="5A4D52C7" w14:textId="77777777" w:rsidTr="008E3EA3">
        <w:trPr>
          <w:cantSplit/>
        </w:trPr>
        <w:tc>
          <w:tcPr>
            <w:tcW w:w="675" w:type="dxa"/>
            <w:tcBorders>
              <w:top w:val="nil"/>
              <w:bottom w:val="nil"/>
              <w:right w:val="nil"/>
            </w:tcBorders>
          </w:tcPr>
          <w:p w14:paraId="673BE30C" w14:textId="77777777" w:rsidR="00D31687" w:rsidRDefault="00D31687" w:rsidP="008E3EA3">
            <w:pPr>
              <w:rPr>
                <w:sz w:val="22"/>
              </w:rPr>
            </w:pPr>
          </w:p>
        </w:tc>
        <w:tc>
          <w:tcPr>
            <w:tcW w:w="5812" w:type="dxa"/>
            <w:tcBorders>
              <w:top w:val="nil"/>
              <w:left w:val="nil"/>
              <w:bottom w:val="nil"/>
            </w:tcBorders>
          </w:tcPr>
          <w:p w14:paraId="7F8228A9" w14:textId="77777777" w:rsidR="00D31687" w:rsidRDefault="00D31687" w:rsidP="00D31687">
            <w:pPr>
              <w:numPr>
                <w:ilvl w:val="0"/>
                <w:numId w:val="23"/>
              </w:numPr>
              <w:spacing w:before="60"/>
              <w:ind w:right="175"/>
              <w:rPr>
                <w:sz w:val="22"/>
              </w:rPr>
            </w:pPr>
            <w:r>
              <w:rPr>
                <w:sz w:val="22"/>
              </w:rPr>
              <w:t>Relating to the Health and Safety at Work Act;</w:t>
            </w:r>
          </w:p>
          <w:p w14:paraId="3F5ECB6A" w14:textId="77777777" w:rsidR="00D31687" w:rsidRDefault="00D31687" w:rsidP="00D31687">
            <w:pPr>
              <w:numPr>
                <w:ilvl w:val="0"/>
                <w:numId w:val="23"/>
              </w:numPr>
              <w:spacing w:before="60"/>
              <w:ind w:right="175"/>
              <w:rPr>
                <w:sz w:val="22"/>
              </w:rPr>
            </w:pPr>
            <w:r>
              <w:rPr>
                <w:sz w:val="22"/>
              </w:rPr>
              <w:t>Experience of implementing directives the Health &amp; Safety at Work Act in a working environment;</w:t>
            </w:r>
          </w:p>
          <w:p w14:paraId="32AE6A44" w14:textId="77777777" w:rsidR="00D31687" w:rsidRDefault="00D31687" w:rsidP="00D31687">
            <w:pPr>
              <w:numPr>
                <w:ilvl w:val="0"/>
                <w:numId w:val="23"/>
              </w:numPr>
              <w:spacing w:before="60"/>
              <w:ind w:right="175"/>
              <w:rPr>
                <w:sz w:val="22"/>
              </w:rPr>
            </w:pPr>
            <w:r>
              <w:rPr>
                <w:sz w:val="22"/>
              </w:rPr>
              <w:t>Evidence of practical application of journey/plumbing/building skills in a working environment;</w:t>
            </w:r>
          </w:p>
          <w:p w14:paraId="682F747D" w14:textId="77777777" w:rsidR="00D31687" w:rsidRDefault="00D31687" w:rsidP="00D31687">
            <w:pPr>
              <w:numPr>
                <w:ilvl w:val="0"/>
                <w:numId w:val="23"/>
              </w:numPr>
              <w:spacing w:before="60"/>
              <w:ind w:right="175"/>
              <w:rPr>
                <w:sz w:val="22"/>
              </w:rPr>
            </w:pPr>
            <w:r>
              <w:rPr>
                <w:sz w:val="22"/>
              </w:rPr>
              <w:t>A flexible approach to maintenance and cleaning type tasks;</w:t>
            </w:r>
          </w:p>
          <w:p w14:paraId="7F94CBAE" w14:textId="77777777" w:rsidR="00D31687" w:rsidRDefault="00D31687" w:rsidP="00D31687">
            <w:pPr>
              <w:numPr>
                <w:ilvl w:val="0"/>
                <w:numId w:val="23"/>
              </w:numPr>
              <w:spacing w:before="60"/>
              <w:ind w:right="175"/>
              <w:rPr>
                <w:sz w:val="22"/>
              </w:rPr>
            </w:pPr>
            <w:r>
              <w:rPr>
                <w:sz w:val="22"/>
              </w:rPr>
              <w:t>Experience of caretaking or similar role in a school environment or other large organisation.</w:t>
            </w:r>
          </w:p>
        </w:tc>
        <w:tc>
          <w:tcPr>
            <w:tcW w:w="3333" w:type="dxa"/>
            <w:tcBorders>
              <w:top w:val="nil"/>
              <w:bottom w:val="nil"/>
            </w:tcBorders>
          </w:tcPr>
          <w:p w14:paraId="0A56BE1C" w14:textId="77777777" w:rsidR="00D31687" w:rsidRDefault="00D31687" w:rsidP="008E3EA3">
            <w:pPr>
              <w:spacing w:before="60"/>
              <w:rPr>
                <w:sz w:val="22"/>
              </w:rPr>
            </w:pPr>
            <w:r>
              <w:rPr>
                <w:sz w:val="22"/>
              </w:rPr>
              <w:t>Application Form/Interview</w:t>
            </w:r>
          </w:p>
          <w:p w14:paraId="3CC8013A" w14:textId="77777777" w:rsidR="00D31687" w:rsidRDefault="00D31687" w:rsidP="008E3EA3">
            <w:pPr>
              <w:spacing w:before="60"/>
              <w:rPr>
                <w:sz w:val="22"/>
              </w:rPr>
            </w:pPr>
          </w:p>
          <w:p w14:paraId="5FE3EBBB" w14:textId="77777777" w:rsidR="00D31687" w:rsidRDefault="00D31687" w:rsidP="008E3EA3">
            <w:pPr>
              <w:spacing w:before="60"/>
              <w:rPr>
                <w:sz w:val="22"/>
              </w:rPr>
            </w:pPr>
            <w:r>
              <w:rPr>
                <w:sz w:val="22"/>
              </w:rPr>
              <w:t>Application Form/Interview</w:t>
            </w:r>
          </w:p>
          <w:p w14:paraId="45D740B9" w14:textId="77777777" w:rsidR="00D31687" w:rsidRDefault="00D31687" w:rsidP="008E3EA3">
            <w:pPr>
              <w:spacing w:before="60"/>
              <w:rPr>
                <w:sz w:val="22"/>
              </w:rPr>
            </w:pPr>
          </w:p>
          <w:p w14:paraId="6DDAC03D" w14:textId="77777777" w:rsidR="00D31687" w:rsidRDefault="00D31687" w:rsidP="008E3EA3">
            <w:pPr>
              <w:spacing w:before="60"/>
              <w:rPr>
                <w:sz w:val="22"/>
              </w:rPr>
            </w:pPr>
            <w:r>
              <w:rPr>
                <w:sz w:val="22"/>
              </w:rPr>
              <w:t>Application Form/Interview</w:t>
            </w:r>
          </w:p>
          <w:p w14:paraId="7C0DC57D" w14:textId="77777777" w:rsidR="00D31687" w:rsidRDefault="00D31687" w:rsidP="008E3EA3">
            <w:pPr>
              <w:spacing w:before="60"/>
              <w:rPr>
                <w:sz w:val="22"/>
              </w:rPr>
            </w:pPr>
          </w:p>
          <w:p w14:paraId="375E4AD1" w14:textId="77777777" w:rsidR="00D31687" w:rsidRDefault="00D31687" w:rsidP="008E3EA3">
            <w:pPr>
              <w:spacing w:before="60"/>
              <w:rPr>
                <w:sz w:val="22"/>
              </w:rPr>
            </w:pPr>
            <w:r>
              <w:rPr>
                <w:sz w:val="22"/>
              </w:rPr>
              <w:t>Application Form/Interview</w:t>
            </w:r>
          </w:p>
          <w:p w14:paraId="3768F7E3" w14:textId="77777777" w:rsidR="00D31687" w:rsidRDefault="00D31687" w:rsidP="008E3EA3">
            <w:pPr>
              <w:spacing w:before="60"/>
              <w:rPr>
                <w:sz w:val="22"/>
              </w:rPr>
            </w:pPr>
          </w:p>
          <w:p w14:paraId="50FA8FA3" w14:textId="77777777" w:rsidR="00D31687" w:rsidRDefault="00D31687" w:rsidP="008E3EA3">
            <w:pPr>
              <w:spacing w:before="60"/>
              <w:rPr>
                <w:sz w:val="22"/>
              </w:rPr>
            </w:pPr>
            <w:r>
              <w:rPr>
                <w:sz w:val="22"/>
              </w:rPr>
              <w:t>Application Form/Interview</w:t>
            </w:r>
          </w:p>
          <w:p w14:paraId="376547B1" w14:textId="77777777" w:rsidR="00D31687" w:rsidRDefault="00D31687" w:rsidP="008E3EA3">
            <w:pPr>
              <w:spacing w:before="60"/>
              <w:rPr>
                <w:sz w:val="22"/>
              </w:rPr>
            </w:pPr>
          </w:p>
          <w:p w14:paraId="437C2538" w14:textId="77777777" w:rsidR="00D31687" w:rsidRDefault="00D31687" w:rsidP="008E3EA3">
            <w:pPr>
              <w:spacing w:before="60"/>
              <w:rPr>
                <w:sz w:val="22"/>
              </w:rPr>
            </w:pPr>
          </w:p>
          <w:p w14:paraId="0CACBFF8" w14:textId="77777777" w:rsidR="00D31687" w:rsidRDefault="00D31687" w:rsidP="008E3EA3">
            <w:pPr>
              <w:spacing w:before="60"/>
              <w:rPr>
                <w:sz w:val="22"/>
              </w:rPr>
            </w:pPr>
          </w:p>
        </w:tc>
      </w:tr>
      <w:tr w:rsidR="00D31687" w14:paraId="444D32A2" w14:textId="77777777" w:rsidTr="008E3EA3">
        <w:trPr>
          <w:cantSplit/>
        </w:trPr>
        <w:tc>
          <w:tcPr>
            <w:tcW w:w="675" w:type="dxa"/>
            <w:tcBorders>
              <w:top w:val="nil"/>
              <w:bottom w:val="nil"/>
              <w:right w:val="nil"/>
            </w:tcBorders>
          </w:tcPr>
          <w:p w14:paraId="636D7348" w14:textId="77777777" w:rsidR="00D31687" w:rsidRDefault="00D31687" w:rsidP="008E3EA3">
            <w:pPr>
              <w:rPr>
                <w:sz w:val="22"/>
              </w:rPr>
            </w:pPr>
          </w:p>
        </w:tc>
        <w:tc>
          <w:tcPr>
            <w:tcW w:w="5812" w:type="dxa"/>
            <w:tcBorders>
              <w:top w:val="nil"/>
              <w:left w:val="nil"/>
              <w:bottom w:val="nil"/>
            </w:tcBorders>
          </w:tcPr>
          <w:p w14:paraId="78EC8CEF" w14:textId="77777777" w:rsidR="00D31687" w:rsidRDefault="00D31687" w:rsidP="008E3EA3">
            <w:pPr>
              <w:tabs>
                <w:tab w:val="left" w:pos="4995"/>
              </w:tabs>
              <w:ind w:right="175"/>
              <w:jc w:val="both"/>
              <w:rPr>
                <w:sz w:val="22"/>
              </w:rPr>
            </w:pPr>
          </w:p>
        </w:tc>
        <w:tc>
          <w:tcPr>
            <w:tcW w:w="3333" w:type="dxa"/>
            <w:tcBorders>
              <w:top w:val="nil"/>
              <w:bottom w:val="nil"/>
            </w:tcBorders>
          </w:tcPr>
          <w:p w14:paraId="25E7AFBA" w14:textId="77777777" w:rsidR="00D31687" w:rsidRDefault="00D31687" w:rsidP="008E3EA3">
            <w:pPr>
              <w:rPr>
                <w:sz w:val="22"/>
              </w:rPr>
            </w:pPr>
          </w:p>
        </w:tc>
      </w:tr>
      <w:tr w:rsidR="00D31687" w14:paraId="2EAC887D" w14:textId="77777777" w:rsidTr="008E3EA3">
        <w:trPr>
          <w:cantSplit/>
        </w:trPr>
        <w:tc>
          <w:tcPr>
            <w:tcW w:w="675" w:type="dxa"/>
            <w:tcBorders>
              <w:top w:val="nil"/>
              <w:bottom w:val="single" w:sz="4" w:space="0" w:color="auto"/>
              <w:right w:val="nil"/>
            </w:tcBorders>
          </w:tcPr>
          <w:p w14:paraId="609C564E" w14:textId="77777777" w:rsidR="00D31687" w:rsidRDefault="00D31687" w:rsidP="008E3EA3">
            <w:pPr>
              <w:rPr>
                <w:sz w:val="22"/>
              </w:rPr>
            </w:pPr>
          </w:p>
        </w:tc>
        <w:tc>
          <w:tcPr>
            <w:tcW w:w="5812" w:type="dxa"/>
            <w:tcBorders>
              <w:top w:val="nil"/>
              <w:left w:val="nil"/>
              <w:bottom w:val="single" w:sz="4" w:space="0" w:color="auto"/>
            </w:tcBorders>
          </w:tcPr>
          <w:p w14:paraId="68A7C5ED" w14:textId="77777777" w:rsidR="00D31687" w:rsidRDefault="00D31687" w:rsidP="008E3EA3">
            <w:pPr>
              <w:tabs>
                <w:tab w:val="left" w:pos="4995"/>
              </w:tabs>
              <w:ind w:right="175"/>
              <w:jc w:val="both"/>
              <w:rPr>
                <w:sz w:val="22"/>
              </w:rPr>
            </w:pPr>
          </w:p>
        </w:tc>
        <w:tc>
          <w:tcPr>
            <w:tcW w:w="3333" w:type="dxa"/>
            <w:tcBorders>
              <w:top w:val="nil"/>
              <w:bottom w:val="single" w:sz="4" w:space="0" w:color="auto"/>
            </w:tcBorders>
          </w:tcPr>
          <w:p w14:paraId="0760FBE7" w14:textId="77777777" w:rsidR="00D31687" w:rsidRDefault="00D31687" w:rsidP="008E3EA3">
            <w:pPr>
              <w:rPr>
                <w:sz w:val="22"/>
              </w:rPr>
            </w:pPr>
          </w:p>
        </w:tc>
      </w:tr>
    </w:tbl>
    <w:p w14:paraId="2BFCE666" w14:textId="77777777" w:rsidR="00D31687" w:rsidRDefault="00D31687" w:rsidP="00D31687">
      <w:pPr>
        <w:rPr>
          <w:sz w:val="22"/>
        </w:rPr>
      </w:pPr>
    </w:p>
    <w:p w14:paraId="201F995E" w14:textId="77777777" w:rsidR="00D31687" w:rsidRDefault="00D31687" w:rsidP="00D31687">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D31687" w14:paraId="25CCA002" w14:textId="77777777" w:rsidTr="008E3EA3">
        <w:tc>
          <w:tcPr>
            <w:tcW w:w="9821" w:type="dxa"/>
            <w:shd w:val="pct25" w:color="auto" w:fill="FFFFFF"/>
          </w:tcPr>
          <w:p w14:paraId="774B7B78" w14:textId="77777777" w:rsidR="00D31687" w:rsidRDefault="00D31687" w:rsidP="008E3EA3">
            <w:pPr>
              <w:rPr>
                <w:b/>
                <w:sz w:val="18"/>
              </w:rPr>
            </w:pPr>
            <w:r>
              <w:rPr>
                <w:sz w:val="18"/>
              </w:rPr>
              <w:t>Note to Applicants</w:t>
            </w:r>
            <w:r>
              <w:rPr>
                <w:b/>
                <w:sz w:val="18"/>
              </w:rPr>
              <w:t>: Please try to show in your application form, how best you meet these requirements</w:t>
            </w:r>
          </w:p>
        </w:tc>
      </w:tr>
    </w:tbl>
    <w:p w14:paraId="3623387B" w14:textId="77777777" w:rsidR="00D31687" w:rsidRDefault="00D31687" w:rsidP="00D31687">
      <w:pPr>
        <w:rPr>
          <w:sz w:val="22"/>
        </w:rPr>
      </w:pPr>
    </w:p>
    <w:tbl>
      <w:tblPr>
        <w:tblW w:w="0" w:type="auto"/>
        <w:tblLayout w:type="fixed"/>
        <w:tblLook w:val="0000" w:firstRow="0" w:lastRow="0" w:firstColumn="0" w:lastColumn="0" w:noHBand="0" w:noVBand="0"/>
      </w:tblPr>
      <w:tblGrid>
        <w:gridCol w:w="5920"/>
        <w:gridCol w:w="3900"/>
      </w:tblGrid>
      <w:tr w:rsidR="00D31687" w14:paraId="7D76FE4F" w14:textId="77777777" w:rsidTr="008E3EA3">
        <w:tc>
          <w:tcPr>
            <w:tcW w:w="5920" w:type="dxa"/>
          </w:tcPr>
          <w:p w14:paraId="003A92AA" w14:textId="77777777" w:rsidR="00D31687" w:rsidRDefault="00D31687" w:rsidP="008E3EA3">
            <w:pPr>
              <w:spacing w:before="60" w:after="60"/>
              <w:rPr>
                <w:b/>
              </w:rPr>
            </w:pPr>
          </w:p>
        </w:tc>
        <w:tc>
          <w:tcPr>
            <w:tcW w:w="3900" w:type="dxa"/>
          </w:tcPr>
          <w:p w14:paraId="62193E46" w14:textId="77777777" w:rsidR="00D31687" w:rsidRDefault="00D31687" w:rsidP="008E3EA3">
            <w:pPr>
              <w:spacing w:before="60" w:after="60"/>
              <w:rPr>
                <w:sz w:val="22"/>
              </w:rPr>
            </w:pPr>
          </w:p>
        </w:tc>
      </w:tr>
      <w:tr w:rsidR="00D31687" w14:paraId="2584EA3F" w14:textId="77777777" w:rsidTr="008E3EA3">
        <w:tc>
          <w:tcPr>
            <w:tcW w:w="5920" w:type="dxa"/>
          </w:tcPr>
          <w:p w14:paraId="59072717" w14:textId="77777777" w:rsidR="00D31687" w:rsidRDefault="00D31687" w:rsidP="008E3EA3">
            <w:pPr>
              <w:spacing w:before="60" w:after="60"/>
              <w:rPr>
                <w:b/>
              </w:rPr>
            </w:pPr>
          </w:p>
        </w:tc>
        <w:tc>
          <w:tcPr>
            <w:tcW w:w="3900" w:type="dxa"/>
          </w:tcPr>
          <w:p w14:paraId="02738A15" w14:textId="77777777" w:rsidR="00D31687" w:rsidRDefault="00D31687" w:rsidP="008E3EA3">
            <w:pPr>
              <w:spacing w:before="60" w:after="60"/>
              <w:rPr>
                <w:sz w:val="22"/>
              </w:rPr>
            </w:pPr>
          </w:p>
        </w:tc>
      </w:tr>
    </w:tbl>
    <w:p w14:paraId="771B4994" w14:textId="77777777" w:rsidR="00D14840" w:rsidRDefault="00D14840" w:rsidP="00D31687">
      <w:pPr>
        <w:rPr>
          <w:sz w:val="22"/>
        </w:rPr>
      </w:pPr>
    </w:p>
    <w:sectPr w:rsidR="00D14840" w:rsidSect="00D14840">
      <w:footerReference w:type="default" r:id="rId9"/>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0996" w14:textId="77777777" w:rsidR="00954460" w:rsidRDefault="00954460">
      <w:r>
        <w:separator/>
      </w:r>
    </w:p>
  </w:endnote>
  <w:endnote w:type="continuationSeparator" w:id="0">
    <w:p w14:paraId="68FBB08A"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B012" w14:textId="77777777"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BF19" w14:textId="77777777" w:rsidR="00954460" w:rsidRDefault="00954460">
      <w:r>
        <w:separator/>
      </w:r>
    </w:p>
  </w:footnote>
  <w:footnote w:type="continuationSeparator" w:id="0">
    <w:p w14:paraId="12149B82" w14:textId="77777777" w:rsidR="00954460" w:rsidRDefault="009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867"/>
    <w:multiLevelType w:val="hybridMultilevel"/>
    <w:tmpl w:val="C41E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3FD5"/>
    <w:multiLevelType w:val="hybridMultilevel"/>
    <w:tmpl w:val="247C0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E2D79"/>
    <w:multiLevelType w:val="hybridMultilevel"/>
    <w:tmpl w:val="53FE9E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5"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5C73D3"/>
    <w:multiLevelType w:val="hybridMultilevel"/>
    <w:tmpl w:val="5554F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2A00C0"/>
    <w:multiLevelType w:val="hybridMultilevel"/>
    <w:tmpl w:val="0E66D4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8"/>
  </w:num>
  <w:num w:numId="4">
    <w:abstractNumId w:val="16"/>
  </w:num>
  <w:num w:numId="5">
    <w:abstractNumId w:val="14"/>
  </w:num>
  <w:num w:numId="6">
    <w:abstractNumId w:val="10"/>
  </w:num>
  <w:num w:numId="7">
    <w:abstractNumId w:val="9"/>
  </w:num>
  <w:num w:numId="8">
    <w:abstractNumId w:val="19"/>
  </w:num>
  <w:num w:numId="9">
    <w:abstractNumId w:val="22"/>
  </w:num>
  <w:num w:numId="10">
    <w:abstractNumId w:val="15"/>
  </w:num>
  <w:num w:numId="11">
    <w:abstractNumId w:val="20"/>
  </w:num>
  <w:num w:numId="12">
    <w:abstractNumId w:val="11"/>
  </w:num>
  <w:num w:numId="13">
    <w:abstractNumId w:val="21"/>
  </w:num>
  <w:num w:numId="14">
    <w:abstractNumId w:val="12"/>
  </w:num>
  <w:num w:numId="15">
    <w:abstractNumId w:val="5"/>
  </w:num>
  <w:num w:numId="16">
    <w:abstractNumId w:val="17"/>
  </w:num>
  <w:num w:numId="17">
    <w:abstractNumId w:val="6"/>
  </w:num>
  <w:num w:numId="18">
    <w:abstractNumId w:val="3"/>
  </w:num>
  <w:num w:numId="19">
    <w:abstractNumId w:val="0"/>
  </w:num>
  <w:num w:numId="20">
    <w:abstractNumId w:val="2"/>
  </w:num>
  <w:num w:numId="21">
    <w:abstractNumId w:val="1"/>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2046D"/>
    <w:rsid w:val="000275D7"/>
    <w:rsid w:val="00030DD4"/>
    <w:rsid w:val="00060C16"/>
    <w:rsid w:val="00084330"/>
    <w:rsid w:val="00097A14"/>
    <w:rsid w:val="000A3D43"/>
    <w:rsid w:val="000B3196"/>
    <w:rsid w:val="000E1656"/>
    <w:rsid w:val="000E5069"/>
    <w:rsid w:val="00123601"/>
    <w:rsid w:val="001278C0"/>
    <w:rsid w:val="0014590F"/>
    <w:rsid w:val="00157A51"/>
    <w:rsid w:val="00162F9E"/>
    <w:rsid w:val="00166559"/>
    <w:rsid w:val="00196AFA"/>
    <w:rsid w:val="001A1B9B"/>
    <w:rsid w:val="001B63C1"/>
    <w:rsid w:val="001D20CC"/>
    <w:rsid w:val="001D4F03"/>
    <w:rsid w:val="0020314D"/>
    <w:rsid w:val="00213719"/>
    <w:rsid w:val="0021604A"/>
    <w:rsid w:val="00222EE3"/>
    <w:rsid w:val="002843D2"/>
    <w:rsid w:val="00293C54"/>
    <w:rsid w:val="002B7FC5"/>
    <w:rsid w:val="002C142B"/>
    <w:rsid w:val="002D53D8"/>
    <w:rsid w:val="0034650F"/>
    <w:rsid w:val="00372B9F"/>
    <w:rsid w:val="003747A3"/>
    <w:rsid w:val="00397A26"/>
    <w:rsid w:val="003D55EB"/>
    <w:rsid w:val="00423F9A"/>
    <w:rsid w:val="0044155D"/>
    <w:rsid w:val="0044291A"/>
    <w:rsid w:val="0046507B"/>
    <w:rsid w:val="0046748B"/>
    <w:rsid w:val="00486CC0"/>
    <w:rsid w:val="00497AE3"/>
    <w:rsid w:val="004B5198"/>
    <w:rsid w:val="004F030F"/>
    <w:rsid w:val="004F2A04"/>
    <w:rsid w:val="00595040"/>
    <w:rsid w:val="006051E4"/>
    <w:rsid w:val="0063640C"/>
    <w:rsid w:val="00653823"/>
    <w:rsid w:val="00656F81"/>
    <w:rsid w:val="00677D13"/>
    <w:rsid w:val="00692888"/>
    <w:rsid w:val="006A5C2C"/>
    <w:rsid w:val="006C5F82"/>
    <w:rsid w:val="006E306C"/>
    <w:rsid w:val="006E3186"/>
    <w:rsid w:val="006F11E4"/>
    <w:rsid w:val="0071056B"/>
    <w:rsid w:val="007510D9"/>
    <w:rsid w:val="007538F4"/>
    <w:rsid w:val="00764E4A"/>
    <w:rsid w:val="007652E0"/>
    <w:rsid w:val="00766ECE"/>
    <w:rsid w:val="00766F51"/>
    <w:rsid w:val="00770D8E"/>
    <w:rsid w:val="007A4D1F"/>
    <w:rsid w:val="007D4C78"/>
    <w:rsid w:val="007D535E"/>
    <w:rsid w:val="008316F6"/>
    <w:rsid w:val="008426DF"/>
    <w:rsid w:val="00844B36"/>
    <w:rsid w:val="0085798B"/>
    <w:rsid w:val="008A03BE"/>
    <w:rsid w:val="008E1D16"/>
    <w:rsid w:val="008F1149"/>
    <w:rsid w:val="008F19BA"/>
    <w:rsid w:val="0091677E"/>
    <w:rsid w:val="009444F4"/>
    <w:rsid w:val="00954460"/>
    <w:rsid w:val="009565A0"/>
    <w:rsid w:val="009650CE"/>
    <w:rsid w:val="009B4C95"/>
    <w:rsid w:val="009D1161"/>
    <w:rsid w:val="009D1ECE"/>
    <w:rsid w:val="009E5E6A"/>
    <w:rsid w:val="009F1682"/>
    <w:rsid w:val="009F4876"/>
    <w:rsid w:val="00A33C1F"/>
    <w:rsid w:val="00A469CA"/>
    <w:rsid w:val="00A52800"/>
    <w:rsid w:val="00A66BFF"/>
    <w:rsid w:val="00AF361D"/>
    <w:rsid w:val="00B20C8E"/>
    <w:rsid w:val="00B26138"/>
    <w:rsid w:val="00B30489"/>
    <w:rsid w:val="00B37CE2"/>
    <w:rsid w:val="00B40664"/>
    <w:rsid w:val="00B45832"/>
    <w:rsid w:val="00B51354"/>
    <w:rsid w:val="00B748C4"/>
    <w:rsid w:val="00B858BA"/>
    <w:rsid w:val="00BA70DB"/>
    <w:rsid w:val="00BC6445"/>
    <w:rsid w:val="00BE3911"/>
    <w:rsid w:val="00BE73D1"/>
    <w:rsid w:val="00C16AC5"/>
    <w:rsid w:val="00C620A2"/>
    <w:rsid w:val="00C6495D"/>
    <w:rsid w:val="00C70683"/>
    <w:rsid w:val="00C75407"/>
    <w:rsid w:val="00C829C2"/>
    <w:rsid w:val="00CA1BB5"/>
    <w:rsid w:val="00CD3202"/>
    <w:rsid w:val="00CE6567"/>
    <w:rsid w:val="00CF5402"/>
    <w:rsid w:val="00D14840"/>
    <w:rsid w:val="00D16E1C"/>
    <w:rsid w:val="00D31687"/>
    <w:rsid w:val="00D427FD"/>
    <w:rsid w:val="00D42847"/>
    <w:rsid w:val="00D43D73"/>
    <w:rsid w:val="00D578C6"/>
    <w:rsid w:val="00D77C3C"/>
    <w:rsid w:val="00DE6CBF"/>
    <w:rsid w:val="00E17645"/>
    <w:rsid w:val="00E3421E"/>
    <w:rsid w:val="00E45926"/>
    <w:rsid w:val="00E46CE1"/>
    <w:rsid w:val="00E63C1F"/>
    <w:rsid w:val="00E771F3"/>
    <w:rsid w:val="00E83A5E"/>
    <w:rsid w:val="00E92494"/>
    <w:rsid w:val="00EC369F"/>
    <w:rsid w:val="00EC53AA"/>
    <w:rsid w:val="00EC720C"/>
    <w:rsid w:val="00EE1C7A"/>
    <w:rsid w:val="00EE3B16"/>
    <w:rsid w:val="00F00B3C"/>
    <w:rsid w:val="00F0356D"/>
    <w:rsid w:val="00F1421A"/>
    <w:rsid w:val="00F2095E"/>
    <w:rsid w:val="00F336F3"/>
    <w:rsid w:val="00F4143F"/>
    <w:rsid w:val="00F61FA1"/>
    <w:rsid w:val="00F71D2B"/>
    <w:rsid w:val="00F74B39"/>
    <w:rsid w:val="00F775AD"/>
    <w:rsid w:val="00F8435F"/>
    <w:rsid w:val="00F84A7E"/>
    <w:rsid w:val="00F934EE"/>
    <w:rsid w:val="00FA79F8"/>
    <w:rsid w:val="00FA7E8C"/>
    <w:rsid w:val="00FD3275"/>
    <w:rsid w:val="00FF4DA4"/>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7A506A"/>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 w:type="table" w:styleId="TableGrid">
    <w:name w:val="Table Grid"/>
    <w:basedOn w:val="TableNormal"/>
    <w:rsid w:val="0044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428C2E-5DDB-41AF-8651-CA92EC0C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Person Specification1.dot</Template>
  <TotalTime>1</TotalTime>
  <Pages>4</Pages>
  <Words>1029</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7292</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Carroll</cp:lastModifiedBy>
  <cp:revision>2</cp:revision>
  <cp:lastPrinted>2013-01-16T11:12:00Z</cp:lastPrinted>
  <dcterms:created xsi:type="dcterms:W3CDTF">2021-05-07T10:08:00Z</dcterms:created>
  <dcterms:modified xsi:type="dcterms:W3CDTF">2021-05-07T10:08:00Z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