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4738C" w14:textId="77777777" w:rsidR="005911E9" w:rsidRDefault="005911E9"/>
    <w:p w14:paraId="4281A8D0" w14:textId="77777777" w:rsidR="00B236BB" w:rsidRDefault="00B236BB"/>
    <w:p w14:paraId="0335FD12" w14:textId="77777777" w:rsidR="005911E9" w:rsidRDefault="005911E9"/>
    <w:p w14:paraId="493A5648" w14:textId="413CDA1B" w:rsidR="005911E9" w:rsidRPr="00F44C0C" w:rsidRDefault="006E0DB5" w:rsidP="00F44C0C">
      <w:pPr>
        <w:jc w:val="center"/>
        <w:rPr>
          <w:b/>
          <w:color w:val="A8D08D" w:themeColor="accent6" w:themeTint="99"/>
          <w:sz w:val="52"/>
          <w:szCs w:val="52"/>
        </w:rPr>
      </w:pPr>
      <w:r>
        <w:rPr>
          <w:b/>
          <w:color w:val="A8D08D" w:themeColor="accent6" w:themeTint="99"/>
          <w:sz w:val="52"/>
          <w:szCs w:val="52"/>
        </w:rPr>
        <w:t>Personal Care Assistant</w:t>
      </w:r>
    </w:p>
    <w:p w14:paraId="5E0CF195" w14:textId="77777777" w:rsidR="00F44C0C" w:rsidRDefault="00F44C0C" w:rsidP="00F44C0C">
      <w:pPr>
        <w:jc w:val="center"/>
        <w:rPr>
          <w:b/>
          <w:sz w:val="52"/>
          <w:szCs w:val="52"/>
        </w:rPr>
      </w:pPr>
    </w:p>
    <w:p w14:paraId="319CC16A" w14:textId="77777777" w:rsidR="00F44C0C" w:rsidRDefault="00F44C0C" w:rsidP="00F44C0C">
      <w:pPr>
        <w:jc w:val="center"/>
        <w:rPr>
          <w:b/>
          <w:sz w:val="52"/>
          <w:szCs w:val="52"/>
        </w:rPr>
      </w:pPr>
    </w:p>
    <w:p w14:paraId="65B4C2A4" w14:textId="77777777" w:rsidR="005911E9" w:rsidRPr="00F44C0C" w:rsidRDefault="005911E9" w:rsidP="005911E9">
      <w:pPr>
        <w:jc w:val="center"/>
        <w:rPr>
          <w:color w:val="808080" w:themeColor="background1" w:themeShade="80"/>
          <w:sz w:val="52"/>
          <w:szCs w:val="52"/>
        </w:rPr>
      </w:pPr>
      <w:r w:rsidRPr="00F44C0C">
        <w:rPr>
          <w:color w:val="808080" w:themeColor="background1" w:themeShade="80"/>
          <w:sz w:val="52"/>
          <w:szCs w:val="52"/>
        </w:rPr>
        <w:t>Elms Bank High School</w:t>
      </w:r>
    </w:p>
    <w:p w14:paraId="629C0430" w14:textId="77777777" w:rsidR="005911E9" w:rsidRPr="00F44C0C" w:rsidRDefault="005911E9" w:rsidP="005911E9">
      <w:pPr>
        <w:jc w:val="center"/>
        <w:rPr>
          <w:color w:val="808080" w:themeColor="background1" w:themeShade="80"/>
          <w:sz w:val="52"/>
          <w:szCs w:val="52"/>
        </w:rPr>
      </w:pPr>
      <w:r w:rsidRPr="00F44C0C">
        <w:rPr>
          <w:color w:val="808080" w:themeColor="background1" w:themeShade="80"/>
          <w:sz w:val="52"/>
          <w:szCs w:val="52"/>
        </w:rPr>
        <w:t>Application Pack</w:t>
      </w:r>
    </w:p>
    <w:p w14:paraId="165993E2" w14:textId="77777777" w:rsidR="005911E9" w:rsidRDefault="00141886" w:rsidP="005911E9">
      <w:pPr>
        <w:jc w:val="center"/>
        <w:rPr>
          <w:sz w:val="52"/>
          <w:szCs w:val="52"/>
        </w:rPr>
      </w:pPr>
      <w:r>
        <w:rPr>
          <w:noProof/>
          <w:sz w:val="52"/>
          <w:szCs w:val="52"/>
          <w:lang w:eastAsia="en-GB"/>
        </w:rPr>
        <w:drawing>
          <wp:anchor distT="0" distB="0" distL="114300" distR="114300" simplePos="0" relativeHeight="251658240" behindDoc="1" locked="0" layoutInCell="1" allowOverlap="1" wp14:anchorId="00F97E44" wp14:editId="7E6D9CB0">
            <wp:simplePos x="0" y="0"/>
            <wp:positionH relativeFrom="column">
              <wp:posOffset>2256155</wp:posOffset>
            </wp:positionH>
            <wp:positionV relativeFrom="paragraph">
              <wp:posOffset>3175</wp:posOffset>
            </wp:positionV>
            <wp:extent cx="1325245" cy="123063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5245" cy="1230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B14E7" w14:textId="77777777" w:rsidR="005911E9" w:rsidRDefault="005911E9" w:rsidP="005911E9">
      <w:pPr>
        <w:jc w:val="center"/>
        <w:rPr>
          <w:sz w:val="52"/>
          <w:szCs w:val="52"/>
        </w:rPr>
      </w:pPr>
    </w:p>
    <w:p w14:paraId="43ADA68D" w14:textId="77777777" w:rsidR="00141886" w:rsidRDefault="00141886" w:rsidP="005911E9">
      <w:pPr>
        <w:jc w:val="center"/>
        <w:rPr>
          <w:sz w:val="24"/>
          <w:szCs w:val="24"/>
          <w:u w:val="single"/>
        </w:rPr>
      </w:pPr>
    </w:p>
    <w:p w14:paraId="77DB57BF" w14:textId="77777777" w:rsidR="00141886" w:rsidRDefault="00141886" w:rsidP="005911E9">
      <w:pPr>
        <w:jc w:val="center"/>
        <w:rPr>
          <w:sz w:val="24"/>
          <w:szCs w:val="24"/>
          <w:u w:val="single"/>
        </w:rPr>
      </w:pPr>
    </w:p>
    <w:p w14:paraId="34C22323" w14:textId="77777777" w:rsidR="005911E9" w:rsidRPr="009A272D" w:rsidRDefault="005911E9" w:rsidP="005911E9">
      <w:pPr>
        <w:jc w:val="center"/>
        <w:rPr>
          <w:b/>
          <w:color w:val="808080" w:themeColor="background1" w:themeShade="80"/>
          <w:sz w:val="24"/>
          <w:szCs w:val="24"/>
          <w:u w:val="single"/>
        </w:rPr>
      </w:pPr>
      <w:r w:rsidRPr="009A272D">
        <w:rPr>
          <w:b/>
          <w:color w:val="808080" w:themeColor="background1" w:themeShade="80"/>
          <w:sz w:val="24"/>
          <w:szCs w:val="24"/>
          <w:u w:val="single"/>
        </w:rPr>
        <w:t>CONTENTS</w:t>
      </w:r>
    </w:p>
    <w:p w14:paraId="16CACD29" w14:textId="77777777" w:rsidR="005911E9" w:rsidRPr="009A272D" w:rsidRDefault="005911E9" w:rsidP="00990566">
      <w:pPr>
        <w:spacing w:before="120"/>
        <w:jc w:val="center"/>
        <w:rPr>
          <w:color w:val="808080" w:themeColor="background1" w:themeShade="80"/>
          <w:sz w:val="24"/>
          <w:szCs w:val="24"/>
          <w:u w:val="single"/>
        </w:rPr>
      </w:pPr>
    </w:p>
    <w:tbl>
      <w:tblPr>
        <w:tblStyle w:val="TableGrid"/>
        <w:tblW w:w="0" w:type="auto"/>
        <w:tblInd w:w="646" w:type="dxa"/>
        <w:tblLook w:val="04A0" w:firstRow="1" w:lastRow="0" w:firstColumn="1" w:lastColumn="0" w:noHBand="0" w:noVBand="1"/>
      </w:tblPr>
      <w:tblGrid>
        <w:gridCol w:w="846"/>
        <w:gridCol w:w="7229"/>
        <w:gridCol w:w="941"/>
      </w:tblGrid>
      <w:tr w:rsidR="009A272D" w:rsidRPr="009A272D" w14:paraId="0A11D7B2" w14:textId="77777777" w:rsidTr="00594774">
        <w:trPr>
          <w:trHeight w:val="683"/>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2D5065"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A</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721CDD"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Job Advert</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ACA32F7" w14:textId="77777777" w:rsidR="005911E9" w:rsidRPr="009A272D" w:rsidRDefault="00294A35" w:rsidP="00990566">
            <w:pPr>
              <w:spacing w:before="120"/>
              <w:jc w:val="center"/>
              <w:rPr>
                <w:color w:val="808080" w:themeColor="background1" w:themeShade="80"/>
                <w:sz w:val="24"/>
                <w:szCs w:val="24"/>
              </w:rPr>
            </w:pPr>
            <w:r w:rsidRPr="009A272D">
              <w:rPr>
                <w:color w:val="808080" w:themeColor="background1" w:themeShade="80"/>
                <w:sz w:val="24"/>
                <w:szCs w:val="24"/>
              </w:rPr>
              <w:t>2</w:t>
            </w:r>
          </w:p>
        </w:tc>
      </w:tr>
      <w:tr w:rsidR="009A272D" w:rsidRPr="009A272D" w14:paraId="79DEA61A" w14:textId="77777777" w:rsidTr="00594774">
        <w:trPr>
          <w:trHeight w:val="692"/>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8C7059"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B</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BEF85F"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About Elms Bank High School</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84B3FE1" w14:textId="5753EFE4" w:rsidR="005911E9" w:rsidRPr="009A272D" w:rsidRDefault="00F53920" w:rsidP="00990566">
            <w:pPr>
              <w:spacing w:before="120"/>
              <w:jc w:val="center"/>
              <w:rPr>
                <w:color w:val="808080" w:themeColor="background1" w:themeShade="80"/>
                <w:sz w:val="24"/>
                <w:szCs w:val="24"/>
              </w:rPr>
            </w:pPr>
            <w:r>
              <w:rPr>
                <w:color w:val="808080" w:themeColor="background1" w:themeShade="80"/>
                <w:sz w:val="24"/>
                <w:szCs w:val="24"/>
              </w:rPr>
              <w:t xml:space="preserve">3 </w:t>
            </w:r>
          </w:p>
        </w:tc>
      </w:tr>
      <w:tr w:rsidR="009A272D" w:rsidRPr="009A272D" w14:paraId="641B50ED" w14:textId="77777777" w:rsidTr="00594774">
        <w:trPr>
          <w:trHeight w:val="610"/>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200D45" w14:textId="51E2599B" w:rsidR="00141886" w:rsidRPr="009A272D" w:rsidRDefault="00F53920" w:rsidP="00990566">
            <w:pPr>
              <w:spacing w:before="120"/>
              <w:jc w:val="center"/>
              <w:rPr>
                <w:color w:val="808080" w:themeColor="background1" w:themeShade="80"/>
                <w:sz w:val="24"/>
                <w:szCs w:val="24"/>
              </w:rPr>
            </w:pPr>
            <w:r>
              <w:rPr>
                <w:color w:val="808080" w:themeColor="background1" w:themeShade="80"/>
                <w:sz w:val="24"/>
                <w:szCs w:val="24"/>
              </w:rPr>
              <w:t>C</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A9F85E" w14:textId="77777777" w:rsidR="00141886" w:rsidRPr="009A272D" w:rsidRDefault="00990566" w:rsidP="00990566">
            <w:pPr>
              <w:spacing w:before="120"/>
              <w:jc w:val="center"/>
              <w:rPr>
                <w:color w:val="808080" w:themeColor="background1" w:themeShade="80"/>
                <w:sz w:val="24"/>
                <w:szCs w:val="24"/>
              </w:rPr>
            </w:pPr>
            <w:r w:rsidRPr="009A272D">
              <w:rPr>
                <w:color w:val="808080" w:themeColor="background1" w:themeShade="80"/>
                <w:sz w:val="24"/>
                <w:szCs w:val="24"/>
              </w:rPr>
              <w:t>Job Description</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AA01FF" w14:textId="445C2AE0" w:rsidR="00141886" w:rsidRPr="009A272D" w:rsidRDefault="00F53920" w:rsidP="00990566">
            <w:pPr>
              <w:spacing w:before="120"/>
              <w:jc w:val="center"/>
              <w:rPr>
                <w:color w:val="808080" w:themeColor="background1" w:themeShade="80"/>
                <w:sz w:val="24"/>
                <w:szCs w:val="24"/>
              </w:rPr>
            </w:pPr>
            <w:r>
              <w:rPr>
                <w:color w:val="808080" w:themeColor="background1" w:themeShade="80"/>
                <w:sz w:val="24"/>
                <w:szCs w:val="24"/>
              </w:rPr>
              <w:t>4 – 6</w:t>
            </w:r>
          </w:p>
        </w:tc>
      </w:tr>
      <w:tr w:rsidR="009A272D" w:rsidRPr="009A272D" w14:paraId="62A43DB6" w14:textId="77777777" w:rsidTr="00594774">
        <w:trPr>
          <w:trHeight w:val="610"/>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FC8445" w14:textId="02DC6F91" w:rsidR="005911E9" w:rsidRPr="009A272D" w:rsidRDefault="00F53920" w:rsidP="00990566">
            <w:pPr>
              <w:spacing w:before="120"/>
              <w:jc w:val="center"/>
              <w:rPr>
                <w:color w:val="808080" w:themeColor="background1" w:themeShade="80"/>
                <w:sz w:val="24"/>
                <w:szCs w:val="24"/>
              </w:rPr>
            </w:pPr>
            <w:r>
              <w:rPr>
                <w:color w:val="808080" w:themeColor="background1" w:themeShade="80"/>
                <w:sz w:val="24"/>
                <w:szCs w:val="24"/>
              </w:rPr>
              <w:t>D</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6AFB53" w14:textId="77777777" w:rsidR="005911E9" w:rsidRPr="009A272D" w:rsidRDefault="00990566" w:rsidP="00990566">
            <w:pPr>
              <w:spacing w:before="120"/>
              <w:jc w:val="center"/>
              <w:rPr>
                <w:color w:val="808080" w:themeColor="background1" w:themeShade="80"/>
                <w:sz w:val="24"/>
                <w:szCs w:val="24"/>
              </w:rPr>
            </w:pPr>
            <w:r w:rsidRPr="009A272D">
              <w:rPr>
                <w:color w:val="808080" w:themeColor="background1" w:themeShade="80"/>
                <w:sz w:val="24"/>
                <w:szCs w:val="24"/>
              </w:rPr>
              <w:t>Person Specification</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3851BB" w14:textId="2F46DEB3" w:rsidR="005911E9" w:rsidRPr="009A272D" w:rsidRDefault="00F53920" w:rsidP="00F53920">
            <w:pPr>
              <w:spacing w:before="120"/>
              <w:jc w:val="center"/>
              <w:rPr>
                <w:color w:val="808080" w:themeColor="background1" w:themeShade="80"/>
                <w:sz w:val="24"/>
                <w:szCs w:val="24"/>
              </w:rPr>
            </w:pPr>
            <w:r>
              <w:rPr>
                <w:color w:val="808080" w:themeColor="background1" w:themeShade="80"/>
                <w:sz w:val="24"/>
                <w:szCs w:val="24"/>
              </w:rPr>
              <w:t>7 - 8</w:t>
            </w:r>
          </w:p>
        </w:tc>
      </w:tr>
    </w:tbl>
    <w:p w14:paraId="51E05398" w14:textId="77777777" w:rsidR="005911E9" w:rsidRDefault="005911E9" w:rsidP="005911E9">
      <w:pPr>
        <w:rPr>
          <w:sz w:val="24"/>
          <w:szCs w:val="24"/>
          <w:u w:val="single"/>
        </w:rPr>
      </w:pPr>
    </w:p>
    <w:p w14:paraId="25F3DE50" w14:textId="77777777" w:rsidR="005911E9" w:rsidRDefault="005911E9">
      <w:pPr>
        <w:rPr>
          <w:sz w:val="24"/>
          <w:szCs w:val="24"/>
          <w:u w:val="single"/>
        </w:rPr>
      </w:pPr>
      <w:r>
        <w:rPr>
          <w:sz w:val="24"/>
          <w:szCs w:val="24"/>
          <w:u w:val="single"/>
        </w:rPr>
        <w:br w:type="page"/>
      </w:r>
    </w:p>
    <w:p w14:paraId="735065B8" w14:textId="1C24B03D" w:rsidR="008D15A5" w:rsidRPr="007033D3" w:rsidRDefault="008D15A5" w:rsidP="008D15A5">
      <w:pPr>
        <w:pStyle w:val="Subtitle"/>
        <w:tabs>
          <w:tab w:val="left" w:pos="2430"/>
        </w:tabs>
        <w:rPr>
          <w:rFonts w:asciiTheme="majorHAnsi" w:hAnsiTheme="majorHAnsi" w:cstheme="majorHAnsi"/>
          <w:b/>
          <w:color w:val="7F7F7F" w:themeColor="text1" w:themeTint="80"/>
          <w:sz w:val="24"/>
        </w:rPr>
      </w:pPr>
      <w:r w:rsidRPr="007033D3">
        <w:rPr>
          <w:rFonts w:asciiTheme="majorHAnsi" w:hAnsiTheme="majorHAnsi" w:cstheme="majorHAnsi"/>
          <w:b/>
          <w:color w:val="7F7F7F" w:themeColor="text1" w:themeTint="80"/>
          <w:sz w:val="24"/>
        </w:rPr>
        <w:lastRenderedPageBreak/>
        <w:t xml:space="preserve">Elms Bank School </w:t>
      </w:r>
      <w:r w:rsidR="007033D3" w:rsidRPr="007033D3">
        <w:rPr>
          <w:rFonts w:asciiTheme="majorHAnsi" w:hAnsiTheme="majorHAnsi" w:cstheme="majorHAnsi"/>
          <w:b/>
          <w:color w:val="7F7F7F" w:themeColor="text1" w:themeTint="80"/>
          <w:sz w:val="24"/>
        </w:rPr>
        <w:t>Personal Care Assistant</w:t>
      </w:r>
      <w:r w:rsidRPr="007033D3">
        <w:rPr>
          <w:rFonts w:asciiTheme="majorHAnsi" w:hAnsiTheme="majorHAnsi" w:cstheme="majorHAnsi"/>
          <w:b/>
          <w:color w:val="7F7F7F" w:themeColor="text1" w:themeTint="80"/>
          <w:sz w:val="24"/>
        </w:rPr>
        <w:t xml:space="preserve"> Vacancies</w:t>
      </w:r>
    </w:p>
    <w:p w14:paraId="6E5B4BFC" w14:textId="1D81BE5E" w:rsidR="008D15A5" w:rsidRPr="007033D3" w:rsidRDefault="008D15A5" w:rsidP="008D15A5">
      <w:pPr>
        <w:pStyle w:val="BodyText2"/>
        <w:spacing w:after="0" w:line="276" w:lineRule="auto"/>
        <w:jc w:val="center"/>
        <w:rPr>
          <w:rFonts w:asciiTheme="majorHAnsi" w:hAnsiTheme="majorHAnsi" w:cstheme="majorHAnsi"/>
          <w:b/>
          <w:color w:val="7F7F7F" w:themeColor="text1" w:themeTint="80"/>
          <w:sz w:val="24"/>
        </w:rPr>
      </w:pPr>
      <w:r w:rsidRPr="007033D3">
        <w:rPr>
          <w:rFonts w:asciiTheme="majorHAnsi" w:hAnsiTheme="majorHAnsi" w:cstheme="majorHAnsi"/>
          <w:b/>
          <w:color w:val="7F7F7F" w:themeColor="text1" w:themeTint="80"/>
          <w:sz w:val="24"/>
        </w:rPr>
        <w:t xml:space="preserve">Required </w:t>
      </w:r>
      <w:r w:rsidR="00234C8F" w:rsidRPr="007033D3">
        <w:rPr>
          <w:rFonts w:asciiTheme="majorHAnsi" w:hAnsiTheme="majorHAnsi" w:cstheme="majorHAnsi"/>
          <w:b/>
          <w:color w:val="7F7F7F" w:themeColor="text1" w:themeTint="80"/>
          <w:sz w:val="24"/>
        </w:rPr>
        <w:t>as soon as possible</w:t>
      </w:r>
    </w:p>
    <w:p w14:paraId="3F7F0466" w14:textId="77777777" w:rsidR="008D15A5" w:rsidRPr="007033D3" w:rsidRDefault="008D15A5" w:rsidP="008D15A5">
      <w:pPr>
        <w:pStyle w:val="Subtitle"/>
        <w:tabs>
          <w:tab w:val="left" w:pos="2430"/>
        </w:tabs>
        <w:jc w:val="left"/>
        <w:rPr>
          <w:rFonts w:asciiTheme="majorHAnsi" w:hAnsiTheme="majorHAnsi" w:cstheme="majorHAnsi"/>
          <w:color w:val="7F7F7F" w:themeColor="text1" w:themeTint="80"/>
          <w:sz w:val="24"/>
        </w:rPr>
      </w:pPr>
    </w:p>
    <w:p w14:paraId="06D88EA8" w14:textId="77777777" w:rsidR="008D15A5" w:rsidRPr="007033D3" w:rsidRDefault="008D15A5" w:rsidP="008D15A5">
      <w:pPr>
        <w:pStyle w:val="Subtitle"/>
        <w:rPr>
          <w:rFonts w:asciiTheme="majorHAnsi" w:hAnsiTheme="majorHAnsi" w:cstheme="majorHAnsi"/>
          <w:i/>
          <w:iCs/>
          <w:color w:val="7F7F7F" w:themeColor="text1" w:themeTint="80"/>
          <w:sz w:val="24"/>
        </w:rPr>
      </w:pPr>
      <w:r w:rsidRPr="007033D3">
        <w:rPr>
          <w:rFonts w:asciiTheme="majorHAnsi" w:hAnsiTheme="majorHAnsi" w:cstheme="majorHAnsi"/>
          <w:b/>
          <w:bCs/>
          <w:i/>
          <w:iCs/>
          <w:color w:val="7F7F7F" w:themeColor="text1" w:themeTint="80"/>
          <w:sz w:val="24"/>
        </w:rPr>
        <w:t>“An outstanding school”</w:t>
      </w:r>
    </w:p>
    <w:p w14:paraId="3CE56F17" w14:textId="77777777" w:rsidR="008D15A5" w:rsidRPr="007033D3" w:rsidRDefault="008D15A5" w:rsidP="008D15A5">
      <w:pPr>
        <w:pStyle w:val="Subtitle"/>
        <w:rPr>
          <w:rFonts w:asciiTheme="majorHAnsi" w:hAnsiTheme="majorHAnsi" w:cstheme="majorHAnsi"/>
          <w:color w:val="7F7F7F" w:themeColor="text1" w:themeTint="80"/>
          <w:sz w:val="24"/>
        </w:rPr>
      </w:pPr>
      <w:r w:rsidRPr="007033D3">
        <w:rPr>
          <w:rFonts w:asciiTheme="majorHAnsi" w:hAnsiTheme="majorHAnsi" w:cstheme="majorHAnsi"/>
          <w:color w:val="7F7F7F" w:themeColor="text1" w:themeTint="80"/>
          <w:sz w:val="24"/>
        </w:rPr>
        <w:t>(Ofsted October 2014)</w:t>
      </w:r>
    </w:p>
    <w:p w14:paraId="48E397B4" w14:textId="77777777" w:rsidR="008D15A5" w:rsidRPr="007033D3" w:rsidRDefault="008D15A5" w:rsidP="008D15A5">
      <w:pPr>
        <w:pStyle w:val="Subtitle"/>
        <w:tabs>
          <w:tab w:val="left" w:pos="2430"/>
        </w:tabs>
        <w:jc w:val="left"/>
        <w:rPr>
          <w:rFonts w:asciiTheme="majorHAnsi" w:hAnsiTheme="majorHAnsi" w:cstheme="majorHAnsi"/>
          <w:color w:val="7F7F7F" w:themeColor="text1" w:themeTint="80"/>
          <w:sz w:val="24"/>
        </w:rPr>
      </w:pPr>
    </w:p>
    <w:p w14:paraId="49E11811" w14:textId="1E9140DA" w:rsidR="008D15A5" w:rsidRPr="007033D3" w:rsidRDefault="008D15A5" w:rsidP="008D15A5">
      <w:pPr>
        <w:pStyle w:val="Subtitle"/>
        <w:jc w:val="left"/>
        <w:rPr>
          <w:rFonts w:asciiTheme="majorHAnsi" w:hAnsiTheme="majorHAnsi" w:cstheme="majorHAnsi"/>
          <w:i/>
          <w:iCs/>
          <w:color w:val="7F7F7F" w:themeColor="text1" w:themeTint="80"/>
          <w:sz w:val="24"/>
        </w:rPr>
      </w:pPr>
    </w:p>
    <w:p w14:paraId="5B65134C" w14:textId="5A742A13" w:rsidR="008D15A5" w:rsidRPr="007033D3" w:rsidRDefault="007033D3" w:rsidP="008D15A5">
      <w:pPr>
        <w:jc w:val="center"/>
        <w:rPr>
          <w:rFonts w:asciiTheme="majorHAnsi" w:hAnsiTheme="majorHAnsi" w:cstheme="majorHAnsi"/>
          <w:b/>
          <w:color w:val="7F7F7F" w:themeColor="text1" w:themeTint="80"/>
          <w:sz w:val="24"/>
          <w:szCs w:val="24"/>
        </w:rPr>
      </w:pPr>
      <w:r w:rsidRPr="007033D3">
        <w:rPr>
          <w:rFonts w:asciiTheme="majorHAnsi" w:hAnsiTheme="majorHAnsi" w:cstheme="majorHAnsi"/>
          <w:b/>
          <w:color w:val="7F7F7F" w:themeColor="text1" w:themeTint="80"/>
          <w:sz w:val="24"/>
          <w:szCs w:val="24"/>
        </w:rPr>
        <w:t>Grade 4 (£</w:t>
      </w:r>
      <w:r w:rsidR="002D6642">
        <w:rPr>
          <w:rFonts w:asciiTheme="majorHAnsi" w:hAnsiTheme="majorHAnsi" w:cstheme="majorHAnsi"/>
          <w:b/>
          <w:color w:val="7F7F7F" w:themeColor="text1" w:themeTint="80"/>
          <w:sz w:val="24"/>
          <w:szCs w:val="24"/>
        </w:rPr>
        <w:t>10,720</w:t>
      </w:r>
      <w:r w:rsidRPr="007033D3">
        <w:rPr>
          <w:rFonts w:asciiTheme="majorHAnsi" w:hAnsiTheme="majorHAnsi" w:cstheme="majorHAnsi"/>
          <w:b/>
          <w:color w:val="7F7F7F" w:themeColor="text1" w:themeTint="80"/>
          <w:sz w:val="24"/>
          <w:szCs w:val="24"/>
        </w:rPr>
        <w:t xml:space="preserve"> actual salary</w:t>
      </w:r>
      <w:r w:rsidR="008D15A5" w:rsidRPr="007033D3">
        <w:rPr>
          <w:rFonts w:asciiTheme="majorHAnsi" w:hAnsiTheme="majorHAnsi" w:cstheme="majorHAnsi"/>
          <w:b/>
          <w:color w:val="7F7F7F" w:themeColor="text1" w:themeTint="80"/>
          <w:sz w:val="24"/>
          <w:szCs w:val="24"/>
        </w:rPr>
        <w:t>)</w:t>
      </w:r>
    </w:p>
    <w:p w14:paraId="1F08EBA7" w14:textId="14241698" w:rsidR="008D15A5" w:rsidRPr="007033D3" w:rsidRDefault="008D15A5" w:rsidP="008D15A5">
      <w:pPr>
        <w:tabs>
          <w:tab w:val="left" w:pos="4425"/>
        </w:tabs>
        <w:rPr>
          <w:rFonts w:asciiTheme="majorHAnsi" w:hAnsiTheme="majorHAnsi" w:cstheme="majorHAnsi"/>
          <w:color w:val="7F7F7F" w:themeColor="text1" w:themeTint="80"/>
          <w:sz w:val="24"/>
          <w:szCs w:val="24"/>
        </w:rPr>
      </w:pPr>
    </w:p>
    <w:p w14:paraId="344524AF" w14:textId="77777777" w:rsidR="008D15A5" w:rsidRPr="007033D3" w:rsidRDefault="008D15A5" w:rsidP="007033D3">
      <w:pPr>
        <w:tabs>
          <w:tab w:val="left" w:pos="4425"/>
        </w:tabs>
        <w:jc w:val="center"/>
        <w:rPr>
          <w:rFonts w:asciiTheme="majorHAnsi" w:hAnsiTheme="majorHAnsi" w:cstheme="majorHAnsi"/>
          <w:color w:val="7F7F7F" w:themeColor="text1" w:themeTint="80"/>
          <w:sz w:val="24"/>
          <w:szCs w:val="24"/>
        </w:rPr>
      </w:pPr>
      <w:r w:rsidRPr="007033D3">
        <w:rPr>
          <w:rFonts w:asciiTheme="majorHAnsi" w:hAnsiTheme="majorHAnsi" w:cstheme="majorHAnsi"/>
          <w:color w:val="7F7F7F" w:themeColor="text1" w:themeTint="80"/>
          <w:sz w:val="24"/>
          <w:szCs w:val="24"/>
        </w:rPr>
        <w:t>Elms Bank is a secondary special school for pupils aged 11 to 19 years with a diverse range of learning disabilities including physical disabilities and autism.</w:t>
      </w:r>
    </w:p>
    <w:p w14:paraId="5B9D1E32" w14:textId="77777777" w:rsidR="008D15A5" w:rsidRPr="007033D3" w:rsidRDefault="008D15A5" w:rsidP="007033D3">
      <w:pPr>
        <w:tabs>
          <w:tab w:val="left" w:pos="4425"/>
        </w:tabs>
        <w:jc w:val="center"/>
        <w:rPr>
          <w:rFonts w:asciiTheme="majorHAnsi" w:hAnsiTheme="majorHAnsi" w:cstheme="majorHAnsi"/>
          <w:b/>
          <w:color w:val="7F7F7F" w:themeColor="text1" w:themeTint="80"/>
          <w:sz w:val="24"/>
          <w:szCs w:val="24"/>
        </w:rPr>
      </w:pPr>
    </w:p>
    <w:p w14:paraId="4892E08C" w14:textId="19C3C95E" w:rsidR="008D15A5" w:rsidRPr="007033D3" w:rsidRDefault="008D15A5" w:rsidP="007033D3">
      <w:pPr>
        <w:tabs>
          <w:tab w:val="left" w:pos="4425"/>
        </w:tabs>
        <w:jc w:val="center"/>
        <w:rPr>
          <w:rFonts w:asciiTheme="majorHAnsi" w:hAnsiTheme="majorHAnsi" w:cstheme="majorHAnsi"/>
          <w:b/>
          <w:color w:val="7F7F7F" w:themeColor="text1" w:themeTint="80"/>
          <w:sz w:val="24"/>
          <w:szCs w:val="24"/>
        </w:rPr>
      </w:pPr>
      <w:r w:rsidRPr="007033D3">
        <w:rPr>
          <w:rFonts w:asciiTheme="majorHAnsi" w:hAnsiTheme="majorHAnsi" w:cstheme="majorHAnsi"/>
          <w:b/>
          <w:color w:val="7F7F7F" w:themeColor="text1" w:themeTint="80"/>
          <w:sz w:val="24"/>
          <w:szCs w:val="24"/>
        </w:rPr>
        <w:t>Do you enjoy working with children?</w:t>
      </w:r>
    </w:p>
    <w:p w14:paraId="0975A7DB" w14:textId="26BCF89A" w:rsidR="008D15A5" w:rsidRPr="007033D3" w:rsidRDefault="008D15A5" w:rsidP="007033D3">
      <w:pPr>
        <w:tabs>
          <w:tab w:val="left" w:pos="4425"/>
        </w:tabs>
        <w:jc w:val="center"/>
        <w:rPr>
          <w:rFonts w:asciiTheme="majorHAnsi" w:hAnsiTheme="majorHAnsi" w:cstheme="majorHAnsi"/>
          <w:b/>
          <w:color w:val="7F7F7F" w:themeColor="text1" w:themeTint="80"/>
          <w:sz w:val="24"/>
          <w:szCs w:val="24"/>
        </w:rPr>
      </w:pPr>
      <w:r w:rsidRPr="007033D3">
        <w:rPr>
          <w:rFonts w:asciiTheme="majorHAnsi" w:hAnsiTheme="majorHAnsi" w:cstheme="majorHAnsi"/>
          <w:b/>
          <w:color w:val="7F7F7F" w:themeColor="text1" w:themeTint="80"/>
          <w:sz w:val="24"/>
          <w:szCs w:val="24"/>
        </w:rPr>
        <w:t>Are you excellent at working as part of a team?</w:t>
      </w:r>
    </w:p>
    <w:p w14:paraId="01B524A6" w14:textId="77777777" w:rsidR="008D15A5" w:rsidRPr="007033D3" w:rsidRDefault="008D15A5" w:rsidP="007033D3">
      <w:pPr>
        <w:tabs>
          <w:tab w:val="left" w:pos="4425"/>
        </w:tabs>
        <w:jc w:val="center"/>
        <w:rPr>
          <w:rFonts w:asciiTheme="majorHAnsi" w:hAnsiTheme="majorHAnsi" w:cstheme="majorHAnsi"/>
          <w:b/>
          <w:color w:val="7F7F7F" w:themeColor="text1" w:themeTint="80"/>
          <w:sz w:val="24"/>
          <w:szCs w:val="24"/>
        </w:rPr>
      </w:pPr>
      <w:r w:rsidRPr="007033D3">
        <w:rPr>
          <w:rFonts w:asciiTheme="majorHAnsi" w:hAnsiTheme="majorHAnsi" w:cstheme="majorHAnsi"/>
          <w:b/>
          <w:color w:val="7F7F7F" w:themeColor="text1" w:themeTint="80"/>
          <w:sz w:val="24"/>
          <w:szCs w:val="24"/>
        </w:rPr>
        <w:t>Would you like the opportunity to develop your career?</w:t>
      </w:r>
    </w:p>
    <w:p w14:paraId="1D4BAE9A" w14:textId="77777777" w:rsidR="008D15A5" w:rsidRPr="007033D3" w:rsidRDefault="008D15A5" w:rsidP="008D15A5">
      <w:pPr>
        <w:tabs>
          <w:tab w:val="left" w:pos="4425"/>
        </w:tabs>
        <w:rPr>
          <w:rFonts w:asciiTheme="majorHAnsi" w:hAnsiTheme="majorHAnsi" w:cstheme="majorHAnsi"/>
          <w:color w:val="7F7F7F" w:themeColor="text1" w:themeTint="80"/>
          <w:sz w:val="24"/>
          <w:szCs w:val="24"/>
        </w:rPr>
      </w:pPr>
    </w:p>
    <w:p w14:paraId="5E8BBCA7" w14:textId="77777777" w:rsidR="007033D3" w:rsidRPr="007033D3" w:rsidRDefault="007033D3" w:rsidP="007033D3">
      <w:pPr>
        <w:pStyle w:val="BodyText2"/>
        <w:spacing w:after="0" w:line="240" w:lineRule="auto"/>
        <w:rPr>
          <w:rFonts w:asciiTheme="majorHAnsi" w:hAnsiTheme="majorHAnsi" w:cstheme="majorHAnsi"/>
          <w:color w:val="7F7F7F" w:themeColor="text1" w:themeTint="80"/>
          <w:sz w:val="24"/>
        </w:rPr>
      </w:pPr>
      <w:r w:rsidRPr="007033D3">
        <w:rPr>
          <w:rFonts w:asciiTheme="majorHAnsi" w:hAnsiTheme="majorHAnsi" w:cstheme="majorHAnsi"/>
          <w:color w:val="7F7F7F" w:themeColor="text1" w:themeTint="80"/>
          <w:sz w:val="24"/>
        </w:rPr>
        <w:t xml:space="preserve">We are looking to recruit a Personal Care Assistant to join a team of skilled staff who work with young people with a range of special needs. </w:t>
      </w:r>
    </w:p>
    <w:p w14:paraId="31D14BFA" w14:textId="77777777" w:rsidR="007033D3" w:rsidRPr="007033D3" w:rsidRDefault="007033D3" w:rsidP="007033D3">
      <w:pPr>
        <w:pStyle w:val="BodyText2"/>
        <w:spacing w:after="0" w:line="240" w:lineRule="auto"/>
        <w:rPr>
          <w:rFonts w:asciiTheme="majorHAnsi" w:hAnsiTheme="majorHAnsi" w:cstheme="majorHAnsi"/>
          <w:color w:val="7F7F7F" w:themeColor="text1" w:themeTint="80"/>
          <w:sz w:val="24"/>
        </w:rPr>
      </w:pPr>
    </w:p>
    <w:p w14:paraId="455C9295" w14:textId="77777777" w:rsidR="007033D3" w:rsidRPr="007033D3" w:rsidRDefault="007033D3" w:rsidP="007033D3">
      <w:pPr>
        <w:pStyle w:val="BodyText2"/>
        <w:spacing w:after="0" w:line="240" w:lineRule="auto"/>
        <w:rPr>
          <w:rFonts w:asciiTheme="majorHAnsi" w:hAnsiTheme="majorHAnsi" w:cstheme="majorHAnsi"/>
          <w:color w:val="7F7F7F" w:themeColor="text1" w:themeTint="80"/>
          <w:sz w:val="24"/>
        </w:rPr>
      </w:pPr>
      <w:r w:rsidRPr="007033D3">
        <w:rPr>
          <w:rFonts w:asciiTheme="majorHAnsi" w:hAnsiTheme="majorHAnsi" w:cstheme="majorHAnsi"/>
          <w:color w:val="7F7F7F" w:themeColor="text1" w:themeTint="80"/>
          <w:sz w:val="24"/>
        </w:rPr>
        <w:t>Hours of work are 25 per week, worked 9.45 am – 3.15 pm, Monday to Friday during term-time.  Additional hours are often available.</w:t>
      </w:r>
    </w:p>
    <w:p w14:paraId="0B703307" w14:textId="77777777" w:rsidR="007033D3" w:rsidRPr="007033D3" w:rsidRDefault="007033D3" w:rsidP="007033D3">
      <w:pPr>
        <w:pStyle w:val="BodyText2"/>
        <w:spacing w:after="0" w:line="240" w:lineRule="auto"/>
        <w:rPr>
          <w:rFonts w:asciiTheme="majorHAnsi" w:hAnsiTheme="majorHAnsi" w:cstheme="majorHAnsi"/>
          <w:color w:val="7F7F7F" w:themeColor="text1" w:themeTint="80"/>
          <w:sz w:val="24"/>
        </w:rPr>
      </w:pPr>
    </w:p>
    <w:p w14:paraId="562349CF" w14:textId="5868DB90" w:rsidR="007033D3" w:rsidRPr="007033D3" w:rsidRDefault="007033D3" w:rsidP="007033D3">
      <w:pPr>
        <w:jc w:val="both"/>
        <w:rPr>
          <w:rFonts w:asciiTheme="majorHAnsi" w:hAnsiTheme="majorHAnsi" w:cstheme="majorHAnsi"/>
          <w:color w:val="7F7F7F" w:themeColor="text1" w:themeTint="80"/>
          <w:sz w:val="24"/>
          <w:szCs w:val="24"/>
        </w:rPr>
      </w:pPr>
      <w:r w:rsidRPr="007033D3">
        <w:rPr>
          <w:rFonts w:asciiTheme="majorHAnsi" w:hAnsiTheme="majorHAnsi" w:cstheme="majorHAnsi"/>
          <w:color w:val="7F7F7F" w:themeColor="text1" w:themeTint="80"/>
          <w:sz w:val="24"/>
          <w:szCs w:val="24"/>
        </w:rPr>
        <w:t xml:space="preserve">This rewarding work is to support pupils with special educational needs working under the direct instruction of teaching / senior staff to assist with the personal care needs of pupils. The successful candidate will, on occasion, support pupils’ learning and provide general support to the teacher in the management of pupils and the classroom.   It is desirable that the successful candidate </w:t>
      </w:r>
      <w:proofErr w:type="gramStart"/>
      <w:r w:rsidRPr="007033D3">
        <w:rPr>
          <w:rFonts w:asciiTheme="majorHAnsi" w:hAnsiTheme="majorHAnsi" w:cstheme="majorHAnsi"/>
          <w:color w:val="7F7F7F" w:themeColor="text1" w:themeTint="80"/>
          <w:sz w:val="24"/>
          <w:szCs w:val="24"/>
        </w:rPr>
        <w:t>will have</w:t>
      </w:r>
      <w:proofErr w:type="gramEnd"/>
      <w:r w:rsidRPr="007033D3">
        <w:rPr>
          <w:rFonts w:asciiTheme="majorHAnsi" w:hAnsiTheme="majorHAnsi" w:cstheme="majorHAnsi"/>
          <w:color w:val="7F7F7F" w:themeColor="text1" w:themeTint="80"/>
          <w:sz w:val="24"/>
          <w:szCs w:val="24"/>
        </w:rPr>
        <w:t xml:space="preserve"> experience of attending to the personal care needs of</w:t>
      </w:r>
      <w:r>
        <w:rPr>
          <w:rFonts w:asciiTheme="majorHAnsi" w:hAnsiTheme="majorHAnsi" w:cstheme="majorHAnsi"/>
          <w:color w:val="7F7F7F" w:themeColor="text1" w:themeTint="80"/>
          <w:sz w:val="24"/>
          <w:szCs w:val="24"/>
        </w:rPr>
        <w:t xml:space="preserve"> vulnerable children or adults.</w:t>
      </w:r>
    </w:p>
    <w:p w14:paraId="22D36610" w14:textId="77777777" w:rsidR="007033D3" w:rsidRPr="007033D3" w:rsidRDefault="007033D3" w:rsidP="007033D3">
      <w:pPr>
        <w:pStyle w:val="BodyText2"/>
        <w:spacing w:after="0" w:line="240" w:lineRule="auto"/>
        <w:rPr>
          <w:rFonts w:asciiTheme="majorHAnsi" w:hAnsiTheme="majorHAnsi" w:cstheme="majorHAnsi"/>
          <w:color w:val="7F7F7F" w:themeColor="text1" w:themeTint="80"/>
          <w:sz w:val="24"/>
        </w:rPr>
      </w:pPr>
      <w:r w:rsidRPr="007033D3">
        <w:rPr>
          <w:rFonts w:asciiTheme="majorHAnsi" w:hAnsiTheme="majorHAnsi" w:cstheme="majorHAnsi"/>
          <w:color w:val="7F7F7F" w:themeColor="text1" w:themeTint="80"/>
          <w:sz w:val="24"/>
        </w:rPr>
        <w:t>Several of our support staff have gone on to develop their career and are now working as Teaching Assistants in the classroom.  This is an ideal opportunity for any interested parties wishing to start a career in special education.</w:t>
      </w:r>
    </w:p>
    <w:p w14:paraId="703E285C" w14:textId="77777777" w:rsidR="00A90605" w:rsidRPr="007033D3" w:rsidRDefault="00A90605" w:rsidP="008D15A5">
      <w:pPr>
        <w:pStyle w:val="BodyText2"/>
        <w:spacing w:after="0" w:line="240" w:lineRule="auto"/>
        <w:rPr>
          <w:rFonts w:asciiTheme="majorHAnsi" w:hAnsiTheme="majorHAnsi" w:cstheme="majorHAnsi"/>
          <w:color w:val="7F7F7F" w:themeColor="text1" w:themeTint="80"/>
          <w:sz w:val="24"/>
        </w:rPr>
      </w:pPr>
    </w:p>
    <w:p w14:paraId="37C6E8A4" w14:textId="125DF111" w:rsidR="008D15A5" w:rsidRPr="007033D3" w:rsidRDefault="00A90605" w:rsidP="00A90605">
      <w:pPr>
        <w:rPr>
          <w:rFonts w:asciiTheme="majorHAnsi" w:hAnsiTheme="majorHAnsi" w:cstheme="majorHAnsi"/>
          <w:color w:val="7F7F7F" w:themeColor="text1" w:themeTint="80"/>
          <w:sz w:val="24"/>
          <w:szCs w:val="24"/>
          <w:lang w:eastAsia="en-GB"/>
        </w:rPr>
      </w:pPr>
      <w:r w:rsidRPr="007033D3">
        <w:rPr>
          <w:rFonts w:asciiTheme="majorHAnsi" w:hAnsiTheme="majorHAnsi" w:cstheme="majorHAnsi"/>
          <w:color w:val="7F7F7F" w:themeColor="text1" w:themeTint="80"/>
          <w:sz w:val="24"/>
          <w:szCs w:val="24"/>
          <w:shd w:val="clear" w:color="auto" w:fill="FFFFFF"/>
          <w:lang w:eastAsia="en-GB"/>
        </w:rPr>
        <w:t>We are committed to </w:t>
      </w:r>
      <w:r w:rsidRPr="007033D3">
        <w:rPr>
          <w:rFonts w:asciiTheme="majorHAnsi" w:hAnsiTheme="majorHAnsi" w:cstheme="majorHAnsi"/>
          <w:b/>
          <w:bCs/>
          <w:color w:val="7F7F7F" w:themeColor="text1" w:themeTint="80"/>
          <w:sz w:val="24"/>
          <w:szCs w:val="24"/>
          <w:lang w:eastAsia="en-GB"/>
        </w:rPr>
        <w:t>equality</w:t>
      </w:r>
      <w:r w:rsidRPr="007033D3">
        <w:rPr>
          <w:rFonts w:asciiTheme="majorHAnsi" w:hAnsiTheme="majorHAnsi" w:cstheme="majorHAnsi"/>
          <w:color w:val="7F7F7F" w:themeColor="text1" w:themeTint="80"/>
          <w:sz w:val="24"/>
          <w:szCs w:val="24"/>
          <w:shd w:val="clear" w:color="auto" w:fill="FFFFFF"/>
          <w:lang w:eastAsia="en-GB"/>
        </w:rPr>
        <w:t> of </w:t>
      </w:r>
      <w:r w:rsidRPr="007033D3">
        <w:rPr>
          <w:rFonts w:asciiTheme="majorHAnsi" w:hAnsiTheme="majorHAnsi" w:cstheme="majorHAnsi"/>
          <w:b/>
          <w:bCs/>
          <w:color w:val="7F7F7F" w:themeColor="text1" w:themeTint="80"/>
          <w:sz w:val="24"/>
          <w:szCs w:val="24"/>
          <w:lang w:eastAsia="en-GB"/>
        </w:rPr>
        <w:t>opportunity</w:t>
      </w:r>
      <w:r w:rsidRPr="007033D3">
        <w:rPr>
          <w:rFonts w:asciiTheme="majorHAnsi" w:hAnsiTheme="majorHAnsi" w:cstheme="majorHAnsi"/>
          <w:color w:val="7F7F7F" w:themeColor="text1" w:themeTint="80"/>
          <w:sz w:val="24"/>
          <w:szCs w:val="24"/>
          <w:shd w:val="clear" w:color="auto" w:fill="FFFFFF"/>
          <w:lang w:eastAsia="en-GB"/>
        </w:rPr>
        <w:t> for all staff and applications from individuals are encouraged regardless of age, disability, sex, gender reassignment, sexual orientation, pregnancy and maternity, race, religion or belief and marriage and civil partnerships.</w:t>
      </w:r>
    </w:p>
    <w:p w14:paraId="64D7B351" w14:textId="77777777" w:rsidR="008D15A5" w:rsidRPr="007033D3" w:rsidRDefault="008D15A5" w:rsidP="008D15A5">
      <w:pPr>
        <w:pStyle w:val="BodyText2"/>
        <w:spacing w:after="0" w:line="240" w:lineRule="auto"/>
        <w:rPr>
          <w:rFonts w:asciiTheme="majorHAnsi" w:hAnsiTheme="majorHAnsi" w:cstheme="majorHAnsi"/>
          <w:color w:val="7F7F7F" w:themeColor="text1" w:themeTint="80"/>
          <w:sz w:val="24"/>
        </w:rPr>
      </w:pPr>
      <w:r w:rsidRPr="007033D3">
        <w:rPr>
          <w:rFonts w:asciiTheme="majorHAnsi" w:hAnsiTheme="majorHAnsi" w:cstheme="majorHAnsi"/>
          <w:color w:val="7F7F7F" w:themeColor="text1" w:themeTint="80"/>
          <w:sz w:val="24"/>
        </w:rPr>
        <w:t xml:space="preserve">Completed applications to be returned to Mrs Langley-Sadler, Headteacher of Elms Bank at recruitment@oaklp.co.uk. </w:t>
      </w:r>
    </w:p>
    <w:p w14:paraId="42071F2A" w14:textId="77777777" w:rsidR="008D15A5" w:rsidRPr="007033D3" w:rsidRDefault="008D15A5" w:rsidP="008D15A5">
      <w:pPr>
        <w:pStyle w:val="BodyText2"/>
        <w:spacing w:after="0" w:line="240" w:lineRule="auto"/>
        <w:rPr>
          <w:rFonts w:asciiTheme="majorHAnsi" w:hAnsiTheme="majorHAnsi" w:cstheme="majorHAnsi"/>
          <w:color w:val="7F7F7F" w:themeColor="text1" w:themeTint="80"/>
          <w:sz w:val="24"/>
        </w:rPr>
      </w:pPr>
    </w:p>
    <w:p w14:paraId="264367F3" w14:textId="77777777" w:rsidR="008D15A5" w:rsidRPr="007033D3" w:rsidRDefault="008D15A5" w:rsidP="008D15A5">
      <w:pPr>
        <w:pStyle w:val="BodyText2"/>
        <w:spacing w:after="0" w:line="240" w:lineRule="auto"/>
        <w:rPr>
          <w:rFonts w:asciiTheme="majorHAnsi" w:hAnsiTheme="majorHAnsi" w:cstheme="majorHAnsi"/>
          <w:color w:val="7F7F7F" w:themeColor="text1" w:themeTint="80"/>
          <w:sz w:val="24"/>
        </w:rPr>
      </w:pPr>
      <w:r w:rsidRPr="007033D3">
        <w:rPr>
          <w:rFonts w:asciiTheme="majorHAnsi" w:hAnsiTheme="majorHAnsi" w:cstheme="majorHAnsi"/>
          <w:color w:val="7F7F7F" w:themeColor="text1" w:themeTint="80"/>
          <w:sz w:val="24"/>
        </w:rPr>
        <w:t>Appointment is subject to a satisfactory enhanced disclosure from the Disclosure and Barring Service.</w:t>
      </w:r>
    </w:p>
    <w:p w14:paraId="02F79904" w14:textId="77777777" w:rsidR="008D15A5" w:rsidRPr="007033D3" w:rsidRDefault="008D15A5" w:rsidP="008D15A5">
      <w:pPr>
        <w:pStyle w:val="BodyText2"/>
        <w:spacing w:after="0" w:line="240" w:lineRule="auto"/>
        <w:rPr>
          <w:rFonts w:asciiTheme="majorHAnsi" w:hAnsiTheme="majorHAnsi" w:cstheme="majorHAnsi"/>
          <w:color w:val="7F7F7F" w:themeColor="text1" w:themeTint="80"/>
          <w:sz w:val="24"/>
        </w:rPr>
      </w:pPr>
    </w:p>
    <w:p w14:paraId="710332AF" w14:textId="47BB0541" w:rsidR="00B354F9" w:rsidRPr="007033D3" w:rsidRDefault="008D15A5" w:rsidP="008D15A5">
      <w:pPr>
        <w:pStyle w:val="BodyText2"/>
        <w:spacing w:after="0" w:line="240" w:lineRule="auto"/>
        <w:rPr>
          <w:rFonts w:asciiTheme="majorHAnsi" w:hAnsiTheme="majorHAnsi" w:cstheme="majorHAnsi"/>
          <w:b/>
          <w:bCs/>
          <w:color w:val="7F7F7F" w:themeColor="text1" w:themeTint="80"/>
          <w:sz w:val="24"/>
        </w:rPr>
      </w:pPr>
      <w:r w:rsidRPr="007033D3">
        <w:rPr>
          <w:rFonts w:asciiTheme="majorHAnsi" w:hAnsiTheme="majorHAnsi" w:cstheme="majorHAnsi"/>
          <w:color w:val="7F7F7F" w:themeColor="text1" w:themeTint="80"/>
          <w:sz w:val="24"/>
        </w:rPr>
        <w:t xml:space="preserve">Closing date for applications: </w:t>
      </w:r>
      <w:r w:rsidR="00F53920">
        <w:rPr>
          <w:rFonts w:asciiTheme="majorHAnsi" w:hAnsiTheme="majorHAnsi" w:cstheme="majorHAnsi"/>
          <w:b/>
          <w:color w:val="7F7F7F" w:themeColor="text1" w:themeTint="80"/>
          <w:sz w:val="24"/>
        </w:rPr>
        <w:t>Wednesday 01</w:t>
      </w:r>
      <w:r w:rsidR="00F53920" w:rsidRPr="00F53920">
        <w:rPr>
          <w:rFonts w:asciiTheme="majorHAnsi" w:hAnsiTheme="majorHAnsi" w:cstheme="majorHAnsi"/>
          <w:b/>
          <w:color w:val="7F7F7F" w:themeColor="text1" w:themeTint="80"/>
          <w:sz w:val="24"/>
          <w:vertAlign w:val="superscript"/>
        </w:rPr>
        <w:t>st</w:t>
      </w:r>
      <w:r w:rsidR="00F53920">
        <w:rPr>
          <w:rFonts w:asciiTheme="majorHAnsi" w:hAnsiTheme="majorHAnsi" w:cstheme="majorHAnsi"/>
          <w:b/>
          <w:color w:val="7F7F7F" w:themeColor="text1" w:themeTint="80"/>
          <w:sz w:val="24"/>
        </w:rPr>
        <w:t xml:space="preserve"> September 2021 at 09:00am</w:t>
      </w:r>
      <w:r w:rsidRPr="007033D3">
        <w:rPr>
          <w:rFonts w:asciiTheme="majorHAnsi" w:hAnsiTheme="majorHAnsi" w:cstheme="majorHAnsi"/>
          <w:b/>
          <w:color w:val="7F7F7F" w:themeColor="text1" w:themeTint="80"/>
          <w:sz w:val="24"/>
        </w:rPr>
        <w:t xml:space="preserve"> </w:t>
      </w:r>
    </w:p>
    <w:p w14:paraId="0ACE98CA" w14:textId="77777777" w:rsidR="008D15A5" w:rsidRPr="008D15A5" w:rsidRDefault="008D15A5" w:rsidP="008D15A5">
      <w:pPr>
        <w:pStyle w:val="BodyText2"/>
        <w:spacing w:after="0" w:line="240" w:lineRule="auto"/>
        <w:rPr>
          <w:rFonts w:cs="Arial"/>
          <w:sz w:val="24"/>
        </w:rPr>
      </w:pPr>
    </w:p>
    <w:p w14:paraId="22BC6966" w14:textId="77777777" w:rsidR="00294A35" w:rsidRPr="00B25972" w:rsidRDefault="00294A35" w:rsidP="00294A35">
      <w:pPr>
        <w:jc w:val="center"/>
        <w:rPr>
          <w:rFonts w:ascii="Arial" w:hAnsi="Arial" w:cs="Arial"/>
          <w:b/>
          <w:color w:val="538135" w:themeColor="accent6" w:themeShade="BF"/>
          <w:sz w:val="48"/>
          <w:szCs w:val="48"/>
          <w:u w:val="single"/>
        </w:rPr>
      </w:pPr>
      <w:r w:rsidRPr="00B25972">
        <w:rPr>
          <w:rFonts w:ascii="Arial" w:hAnsi="Arial" w:cs="Arial"/>
          <w:b/>
          <w:color w:val="538135" w:themeColor="accent6" w:themeShade="BF"/>
          <w:sz w:val="48"/>
          <w:szCs w:val="48"/>
          <w:u w:val="single"/>
        </w:rPr>
        <w:t>About Elms Bank School</w:t>
      </w:r>
    </w:p>
    <w:p w14:paraId="3124316B" w14:textId="5A9EF395" w:rsidR="00FE3206" w:rsidRPr="007033D3" w:rsidRDefault="00FE3206" w:rsidP="00FE3206">
      <w:pPr>
        <w:pStyle w:val="NormalWeb"/>
        <w:shd w:val="clear" w:color="auto" w:fill="FFFFFF"/>
        <w:spacing w:before="225" w:beforeAutospacing="0" w:after="225" w:afterAutospacing="0"/>
        <w:rPr>
          <w:rFonts w:asciiTheme="majorHAnsi" w:hAnsiTheme="majorHAnsi" w:cstheme="majorHAnsi"/>
          <w:color w:val="7F7F7F" w:themeColor="text1" w:themeTint="80"/>
        </w:rPr>
      </w:pPr>
      <w:r w:rsidRPr="007033D3">
        <w:rPr>
          <w:rFonts w:asciiTheme="majorHAnsi" w:hAnsiTheme="majorHAnsi" w:cstheme="majorHAnsi"/>
          <w:color w:val="7F7F7F" w:themeColor="text1" w:themeTint="80"/>
        </w:rPr>
        <w:t xml:space="preserve">Elms Bank is a vibrant and forward thinking generic secondary special school based in Bury, Greater Manchester. All our pupils have a Statement of Special Educational Needs. Our age-range is from 11 to 19 and we currently have </w:t>
      </w:r>
      <w:r w:rsidR="00B25972" w:rsidRPr="007033D3">
        <w:rPr>
          <w:rFonts w:asciiTheme="majorHAnsi" w:hAnsiTheme="majorHAnsi" w:cstheme="majorHAnsi"/>
          <w:color w:val="7F7F7F" w:themeColor="text1" w:themeTint="80"/>
        </w:rPr>
        <w:t>2</w:t>
      </w:r>
      <w:r w:rsidR="004E6328" w:rsidRPr="007033D3">
        <w:rPr>
          <w:rFonts w:asciiTheme="majorHAnsi" w:hAnsiTheme="majorHAnsi" w:cstheme="majorHAnsi"/>
          <w:color w:val="7F7F7F" w:themeColor="text1" w:themeTint="80"/>
        </w:rPr>
        <w:t>84</w:t>
      </w:r>
      <w:r w:rsidR="00B25972" w:rsidRPr="007033D3">
        <w:rPr>
          <w:rFonts w:asciiTheme="majorHAnsi" w:hAnsiTheme="majorHAnsi" w:cstheme="majorHAnsi"/>
          <w:color w:val="7F7F7F" w:themeColor="text1" w:themeTint="80"/>
        </w:rPr>
        <w:t xml:space="preserve"> </w:t>
      </w:r>
      <w:r w:rsidRPr="007033D3">
        <w:rPr>
          <w:rFonts w:asciiTheme="majorHAnsi" w:hAnsiTheme="majorHAnsi" w:cstheme="majorHAnsi"/>
          <w:color w:val="7F7F7F" w:themeColor="text1" w:themeTint="80"/>
        </w:rPr>
        <w:t>pupils in school. Our pupils are divided between classes including specialist classes for pupils who are on the autistic spectrum</w:t>
      </w:r>
      <w:r w:rsidR="00CB77CC" w:rsidRPr="007033D3">
        <w:rPr>
          <w:rFonts w:asciiTheme="majorHAnsi" w:hAnsiTheme="majorHAnsi" w:cstheme="majorHAnsi"/>
          <w:color w:val="7F7F7F" w:themeColor="text1" w:themeTint="80"/>
        </w:rPr>
        <w:t xml:space="preserve"> and those with complex needs</w:t>
      </w:r>
      <w:r w:rsidRPr="007033D3">
        <w:rPr>
          <w:rFonts w:asciiTheme="majorHAnsi" w:hAnsiTheme="majorHAnsi" w:cstheme="majorHAnsi"/>
          <w:color w:val="7F7F7F" w:themeColor="text1" w:themeTint="80"/>
        </w:rPr>
        <w:t>. Our intake is mainly from Millwood Primary Special School and a range of mainstream primary schools across Bury. We also accommodate pupils who come from other local authorities. This will depend on the availability of places.</w:t>
      </w:r>
    </w:p>
    <w:p w14:paraId="548894A9" w14:textId="77777777" w:rsidR="00FE3206" w:rsidRPr="007033D3" w:rsidRDefault="00FE3206" w:rsidP="00FE3206">
      <w:pPr>
        <w:pStyle w:val="NormalWeb"/>
        <w:shd w:val="clear" w:color="auto" w:fill="FFFFFF"/>
        <w:spacing w:before="225" w:beforeAutospacing="0" w:after="225" w:afterAutospacing="0"/>
        <w:rPr>
          <w:rFonts w:asciiTheme="majorHAnsi" w:hAnsiTheme="majorHAnsi" w:cstheme="majorHAnsi"/>
          <w:color w:val="7F7F7F" w:themeColor="text1" w:themeTint="80"/>
        </w:rPr>
      </w:pPr>
      <w:r w:rsidRPr="007033D3">
        <w:rPr>
          <w:rFonts w:asciiTheme="majorHAnsi" w:hAnsiTheme="majorHAnsi" w:cstheme="majorHAnsi"/>
          <w:color w:val="7F7F7F" w:themeColor="text1" w:themeTint="80"/>
        </w:rPr>
        <w:t xml:space="preserve">At Elms Bank we embrace the Arts (Drama, </w:t>
      </w:r>
      <w:proofErr w:type="gramStart"/>
      <w:r w:rsidRPr="007033D3">
        <w:rPr>
          <w:rFonts w:asciiTheme="majorHAnsi" w:hAnsiTheme="majorHAnsi" w:cstheme="majorHAnsi"/>
          <w:color w:val="7F7F7F" w:themeColor="text1" w:themeTint="80"/>
        </w:rPr>
        <w:t>Art</w:t>
      </w:r>
      <w:proofErr w:type="gramEnd"/>
      <w:r w:rsidRPr="007033D3">
        <w:rPr>
          <w:rFonts w:asciiTheme="majorHAnsi" w:hAnsiTheme="majorHAnsi" w:cstheme="majorHAnsi"/>
          <w:color w:val="7F7F7F" w:themeColor="text1" w:themeTint="80"/>
        </w:rPr>
        <w:t xml:space="preserve"> and Music) and Applied Learning. Both these areas enrich the curriculum for our young people and contribute to making Elms Bank a place where talent can be </w:t>
      </w:r>
      <w:proofErr w:type="gramStart"/>
      <w:r w:rsidRPr="007033D3">
        <w:rPr>
          <w:rFonts w:asciiTheme="majorHAnsi" w:hAnsiTheme="majorHAnsi" w:cstheme="majorHAnsi"/>
          <w:color w:val="7F7F7F" w:themeColor="text1" w:themeTint="80"/>
        </w:rPr>
        <w:t>nurtured</w:t>
      </w:r>
      <w:proofErr w:type="gramEnd"/>
      <w:r w:rsidRPr="007033D3">
        <w:rPr>
          <w:rFonts w:asciiTheme="majorHAnsi" w:hAnsiTheme="majorHAnsi" w:cstheme="majorHAnsi"/>
          <w:color w:val="7F7F7F" w:themeColor="text1" w:themeTint="80"/>
        </w:rPr>
        <w:t xml:space="preserve"> and young people can grow in confidence. You will see lots of information on the website about the achievement of our pupils. These areas include our annual school production, our choir with over 50 members and work placements completed by our pupils.</w:t>
      </w:r>
    </w:p>
    <w:p w14:paraId="16BBF97A" w14:textId="77777777" w:rsidR="00FE3206" w:rsidRPr="007033D3" w:rsidRDefault="00FE3206" w:rsidP="00FE3206">
      <w:pPr>
        <w:pStyle w:val="NormalWeb"/>
        <w:shd w:val="clear" w:color="auto" w:fill="FFFFFF"/>
        <w:spacing w:before="225" w:beforeAutospacing="0" w:after="225" w:afterAutospacing="0"/>
        <w:rPr>
          <w:rFonts w:asciiTheme="majorHAnsi" w:hAnsiTheme="majorHAnsi" w:cstheme="majorHAnsi"/>
          <w:color w:val="7F7F7F" w:themeColor="text1" w:themeTint="80"/>
        </w:rPr>
      </w:pPr>
      <w:r w:rsidRPr="007033D3">
        <w:rPr>
          <w:rFonts w:asciiTheme="majorHAnsi" w:hAnsiTheme="majorHAnsi" w:cstheme="majorHAnsi"/>
          <w:color w:val="7F7F7F" w:themeColor="text1" w:themeTint="80"/>
        </w:rPr>
        <w:t xml:space="preserve">Central to our vision is to work in partnership within a multi-disciplinary approach to meet the needs of all the young people in our school community. We aim to create a safe and happy learning environment where everyone is treated with respect and dignity. The website contains information about all the people who work in partnership with us. These include a range of services from the National Health Service, the Educational </w:t>
      </w:r>
      <w:proofErr w:type="gramStart"/>
      <w:r w:rsidRPr="007033D3">
        <w:rPr>
          <w:rFonts w:asciiTheme="majorHAnsi" w:hAnsiTheme="majorHAnsi" w:cstheme="majorHAnsi"/>
          <w:color w:val="7F7F7F" w:themeColor="text1" w:themeTint="80"/>
        </w:rPr>
        <w:t>Psychologist</w:t>
      </w:r>
      <w:proofErr w:type="gramEnd"/>
      <w:r w:rsidRPr="007033D3">
        <w:rPr>
          <w:rFonts w:asciiTheme="majorHAnsi" w:hAnsiTheme="majorHAnsi" w:cstheme="majorHAnsi"/>
          <w:color w:val="7F7F7F" w:themeColor="text1" w:themeTint="80"/>
        </w:rPr>
        <w:t xml:space="preserve"> and the Local Authority SEN Department.</w:t>
      </w:r>
    </w:p>
    <w:p w14:paraId="445E8E3E" w14:textId="77777777" w:rsidR="00FE3206" w:rsidRPr="007033D3" w:rsidRDefault="00FE3206" w:rsidP="00FE3206">
      <w:pPr>
        <w:pStyle w:val="NormalWeb"/>
        <w:shd w:val="clear" w:color="auto" w:fill="FFFFFF"/>
        <w:spacing w:before="225" w:beforeAutospacing="0" w:after="225" w:afterAutospacing="0"/>
        <w:rPr>
          <w:rFonts w:asciiTheme="majorHAnsi" w:hAnsiTheme="majorHAnsi" w:cstheme="majorHAnsi"/>
          <w:color w:val="7F7F7F" w:themeColor="text1" w:themeTint="80"/>
        </w:rPr>
      </w:pPr>
      <w:r w:rsidRPr="007033D3">
        <w:rPr>
          <w:rFonts w:asciiTheme="majorHAnsi" w:hAnsiTheme="majorHAnsi" w:cstheme="majorHAnsi"/>
          <w:color w:val="7F7F7F" w:themeColor="text1" w:themeTint="80"/>
        </w:rPr>
        <w:t xml:space="preserve">We have strong links with Millwood Primary School and a range of other local primary schools. We ensure that all our Year 7 pupils have a very positive transition from our feeder schools into Elms Bank. Many of our pupils </w:t>
      </w:r>
      <w:proofErr w:type="gramStart"/>
      <w:r w:rsidRPr="007033D3">
        <w:rPr>
          <w:rFonts w:asciiTheme="majorHAnsi" w:hAnsiTheme="majorHAnsi" w:cstheme="majorHAnsi"/>
          <w:color w:val="7F7F7F" w:themeColor="text1" w:themeTint="80"/>
        </w:rPr>
        <w:t>are able to</w:t>
      </w:r>
      <w:proofErr w:type="gramEnd"/>
      <w:r w:rsidRPr="007033D3">
        <w:rPr>
          <w:rFonts w:asciiTheme="majorHAnsi" w:hAnsiTheme="majorHAnsi" w:cstheme="majorHAnsi"/>
          <w:color w:val="7F7F7F" w:themeColor="text1" w:themeTint="80"/>
        </w:rPr>
        <w:t xml:space="preserve"> access inclusion opportunities in mainstream high schools. We value the opportunities created through these links to allow our pupils to grow in confidence both socially and academically.</w:t>
      </w:r>
    </w:p>
    <w:p w14:paraId="7A83C0F4" w14:textId="77777777" w:rsidR="00294A35" w:rsidRPr="007033D3" w:rsidRDefault="00FE3206" w:rsidP="009A272D">
      <w:pPr>
        <w:pStyle w:val="NormalWeb"/>
        <w:shd w:val="clear" w:color="auto" w:fill="FFFFFF"/>
        <w:spacing w:before="225" w:beforeAutospacing="0" w:after="225" w:afterAutospacing="0"/>
        <w:rPr>
          <w:rFonts w:asciiTheme="majorHAnsi" w:hAnsiTheme="majorHAnsi" w:cstheme="majorHAnsi"/>
          <w:color w:val="7F7F7F" w:themeColor="text1" w:themeTint="80"/>
        </w:rPr>
      </w:pPr>
      <w:r w:rsidRPr="007033D3">
        <w:rPr>
          <w:rFonts w:asciiTheme="majorHAnsi" w:hAnsiTheme="majorHAnsi" w:cstheme="majorHAnsi"/>
          <w:color w:val="7F7F7F" w:themeColor="text1" w:themeTint="80"/>
        </w:rPr>
        <w:t xml:space="preserve">The staff team are the greatest strength of the school. We aim to provide the highest standards of education and care for our special young people. We plan to meet each pupil’s specific needs. We look for every opportunity to celebrate their achievements. </w:t>
      </w:r>
    </w:p>
    <w:p w14:paraId="775E1579" w14:textId="77777777" w:rsidR="00F53920" w:rsidRDefault="00F53920" w:rsidP="00141886">
      <w:pPr>
        <w:jc w:val="center"/>
        <w:rPr>
          <w:rStyle w:val="Strong"/>
          <w:rFonts w:asciiTheme="majorHAnsi" w:hAnsiTheme="majorHAnsi" w:cstheme="majorHAnsi"/>
          <w:color w:val="7F7F7F" w:themeColor="text1" w:themeTint="80"/>
          <w:sz w:val="24"/>
          <w:szCs w:val="24"/>
          <w:shd w:val="clear" w:color="auto" w:fill="FFFFFF"/>
        </w:rPr>
      </w:pPr>
    </w:p>
    <w:p w14:paraId="2376AE3F" w14:textId="77777777" w:rsidR="00F53920" w:rsidRDefault="00F53920" w:rsidP="00141886">
      <w:pPr>
        <w:jc w:val="center"/>
        <w:rPr>
          <w:rStyle w:val="Strong"/>
          <w:rFonts w:asciiTheme="majorHAnsi" w:hAnsiTheme="majorHAnsi" w:cstheme="majorHAnsi"/>
          <w:color w:val="7F7F7F" w:themeColor="text1" w:themeTint="80"/>
          <w:sz w:val="24"/>
          <w:szCs w:val="24"/>
          <w:shd w:val="clear" w:color="auto" w:fill="FFFFFF"/>
        </w:rPr>
      </w:pPr>
    </w:p>
    <w:p w14:paraId="22E5B98C" w14:textId="77777777" w:rsidR="00F53920" w:rsidRDefault="00F53920" w:rsidP="00141886">
      <w:pPr>
        <w:jc w:val="center"/>
        <w:rPr>
          <w:rStyle w:val="Strong"/>
          <w:rFonts w:asciiTheme="majorHAnsi" w:hAnsiTheme="majorHAnsi" w:cstheme="majorHAnsi"/>
          <w:color w:val="7F7F7F" w:themeColor="text1" w:themeTint="80"/>
          <w:sz w:val="24"/>
          <w:szCs w:val="24"/>
          <w:shd w:val="clear" w:color="auto" w:fill="FFFFFF"/>
        </w:rPr>
      </w:pPr>
    </w:p>
    <w:p w14:paraId="58003AA8" w14:textId="77777777" w:rsidR="00F53920" w:rsidRDefault="00F53920" w:rsidP="00141886">
      <w:pPr>
        <w:jc w:val="center"/>
        <w:rPr>
          <w:rStyle w:val="Strong"/>
          <w:rFonts w:asciiTheme="majorHAnsi" w:hAnsiTheme="majorHAnsi" w:cstheme="majorHAnsi"/>
          <w:color w:val="7F7F7F" w:themeColor="text1" w:themeTint="80"/>
          <w:sz w:val="24"/>
          <w:szCs w:val="24"/>
          <w:shd w:val="clear" w:color="auto" w:fill="FFFFFF"/>
        </w:rPr>
      </w:pPr>
    </w:p>
    <w:p w14:paraId="1AACE791" w14:textId="77777777" w:rsidR="00F53920" w:rsidRDefault="00F53920" w:rsidP="00141886">
      <w:pPr>
        <w:jc w:val="center"/>
        <w:rPr>
          <w:rStyle w:val="Strong"/>
          <w:rFonts w:asciiTheme="majorHAnsi" w:hAnsiTheme="majorHAnsi" w:cstheme="majorHAnsi"/>
          <w:color w:val="7F7F7F" w:themeColor="text1" w:themeTint="80"/>
          <w:sz w:val="24"/>
          <w:szCs w:val="24"/>
          <w:shd w:val="clear" w:color="auto" w:fill="FFFFFF"/>
        </w:rPr>
      </w:pPr>
    </w:p>
    <w:p w14:paraId="5175864A" w14:textId="77777777" w:rsidR="00F53920" w:rsidRDefault="00F53920" w:rsidP="00141886">
      <w:pPr>
        <w:jc w:val="center"/>
        <w:rPr>
          <w:rStyle w:val="Strong"/>
          <w:rFonts w:asciiTheme="majorHAnsi" w:hAnsiTheme="majorHAnsi" w:cstheme="majorHAnsi"/>
          <w:color w:val="7F7F7F" w:themeColor="text1" w:themeTint="80"/>
          <w:sz w:val="24"/>
          <w:szCs w:val="24"/>
          <w:shd w:val="clear" w:color="auto" w:fill="FFFFFF"/>
        </w:rPr>
      </w:pPr>
    </w:p>
    <w:p w14:paraId="61AA5658" w14:textId="77777777" w:rsidR="00F53920" w:rsidRDefault="00F53920" w:rsidP="00141886">
      <w:pPr>
        <w:jc w:val="center"/>
        <w:rPr>
          <w:rStyle w:val="Strong"/>
          <w:rFonts w:asciiTheme="majorHAnsi" w:hAnsiTheme="majorHAnsi" w:cstheme="majorHAnsi"/>
          <w:color w:val="7F7F7F" w:themeColor="text1" w:themeTint="80"/>
          <w:sz w:val="24"/>
          <w:szCs w:val="24"/>
          <w:shd w:val="clear" w:color="auto" w:fill="FFFFFF"/>
        </w:rPr>
      </w:pPr>
    </w:p>
    <w:p w14:paraId="29EDDB89" w14:textId="77777777" w:rsidR="00F53920" w:rsidRDefault="00F53920" w:rsidP="00141886">
      <w:pPr>
        <w:jc w:val="center"/>
        <w:rPr>
          <w:rStyle w:val="Strong"/>
          <w:rFonts w:asciiTheme="majorHAnsi" w:hAnsiTheme="majorHAnsi" w:cstheme="majorHAnsi"/>
          <w:color w:val="7F7F7F" w:themeColor="text1" w:themeTint="80"/>
          <w:sz w:val="24"/>
          <w:szCs w:val="24"/>
          <w:shd w:val="clear" w:color="auto" w:fill="FFFFFF"/>
        </w:rPr>
      </w:pPr>
    </w:p>
    <w:p w14:paraId="30521FF6" w14:textId="77777777" w:rsidR="00F53920" w:rsidRDefault="00F53920" w:rsidP="00141886">
      <w:pPr>
        <w:jc w:val="center"/>
        <w:rPr>
          <w:rStyle w:val="Strong"/>
          <w:rFonts w:asciiTheme="majorHAnsi" w:hAnsiTheme="majorHAnsi" w:cstheme="majorHAnsi"/>
          <w:color w:val="7F7F7F" w:themeColor="text1" w:themeTint="80"/>
          <w:sz w:val="24"/>
          <w:szCs w:val="24"/>
          <w:shd w:val="clear" w:color="auto" w:fill="FFFFFF"/>
        </w:rPr>
      </w:pPr>
    </w:p>
    <w:p w14:paraId="0D399D1E" w14:textId="77777777" w:rsidR="00F53920" w:rsidRDefault="00F53920" w:rsidP="00141886">
      <w:pPr>
        <w:jc w:val="center"/>
        <w:rPr>
          <w:rStyle w:val="Strong"/>
          <w:rFonts w:asciiTheme="majorHAnsi" w:hAnsiTheme="majorHAnsi" w:cstheme="majorHAnsi"/>
          <w:color w:val="7F7F7F" w:themeColor="text1" w:themeTint="80"/>
          <w:sz w:val="24"/>
          <w:szCs w:val="24"/>
          <w:shd w:val="clear" w:color="auto" w:fill="FFFFFF"/>
        </w:rPr>
      </w:pPr>
    </w:p>
    <w:p w14:paraId="25862C7A" w14:textId="23E46D16" w:rsidR="00141886" w:rsidRPr="00B25972" w:rsidRDefault="00141886" w:rsidP="00141886">
      <w:pPr>
        <w:jc w:val="center"/>
        <w:rPr>
          <w:rFonts w:ascii="Arial" w:hAnsi="Arial" w:cs="Arial"/>
          <w:b/>
          <w:color w:val="538135" w:themeColor="accent6" w:themeShade="BF"/>
          <w:sz w:val="48"/>
          <w:szCs w:val="48"/>
          <w:u w:val="single"/>
        </w:rPr>
      </w:pPr>
      <w:r w:rsidRPr="00B25972">
        <w:rPr>
          <w:rFonts w:ascii="Arial" w:hAnsi="Arial" w:cs="Arial"/>
          <w:b/>
          <w:color w:val="538135" w:themeColor="accent6" w:themeShade="BF"/>
          <w:sz w:val="48"/>
          <w:szCs w:val="48"/>
          <w:u w:val="single"/>
        </w:rPr>
        <w:lastRenderedPageBreak/>
        <w:t>Job Description</w:t>
      </w:r>
    </w:p>
    <w:p w14:paraId="546F52DE" w14:textId="77777777" w:rsidR="00621654" w:rsidRDefault="00621654" w:rsidP="00621654">
      <w:pPr>
        <w:jc w:val="center"/>
        <w:rPr>
          <w:rFonts w:ascii="Arial" w:hAnsi="Arial" w:cs="Arial"/>
          <w:b/>
          <w:sz w:val="32"/>
          <w:szCs w:val="32"/>
        </w:rPr>
      </w:pPr>
    </w:p>
    <w:p w14:paraId="7FD9F291" w14:textId="2EF1EBB5" w:rsidR="008D15A5" w:rsidRPr="007033D3" w:rsidRDefault="007033D3" w:rsidP="008D15A5">
      <w:pPr>
        <w:jc w:val="center"/>
        <w:rPr>
          <w:rFonts w:asciiTheme="majorHAnsi" w:hAnsiTheme="majorHAnsi" w:cstheme="majorHAnsi"/>
          <w:b/>
          <w:color w:val="7F7F7F" w:themeColor="text1" w:themeTint="80"/>
          <w:sz w:val="24"/>
          <w:szCs w:val="24"/>
        </w:rPr>
      </w:pPr>
      <w:r w:rsidRPr="007033D3">
        <w:rPr>
          <w:rFonts w:asciiTheme="majorHAnsi" w:hAnsiTheme="majorHAnsi" w:cstheme="majorHAnsi"/>
          <w:b/>
          <w:color w:val="7F7F7F" w:themeColor="text1" w:themeTint="80"/>
          <w:sz w:val="24"/>
          <w:szCs w:val="24"/>
        </w:rPr>
        <w:t>Personal Care Assistant</w:t>
      </w:r>
    </w:p>
    <w:p w14:paraId="673BAE2B" w14:textId="77777777" w:rsidR="008D15A5" w:rsidRPr="007033D3" w:rsidRDefault="008D15A5" w:rsidP="008D15A5">
      <w:pPr>
        <w:jc w:val="center"/>
        <w:rPr>
          <w:rFonts w:asciiTheme="majorHAnsi" w:hAnsiTheme="majorHAnsi" w:cstheme="majorHAnsi"/>
          <w:b/>
          <w:color w:val="7F7F7F" w:themeColor="text1" w:themeTint="80"/>
          <w:sz w:val="24"/>
          <w:szCs w:val="24"/>
        </w:rPr>
      </w:pPr>
    </w:p>
    <w:p w14:paraId="77958D72" w14:textId="77777777" w:rsidR="008D15A5" w:rsidRPr="007033D3" w:rsidRDefault="008D15A5" w:rsidP="008D15A5">
      <w:pPr>
        <w:ind w:left="2880" w:hanging="2880"/>
        <w:rPr>
          <w:rFonts w:asciiTheme="majorHAnsi" w:hAnsiTheme="majorHAnsi" w:cstheme="majorHAnsi"/>
          <w:color w:val="7F7F7F" w:themeColor="text1" w:themeTint="80"/>
          <w:sz w:val="24"/>
          <w:szCs w:val="24"/>
        </w:rPr>
      </w:pPr>
      <w:r w:rsidRPr="007033D3">
        <w:rPr>
          <w:rFonts w:asciiTheme="majorHAnsi" w:hAnsiTheme="majorHAnsi" w:cstheme="majorHAnsi"/>
          <w:color w:val="7F7F7F" w:themeColor="text1" w:themeTint="80"/>
          <w:sz w:val="24"/>
          <w:szCs w:val="24"/>
        </w:rPr>
        <w:t xml:space="preserve">Normal place of work: </w:t>
      </w:r>
      <w:r w:rsidRPr="007033D3">
        <w:rPr>
          <w:rFonts w:asciiTheme="majorHAnsi" w:hAnsiTheme="majorHAnsi" w:cstheme="majorHAnsi"/>
          <w:color w:val="7F7F7F" w:themeColor="text1" w:themeTint="80"/>
          <w:sz w:val="24"/>
          <w:szCs w:val="24"/>
        </w:rPr>
        <w:tab/>
        <w:t>Elms Bank, although you may be required to work at any other school within the Trust</w:t>
      </w:r>
    </w:p>
    <w:p w14:paraId="3F6048D9" w14:textId="77777777" w:rsidR="008D15A5" w:rsidRPr="007033D3" w:rsidRDefault="008D15A5" w:rsidP="008D15A5">
      <w:pPr>
        <w:rPr>
          <w:rFonts w:asciiTheme="majorHAnsi" w:hAnsiTheme="majorHAnsi" w:cstheme="majorHAnsi"/>
          <w:color w:val="7F7F7F" w:themeColor="text1" w:themeTint="80"/>
          <w:sz w:val="24"/>
          <w:szCs w:val="24"/>
        </w:rPr>
      </w:pPr>
      <w:r w:rsidRPr="007033D3">
        <w:rPr>
          <w:rFonts w:asciiTheme="majorHAnsi" w:hAnsiTheme="majorHAnsi" w:cstheme="majorHAnsi"/>
          <w:color w:val="7F7F7F" w:themeColor="text1" w:themeTint="80"/>
          <w:sz w:val="24"/>
          <w:szCs w:val="24"/>
        </w:rPr>
        <w:t xml:space="preserve">Responsible to: </w:t>
      </w:r>
      <w:r w:rsidRPr="007033D3">
        <w:rPr>
          <w:rFonts w:asciiTheme="majorHAnsi" w:hAnsiTheme="majorHAnsi" w:cstheme="majorHAnsi"/>
          <w:color w:val="7F7F7F" w:themeColor="text1" w:themeTint="80"/>
          <w:sz w:val="24"/>
          <w:szCs w:val="24"/>
        </w:rPr>
        <w:tab/>
      </w:r>
      <w:r w:rsidRPr="007033D3">
        <w:rPr>
          <w:rFonts w:asciiTheme="majorHAnsi" w:hAnsiTheme="majorHAnsi" w:cstheme="majorHAnsi"/>
          <w:color w:val="7F7F7F" w:themeColor="text1" w:themeTint="80"/>
          <w:sz w:val="24"/>
          <w:szCs w:val="24"/>
        </w:rPr>
        <w:tab/>
      </w:r>
      <w:r w:rsidRPr="007033D3">
        <w:rPr>
          <w:rFonts w:asciiTheme="majorHAnsi" w:eastAsia="Arial" w:hAnsiTheme="majorHAnsi" w:cstheme="majorHAnsi"/>
          <w:color w:val="7F7F7F" w:themeColor="text1" w:themeTint="80"/>
          <w:sz w:val="24"/>
          <w:szCs w:val="24"/>
        </w:rPr>
        <w:t xml:space="preserve">Class Teacher </w:t>
      </w:r>
      <w:r w:rsidRPr="007033D3">
        <w:rPr>
          <w:rFonts w:asciiTheme="majorHAnsi" w:hAnsiTheme="majorHAnsi" w:cstheme="majorHAnsi"/>
          <w:color w:val="7F7F7F" w:themeColor="text1" w:themeTint="80"/>
          <w:sz w:val="24"/>
          <w:szCs w:val="24"/>
        </w:rPr>
        <w:tab/>
      </w:r>
      <w:r w:rsidRPr="007033D3">
        <w:rPr>
          <w:rFonts w:asciiTheme="majorHAnsi" w:hAnsiTheme="majorHAnsi" w:cstheme="majorHAnsi"/>
          <w:color w:val="7F7F7F" w:themeColor="text1" w:themeTint="80"/>
          <w:sz w:val="24"/>
          <w:szCs w:val="24"/>
        </w:rPr>
        <w:tab/>
      </w:r>
    </w:p>
    <w:p w14:paraId="6BD77F2D" w14:textId="77777777" w:rsidR="008D15A5" w:rsidRPr="007033D3" w:rsidRDefault="008D15A5" w:rsidP="008D15A5">
      <w:pPr>
        <w:rPr>
          <w:rFonts w:asciiTheme="majorHAnsi" w:hAnsiTheme="majorHAnsi" w:cstheme="majorHAnsi"/>
          <w:color w:val="7F7F7F" w:themeColor="text1" w:themeTint="80"/>
          <w:sz w:val="24"/>
          <w:szCs w:val="24"/>
        </w:rPr>
      </w:pPr>
      <w:r w:rsidRPr="007033D3">
        <w:rPr>
          <w:rFonts w:asciiTheme="majorHAnsi" w:hAnsiTheme="majorHAnsi" w:cstheme="majorHAnsi"/>
          <w:color w:val="7F7F7F" w:themeColor="text1" w:themeTint="80"/>
          <w:sz w:val="24"/>
          <w:szCs w:val="24"/>
        </w:rPr>
        <w:t xml:space="preserve">Responsible for: </w:t>
      </w:r>
      <w:r w:rsidRPr="007033D3">
        <w:rPr>
          <w:rFonts w:asciiTheme="majorHAnsi" w:hAnsiTheme="majorHAnsi" w:cstheme="majorHAnsi"/>
          <w:color w:val="7F7F7F" w:themeColor="text1" w:themeTint="80"/>
          <w:sz w:val="24"/>
          <w:szCs w:val="24"/>
        </w:rPr>
        <w:tab/>
      </w:r>
      <w:r w:rsidRPr="007033D3">
        <w:rPr>
          <w:rFonts w:asciiTheme="majorHAnsi" w:hAnsiTheme="majorHAnsi" w:cstheme="majorHAnsi"/>
          <w:color w:val="7F7F7F" w:themeColor="text1" w:themeTint="80"/>
          <w:sz w:val="24"/>
          <w:szCs w:val="24"/>
        </w:rPr>
        <w:tab/>
        <w:t>Pupils</w:t>
      </w:r>
    </w:p>
    <w:p w14:paraId="4536D317" w14:textId="77777777" w:rsidR="008D15A5" w:rsidRPr="007033D3" w:rsidRDefault="008D15A5" w:rsidP="008D15A5">
      <w:pPr>
        <w:ind w:left="2880" w:hanging="2880"/>
        <w:rPr>
          <w:rFonts w:asciiTheme="majorHAnsi" w:hAnsiTheme="majorHAnsi" w:cstheme="majorHAnsi"/>
          <w:color w:val="7F7F7F" w:themeColor="text1" w:themeTint="80"/>
          <w:sz w:val="24"/>
          <w:szCs w:val="24"/>
        </w:rPr>
      </w:pPr>
      <w:r w:rsidRPr="007033D3">
        <w:rPr>
          <w:rFonts w:asciiTheme="majorHAnsi" w:hAnsiTheme="majorHAnsi" w:cstheme="majorHAnsi"/>
          <w:color w:val="7F7F7F" w:themeColor="text1" w:themeTint="80"/>
          <w:sz w:val="24"/>
          <w:szCs w:val="24"/>
        </w:rPr>
        <w:t xml:space="preserve">Hours of work: </w:t>
      </w:r>
      <w:r w:rsidRPr="007033D3">
        <w:rPr>
          <w:rFonts w:asciiTheme="majorHAnsi" w:hAnsiTheme="majorHAnsi" w:cstheme="majorHAnsi"/>
          <w:color w:val="7F7F7F" w:themeColor="text1" w:themeTint="80"/>
          <w:sz w:val="24"/>
          <w:szCs w:val="24"/>
        </w:rPr>
        <w:tab/>
        <w:t>Various</w:t>
      </w:r>
    </w:p>
    <w:p w14:paraId="634CE901" w14:textId="145E10F8" w:rsidR="008D15A5" w:rsidRPr="007033D3" w:rsidRDefault="008D15A5" w:rsidP="008D15A5">
      <w:pPr>
        <w:ind w:left="2880" w:hanging="2880"/>
        <w:rPr>
          <w:rFonts w:asciiTheme="majorHAnsi" w:hAnsiTheme="majorHAnsi" w:cstheme="majorHAnsi"/>
          <w:color w:val="7F7F7F" w:themeColor="text1" w:themeTint="80"/>
          <w:sz w:val="24"/>
          <w:szCs w:val="24"/>
        </w:rPr>
      </w:pPr>
      <w:r w:rsidRPr="007033D3">
        <w:rPr>
          <w:rFonts w:asciiTheme="majorHAnsi" w:hAnsiTheme="majorHAnsi" w:cstheme="majorHAnsi"/>
          <w:color w:val="7F7F7F" w:themeColor="text1" w:themeTint="80"/>
          <w:sz w:val="24"/>
          <w:szCs w:val="24"/>
        </w:rPr>
        <w:t xml:space="preserve">Salary: </w:t>
      </w:r>
      <w:r w:rsidRPr="007033D3">
        <w:rPr>
          <w:rFonts w:asciiTheme="majorHAnsi" w:hAnsiTheme="majorHAnsi" w:cstheme="majorHAnsi"/>
          <w:color w:val="7F7F7F" w:themeColor="text1" w:themeTint="80"/>
          <w:sz w:val="24"/>
          <w:szCs w:val="24"/>
        </w:rPr>
        <w:tab/>
      </w:r>
      <w:r w:rsidR="007033D3" w:rsidRPr="007033D3">
        <w:rPr>
          <w:rFonts w:asciiTheme="majorHAnsi" w:hAnsiTheme="majorHAnsi" w:cstheme="majorHAnsi"/>
          <w:color w:val="7F7F7F" w:themeColor="text1" w:themeTint="80"/>
          <w:sz w:val="24"/>
          <w:szCs w:val="24"/>
        </w:rPr>
        <w:t>Grade 4, SCP 3 (</w:t>
      </w:r>
      <w:r w:rsidRPr="007033D3">
        <w:rPr>
          <w:rFonts w:asciiTheme="majorHAnsi" w:hAnsiTheme="majorHAnsi" w:cstheme="majorHAnsi"/>
          <w:color w:val="7F7F7F" w:themeColor="text1" w:themeTint="80"/>
          <w:sz w:val="24"/>
          <w:szCs w:val="24"/>
        </w:rPr>
        <w:t>£</w:t>
      </w:r>
      <w:r w:rsidR="00E03DC0">
        <w:rPr>
          <w:rFonts w:asciiTheme="majorHAnsi" w:hAnsiTheme="majorHAnsi" w:cstheme="majorHAnsi"/>
          <w:color w:val="7F7F7F" w:themeColor="text1" w:themeTint="80"/>
          <w:sz w:val="24"/>
          <w:szCs w:val="24"/>
        </w:rPr>
        <w:t>10,720</w:t>
      </w:r>
      <w:r w:rsidR="007033D3" w:rsidRPr="007033D3">
        <w:rPr>
          <w:rFonts w:asciiTheme="majorHAnsi" w:hAnsiTheme="majorHAnsi" w:cstheme="majorHAnsi"/>
          <w:color w:val="7F7F7F" w:themeColor="text1" w:themeTint="80"/>
          <w:sz w:val="24"/>
          <w:szCs w:val="24"/>
        </w:rPr>
        <w:t xml:space="preserve"> Actual Salary</w:t>
      </w:r>
      <w:r w:rsidRPr="007033D3">
        <w:rPr>
          <w:rFonts w:asciiTheme="majorHAnsi" w:hAnsiTheme="majorHAnsi" w:cstheme="majorHAnsi"/>
          <w:color w:val="7F7F7F" w:themeColor="text1" w:themeTint="80"/>
          <w:sz w:val="24"/>
          <w:szCs w:val="24"/>
        </w:rPr>
        <w:t>)</w:t>
      </w:r>
    </w:p>
    <w:p w14:paraId="1893A86D" w14:textId="77777777" w:rsidR="008D15A5" w:rsidRPr="007033D3" w:rsidRDefault="008D15A5" w:rsidP="008D15A5">
      <w:pPr>
        <w:ind w:left="2880" w:hanging="2880"/>
        <w:rPr>
          <w:rFonts w:asciiTheme="majorHAnsi" w:hAnsiTheme="majorHAnsi" w:cstheme="majorHAnsi"/>
          <w:color w:val="7F7F7F" w:themeColor="text1" w:themeTint="80"/>
          <w:sz w:val="24"/>
          <w:szCs w:val="24"/>
        </w:rPr>
      </w:pPr>
    </w:p>
    <w:p w14:paraId="26494D62" w14:textId="77777777" w:rsidR="007033D3" w:rsidRPr="007033D3" w:rsidRDefault="007033D3" w:rsidP="007033D3">
      <w:pPr>
        <w:rPr>
          <w:rFonts w:asciiTheme="majorHAnsi" w:hAnsiTheme="majorHAnsi" w:cstheme="majorHAnsi"/>
          <w:b/>
          <w:color w:val="7F7F7F" w:themeColor="text1" w:themeTint="80"/>
          <w:sz w:val="24"/>
          <w:szCs w:val="24"/>
        </w:rPr>
      </w:pPr>
      <w:r w:rsidRPr="007033D3">
        <w:rPr>
          <w:rFonts w:asciiTheme="majorHAnsi" w:hAnsiTheme="majorHAnsi" w:cstheme="majorHAnsi"/>
          <w:b/>
          <w:color w:val="7F7F7F" w:themeColor="text1" w:themeTint="80"/>
          <w:sz w:val="24"/>
          <w:szCs w:val="24"/>
        </w:rPr>
        <w:t>Special Conditions of Service</w:t>
      </w:r>
    </w:p>
    <w:p w14:paraId="652A770D" w14:textId="77777777" w:rsidR="007033D3" w:rsidRPr="007033D3" w:rsidRDefault="007033D3" w:rsidP="007033D3">
      <w:pPr>
        <w:pStyle w:val="ListParagraph"/>
        <w:numPr>
          <w:ilvl w:val="0"/>
          <w:numId w:val="25"/>
        </w:numPr>
        <w:jc w:val="both"/>
        <w:rPr>
          <w:rFonts w:asciiTheme="majorHAnsi" w:hAnsiTheme="majorHAnsi" w:cstheme="majorHAnsi"/>
          <w:color w:val="7F7F7F" w:themeColor="text1" w:themeTint="80"/>
          <w:sz w:val="24"/>
          <w:szCs w:val="24"/>
          <w:lang w:val="en-US"/>
        </w:rPr>
      </w:pPr>
      <w:r w:rsidRPr="007033D3">
        <w:rPr>
          <w:rFonts w:asciiTheme="majorHAnsi" w:hAnsiTheme="majorHAnsi" w:cstheme="majorHAnsi"/>
          <w:color w:val="7F7F7F" w:themeColor="text1" w:themeTint="80"/>
          <w:sz w:val="24"/>
          <w:szCs w:val="24"/>
          <w:lang w:val="en-US"/>
        </w:rPr>
        <w:t xml:space="preserve">Annual leave to be taken in school closure periods  </w:t>
      </w:r>
    </w:p>
    <w:p w14:paraId="29260E62" w14:textId="77777777" w:rsidR="007033D3" w:rsidRPr="007033D3" w:rsidRDefault="007033D3" w:rsidP="007033D3">
      <w:pPr>
        <w:pStyle w:val="ListParagraph"/>
        <w:numPr>
          <w:ilvl w:val="0"/>
          <w:numId w:val="25"/>
        </w:numPr>
        <w:jc w:val="both"/>
        <w:rPr>
          <w:rFonts w:asciiTheme="majorHAnsi" w:hAnsiTheme="majorHAnsi" w:cstheme="majorHAnsi"/>
          <w:color w:val="7F7F7F" w:themeColor="text1" w:themeTint="80"/>
          <w:sz w:val="24"/>
          <w:szCs w:val="24"/>
          <w:lang w:val="en-US"/>
        </w:rPr>
      </w:pPr>
      <w:r w:rsidRPr="007033D3">
        <w:rPr>
          <w:rFonts w:asciiTheme="majorHAnsi" w:hAnsiTheme="majorHAnsi" w:cstheme="majorHAnsi"/>
          <w:color w:val="7F7F7F" w:themeColor="text1" w:themeTint="80"/>
          <w:sz w:val="24"/>
          <w:szCs w:val="24"/>
          <w:lang w:val="en-US"/>
        </w:rPr>
        <w:t xml:space="preserve">Attendance at evening meetings may be required </w:t>
      </w:r>
    </w:p>
    <w:p w14:paraId="34028537" w14:textId="77777777" w:rsidR="007033D3" w:rsidRPr="007033D3" w:rsidRDefault="007033D3" w:rsidP="007033D3">
      <w:pPr>
        <w:pStyle w:val="ListParagraph"/>
        <w:numPr>
          <w:ilvl w:val="0"/>
          <w:numId w:val="25"/>
        </w:numPr>
        <w:jc w:val="both"/>
        <w:rPr>
          <w:rFonts w:asciiTheme="majorHAnsi" w:hAnsiTheme="majorHAnsi" w:cstheme="majorHAnsi"/>
          <w:b/>
          <w:color w:val="7F7F7F" w:themeColor="text1" w:themeTint="80"/>
          <w:sz w:val="24"/>
          <w:szCs w:val="24"/>
        </w:rPr>
      </w:pPr>
      <w:r w:rsidRPr="007033D3">
        <w:rPr>
          <w:rFonts w:asciiTheme="majorHAnsi" w:hAnsiTheme="majorHAnsi" w:cstheme="majorHAnsi"/>
          <w:color w:val="7F7F7F" w:themeColor="text1" w:themeTint="80"/>
          <w:sz w:val="24"/>
          <w:szCs w:val="24"/>
          <w:lang w:val="en-US"/>
        </w:rPr>
        <w:t>Be prepared to offer flexibility in hours</w:t>
      </w:r>
    </w:p>
    <w:p w14:paraId="5FBD70FC" w14:textId="77777777" w:rsidR="007033D3" w:rsidRPr="007033D3" w:rsidRDefault="007033D3" w:rsidP="007033D3">
      <w:pPr>
        <w:rPr>
          <w:rFonts w:asciiTheme="majorHAnsi" w:hAnsiTheme="majorHAnsi" w:cstheme="majorHAnsi"/>
          <w:b/>
          <w:color w:val="7F7F7F" w:themeColor="text1" w:themeTint="80"/>
          <w:sz w:val="24"/>
          <w:szCs w:val="24"/>
        </w:rPr>
      </w:pPr>
      <w:r w:rsidRPr="007033D3">
        <w:rPr>
          <w:rFonts w:asciiTheme="majorHAnsi" w:hAnsiTheme="majorHAnsi" w:cstheme="majorHAnsi"/>
          <w:b/>
          <w:color w:val="7F7F7F" w:themeColor="text1" w:themeTint="80"/>
          <w:sz w:val="24"/>
          <w:szCs w:val="24"/>
        </w:rPr>
        <w:t>Job Purpose</w:t>
      </w:r>
    </w:p>
    <w:p w14:paraId="01A463DE" w14:textId="77777777" w:rsidR="007033D3" w:rsidRPr="007033D3" w:rsidRDefault="007033D3" w:rsidP="007033D3">
      <w:pPr>
        <w:pStyle w:val="ListParagraph"/>
        <w:spacing w:after="240" w:line="240" w:lineRule="auto"/>
        <w:jc w:val="both"/>
        <w:rPr>
          <w:rFonts w:asciiTheme="majorHAnsi" w:hAnsiTheme="majorHAnsi" w:cstheme="majorHAnsi"/>
          <w:color w:val="7F7F7F" w:themeColor="text1" w:themeTint="80"/>
          <w:sz w:val="24"/>
          <w:szCs w:val="24"/>
        </w:rPr>
      </w:pPr>
      <w:r w:rsidRPr="007033D3">
        <w:rPr>
          <w:rFonts w:asciiTheme="majorHAnsi" w:hAnsiTheme="majorHAnsi" w:cstheme="majorHAnsi"/>
          <w:color w:val="7F7F7F" w:themeColor="text1" w:themeTint="80"/>
          <w:sz w:val="24"/>
          <w:szCs w:val="24"/>
        </w:rPr>
        <w:t>To work under the direct instruction of teaching/senior staff, usually out of the classroom or elsewhere as deemed appropriate to job role, to support access to learning for pupils and to support in providing high quality personal care for students who need assistance. To also support students with eating and drinking programmes. Some classroom support may be required.</w:t>
      </w:r>
    </w:p>
    <w:p w14:paraId="1A97F9D7" w14:textId="77777777" w:rsidR="007033D3" w:rsidRPr="007033D3" w:rsidRDefault="007033D3" w:rsidP="007033D3">
      <w:pPr>
        <w:spacing w:after="240" w:line="240" w:lineRule="auto"/>
        <w:jc w:val="both"/>
        <w:rPr>
          <w:rFonts w:asciiTheme="majorHAnsi" w:eastAsia="Times New Roman" w:hAnsiTheme="majorHAnsi" w:cstheme="majorHAnsi"/>
          <w:color w:val="7F7F7F" w:themeColor="text1" w:themeTint="80"/>
          <w:sz w:val="24"/>
          <w:szCs w:val="24"/>
          <w:lang w:eastAsia="en-GB"/>
        </w:rPr>
      </w:pPr>
      <w:r w:rsidRPr="007033D3">
        <w:rPr>
          <w:rFonts w:asciiTheme="majorHAnsi" w:eastAsia="Times New Roman" w:hAnsiTheme="majorHAnsi" w:cstheme="majorHAnsi"/>
          <w:b/>
          <w:color w:val="7F7F7F" w:themeColor="text1" w:themeTint="80"/>
          <w:sz w:val="24"/>
          <w:szCs w:val="24"/>
        </w:rPr>
        <w:t>Duties/Responsibilities:</w:t>
      </w:r>
    </w:p>
    <w:p w14:paraId="53587DCE" w14:textId="77777777" w:rsidR="007033D3" w:rsidRPr="007033D3" w:rsidRDefault="007033D3" w:rsidP="007033D3">
      <w:pPr>
        <w:rPr>
          <w:rFonts w:asciiTheme="majorHAnsi" w:hAnsiTheme="majorHAnsi" w:cstheme="majorHAnsi"/>
          <w:b/>
          <w:color w:val="7F7F7F" w:themeColor="text1" w:themeTint="80"/>
          <w:sz w:val="24"/>
          <w:szCs w:val="24"/>
        </w:rPr>
      </w:pPr>
      <w:r w:rsidRPr="007033D3">
        <w:rPr>
          <w:rFonts w:asciiTheme="majorHAnsi" w:hAnsiTheme="majorHAnsi" w:cstheme="majorHAnsi"/>
          <w:b/>
          <w:color w:val="7F7F7F" w:themeColor="text1" w:themeTint="80"/>
          <w:sz w:val="24"/>
          <w:szCs w:val="24"/>
        </w:rPr>
        <w:t>Support for the Pupil</w:t>
      </w:r>
    </w:p>
    <w:p w14:paraId="04DF1EDE" w14:textId="77777777" w:rsidR="007033D3" w:rsidRPr="007033D3" w:rsidRDefault="007033D3" w:rsidP="007033D3">
      <w:pPr>
        <w:numPr>
          <w:ilvl w:val="0"/>
          <w:numId w:val="29"/>
        </w:numPr>
        <w:spacing w:after="0" w:line="240" w:lineRule="auto"/>
        <w:rPr>
          <w:rFonts w:asciiTheme="majorHAnsi" w:hAnsiTheme="majorHAnsi" w:cstheme="majorHAnsi"/>
          <w:color w:val="7F7F7F" w:themeColor="text1" w:themeTint="80"/>
          <w:sz w:val="24"/>
          <w:szCs w:val="24"/>
        </w:rPr>
      </w:pPr>
      <w:r w:rsidRPr="007033D3">
        <w:rPr>
          <w:rFonts w:asciiTheme="majorHAnsi" w:hAnsiTheme="majorHAnsi" w:cstheme="majorHAnsi"/>
          <w:color w:val="7F7F7F" w:themeColor="text1" w:themeTint="80"/>
          <w:sz w:val="24"/>
          <w:szCs w:val="24"/>
        </w:rPr>
        <w:t>Attend to the pupils’ personal needs, and implement related personal programmes, including social, health, physical, hygiene, first aid and welfare matters.</w:t>
      </w:r>
    </w:p>
    <w:p w14:paraId="7EAFF054" w14:textId="77777777" w:rsidR="007033D3" w:rsidRPr="007033D3" w:rsidRDefault="007033D3" w:rsidP="007033D3">
      <w:pPr>
        <w:numPr>
          <w:ilvl w:val="0"/>
          <w:numId w:val="29"/>
        </w:numPr>
        <w:spacing w:after="0" w:line="240" w:lineRule="auto"/>
        <w:rPr>
          <w:rFonts w:asciiTheme="majorHAnsi" w:hAnsiTheme="majorHAnsi" w:cstheme="majorHAnsi"/>
          <w:color w:val="7F7F7F" w:themeColor="text1" w:themeTint="80"/>
          <w:sz w:val="24"/>
          <w:szCs w:val="24"/>
        </w:rPr>
      </w:pPr>
      <w:r w:rsidRPr="007033D3">
        <w:rPr>
          <w:rFonts w:asciiTheme="majorHAnsi" w:hAnsiTheme="majorHAnsi" w:cstheme="majorHAnsi"/>
          <w:color w:val="7F7F7F" w:themeColor="text1" w:themeTint="80"/>
          <w:sz w:val="24"/>
          <w:szCs w:val="24"/>
        </w:rPr>
        <w:t>Supervise and support pupils ensuring their safety and access to learning.</w:t>
      </w:r>
    </w:p>
    <w:p w14:paraId="3EA3C3DF" w14:textId="77777777" w:rsidR="007033D3" w:rsidRPr="007033D3" w:rsidRDefault="007033D3" w:rsidP="007033D3">
      <w:pPr>
        <w:numPr>
          <w:ilvl w:val="0"/>
          <w:numId w:val="27"/>
        </w:numPr>
        <w:spacing w:after="0" w:line="240" w:lineRule="auto"/>
        <w:rPr>
          <w:rFonts w:asciiTheme="majorHAnsi" w:hAnsiTheme="majorHAnsi" w:cstheme="majorHAnsi"/>
          <w:color w:val="7F7F7F" w:themeColor="text1" w:themeTint="80"/>
          <w:sz w:val="24"/>
          <w:szCs w:val="24"/>
        </w:rPr>
      </w:pPr>
      <w:r w:rsidRPr="007033D3">
        <w:rPr>
          <w:rFonts w:asciiTheme="majorHAnsi" w:hAnsiTheme="majorHAnsi" w:cstheme="majorHAnsi"/>
          <w:color w:val="7F7F7F" w:themeColor="text1" w:themeTint="80"/>
          <w:sz w:val="24"/>
          <w:szCs w:val="24"/>
        </w:rPr>
        <w:t>Establish good working relationships with pupils, acting as a role model and being aware of and responding appropriately to individual needs.</w:t>
      </w:r>
    </w:p>
    <w:p w14:paraId="2B9E1782" w14:textId="77777777" w:rsidR="007033D3" w:rsidRPr="007033D3" w:rsidRDefault="007033D3" w:rsidP="007033D3">
      <w:pPr>
        <w:numPr>
          <w:ilvl w:val="0"/>
          <w:numId w:val="27"/>
        </w:numPr>
        <w:spacing w:after="0" w:line="240" w:lineRule="auto"/>
        <w:rPr>
          <w:rFonts w:asciiTheme="majorHAnsi" w:hAnsiTheme="majorHAnsi" w:cstheme="majorHAnsi"/>
          <w:color w:val="7F7F7F" w:themeColor="text1" w:themeTint="80"/>
          <w:sz w:val="24"/>
          <w:szCs w:val="24"/>
        </w:rPr>
      </w:pPr>
      <w:r w:rsidRPr="007033D3">
        <w:rPr>
          <w:rFonts w:asciiTheme="majorHAnsi" w:hAnsiTheme="majorHAnsi" w:cstheme="majorHAnsi"/>
          <w:color w:val="7F7F7F" w:themeColor="text1" w:themeTint="80"/>
          <w:sz w:val="24"/>
          <w:szCs w:val="24"/>
        </w:rPr>
        <w:t>Promote inclusion and acceptance of all pupils.</w:t>
      </w:r>
    </w:p>
    <w:p w14:paraId="6AF8935E" w14:textId="77777777" w:rsidR="007033D3" w:rsidRPr="007033D3" w:rsidRDefault="007033D3" w:rsidP="007033D3">
      <w:pPr>
        <w:numPr>
          <w:ilvl w:val="0"/>
          <w:numId w:val="27"/>
        </w:numPr>
        <w:spacing w:after="0" w:line="240" w:lineRule="auto"/>
        <w:rPr>
          <w:rFonts w:asciiTheme="majorHAnsi" w:hAnsiTheme="majorHAnsi" w:cstheme="majorHAnsi"/>
          <w:color w:val="7F7F7F" w:themeColor="text1" w:themeTint="80"/>
          <w:sz w:val="24"/>
          <w:szCs w:val="24"/>
        </w:rPr>
      </w:pPr>
      <w:r w:rsidRPr="007033D3">
        <w:rPr>
          <w:rFonts w:asciiTheme="majorHAnsi" w:hAnsiTheme="majorHAnsi" w:cstheme="majorHAnsi"/>
          <w:color w:val="7F7F7F" w:themeColor="text1" w:themeTint="80"/>
          <w:sz w:val="24"/>
          <w:szCs w:val="24"/>
        </w:rPr>
        <w:t>Encourage pupils to interact with others and engage in activities led by the teacher.</w:t>
      </w:r>
    </w:p>
    <w:p w14:paraId="5D3A5F61" w14:textId="77777777" w:rsidR="007033D3" w:rsidRPr="007033D3" w:rsidRDefault="007033D3" w:rsidP="007033D3">
      <w:pPr>
        <w:numPr>
          <w:ilvl w:val="0"/>
          <w:numId w:val="27"/>
        </w:numPr>
        <w:spacing w:after="0" w:line="240" w:lineRule="auto"/>
        <w:rPr>
          <w:rFonts w:asciiTheme="majorHAnsi" w:hAnsiTheme="majorHAnsi" w:cstheme="majorHAnsi"/>
          <w:color w:val="7F7F7F" w:themeColor="text1" w:themeTint="80"/>
          <w:sz w:val="24"/>
          <w:szCs w:val="24"/>
        </w:rPr>
      </w:pPr>
      <w:r w:rsidRPr="007033D3">
        <w:rPr>
          <w:rFonts w:asciiTheme="majorHAnsi" w:hAnsiTheme="majorHAnsi" w:cstheme="majorHAnsi"/>
          <w:color w:val="7F7F7F" w:themeColor="text1" w:themeTint="80"/>
          <w:sz w:val="24"/>
          <w:szCs w:val="24"/>
        </w:rPr>
        <w:t>Encourage pupils to act independently as appropriate.</w:t>
      </w:r>
    </w:p>
    <w:p w14:paraId="2369EB2D" w14:textId="77777777" w:rsidR="007033D3" w:rsidRPr="007033D3" w:rsidRDefault="007033D3" w:rsidP="007033D3">
      <w:pPr>
        <w:numPr>
          <w:ilvl w:val="0"/>
          <w:numId w:val="27"/>
        </w:numPr>
        <w:spacing w:after="0" w:line="240" w:lineRule="auto"/>
        <w:rPr>
          <w:rFonts w:asciiTheme="majorHAnsi" w:hAnsiTheme="majorHAnsi" w:cstheme="majorHAnsi"/>
          <w:color w:val="7F7F7F" w:themeColor="text1" w:themeTint="80"/>
          <w:sz w:val="24"/>
          <w:szCs w:val="24"/>
        </w:rPr>
      </w:pPr>
      <w:r w:rsidRPr="007033D3">
        <w:rPr>
          <w:rFonts w:asciiTheme="majorHAnsi" w:hAnsiTheme="majorHAnsi" w:cstheme="majorHAnsi"/>
          <w:color w:val="7F7F7F" w:themeColor="text1" w:themeTint="80"/>
          <w:sz w:val="24"/>
          <w:szCs w:val="24"/>
        </w:rPr>
        <w:t>Follow behaviour management and positive handling programme.</w:t>
      </w:r>
    </w:p>
    <w:p w14:paraId="316FD625" w14:textId="77777777" w:rsidR="007033D3" w:rsidRPr="007033D3" w:rsidRDefault="007033D3" w:rsidP="007033D3">
      <w:pPr>
        <w:rPr>
          <w:rFonts w:asciiTheme="majorHAnsi" w:hAnsiTheme="majorHAnsi" w:cstheme="majorHAnsi"/>
          <w:b/>
          <w:color w:val="7F7F7F" w:themeColor="text1" w:themeTint="80"/>
          <w:sz w:val="24"/>
          <w:szCs w:val="24"/>
        </w:rPr>
      </w:pPr>
    </w:p>
    <w:p w14:paraId="2A771725" w14:textId="77777777" w:rsidR="007033D3" w:rsidRPr="007033D3" w:rsidRDefault="007033D3" w:rsidP="007033D3">
      <w:pPr>
        <w:rPr>
          <w:rFonts w:asciiTheme="majorHAnsi" w:hAnsiTheme="majorHAnsi" w:cstheme="majorHAnsi"/>
          <w:b/>
          <w:color w:val="7F7F7F" w:themeColor="text1" w:themeTint="80"/>
          <w:sz w:val="24"/>
          <w:szCs w:val="24"/>
        </w:rPr>
      </w:pPr>
      <w:r w:rsidRPr="007033D3">
        <w:rPr>
          <w:rFonts w:asciiTheme="majorHAnsi" w:hAnsiTheme="majorHAnsi" w:cstheme="majorHAnsi"/>
          <w:b/>
          <w:color w:val="7F7F7F" w:themeColor="text1" w:themeTint="80"/>
          <w:sz w:val="24"/>
          <w:szCs w:val="24"/>
        </w:rPr>
        <w:t>Support for the Teacher</w:t>
      </w:r>
    </w:p>
    <w:p w14:paraId="35BFA7C8" w14:textId="77777777" w:rsidR="007033D3" w:rsidRPr="007033D3" w:rsidRDefault="007033D3" w:rsidP="007033D3">
      <w:pPr>
        <w:numPr>
          <w:ilvl w:val="0"/>
          <w:numId w:val="31"/>
        </w:numPr>
        <w:spacing w:after="0" w:line="240" w:lineRule="auto"/>
        <w:rPr>
          <w:rFonts w:asciiTheme="majorHAnsi" w:hAnsiTheme="majorHAnsi" w:cstheme="majorHAnsi"/>
          <w:color w:val="7F7F7F" w:themeColor="text1" w:themeTint="80"/>
          <w:sz w:val="24"/>
          <w:szCs w:val="24"/>
        </w:rPr>
      </w:pPr>
      <w:r w:rsidRPr="007033D3">
        <w:rPr>
          <w:rFonts w:asciiTheme="majorHAnsi" w:hAnsiTheme="majorHAnsi" w:cstheme="majorHAnsi"/>
          <w:color w:val="7F7F7F" w:themeColor="text1" w:themeTint="80"/>
          <w:sz w:val="24"/>
          <w:szCs w:val="24"/>
        </w:rPr>
        <w:t xml:space="preserve">Undertake pupil record keeping as requested </w:t>
      </w:r>
    </w:p>
    <w:p w14:paraId="1494661F" w14:textId="77777777" w:rsidR="007033D3" w:rsidRPr="007033D3" w:rsidRDefault="007033D3" w:rsidP="007033D3">
      <w:pPr>
        <w:numPr>
          <w:ilvl w:val="0"/>
          <w:numId w:val="31"/>
        </w:numPr>
        <w:spacing w:after="0" w:line="240" w:lineRule="auto"/>
        <w:rPr>
          <w:rFonts w:asciiTheme="majorHAnsi" w:hAnsiTheme="majorHAnsi" w:cstheme="majorHAnsi"/>
          <w:i/>
          <w:color w:val="7F7F7F" w:themeColor="text1" w:themeTint="80"/>
          <w:sz w:val="24"/>
          <w:szCs w:val="24"/>
        </w:rPr>
      </w:pPr>
      <w:r w:rsidRPr="007033D3">
        <w:rPr>
          <w:rFonts w:asciiTheme="majorHAnsi" w:hAnsiTheme="majorHAnsi" w:cstheme="majorHAnsi"/>
          <w:color w:val="7F7F7F" w:themeColor="text1" w:themeTint="80"/>
          <w:sz w:val="24"/>
          <w:szCs w:val="24"/>
        </w:rPr>
        <w:lastRenderedPageBreak/>
        <w:t>Support the teacher in managing pupil behaviour, reporting difficulties as appropriate.</w:t>
      </w:r>
    </w:p>
    <w:p w14:paraId="1C1E6B29" w14:textId="77777777" w:rsidR="007033D3" w:rsidRPr="007033D3" w:rsidRDefault="007033D3" w:rsidP="007033D3">
      <w:pPr>
        <w:rPr>
          <w:rFonts w:asciiTheme="majorHAnsi" w:hAnsiTheme="majorHAnsi" w:cstheme="majorHAnsi"/>
          <w:b/>
          <w:color w:val="7F7F7F" w:themeColor="text1" w:themeTint="80"/>
          <w:sz w:val="24"/>
          <w:szCs w:val="24"/>
        </w:rPr>
      </w:pPr>
    </w:p>
    <w:p w14:paraId="5601CAB3" w14:textId="77777777" w:rsidR="007033D3" w:rsidRPr="007033D3" w:rsidRDefault="007033D3" w:rsidP="007033D3">
      <w:pPr>
        <w:rPr>
          <w:rFonts w:asciiTheme="majorHAnsi" w:hAnsiTheme="majorHAnsi" w:cstheme="majorHAnsi"/>
          <w:b/>
          <w:color w:val="7F7F7F" w:themeColor="text1" w:themeTint="80"/>
          <w:sz w:val="24"/>
          <w:szCs w:val="24"/>
        </w:rPr>
      </w:pPr>
      <w:r w:rsidRPr="007033D3">
        <w:rPr>
          <w:rFonts w:asciiTheme="majorHAnsi" w:hAnsiTheme="majorHAnsi" w:cstheme="majorHAnsi"/>
          <w:b/>
          <w:color w:val="7F7F7F" w:themeColor="text1" w:themeTint="80"/>
          <w:sz w:val="24"/>
          <w:szCs w:val="24"/>
        </w:rPr>
        <w:t>Support for the Curriculum</w:t>
      </w:r>
    </w:p>
    <w:p w14:paraId="1DCA27D2" w14:textId="77777777" w:rsidR="007033D3" w:rsidRPr="007033D3" w:rsidRDefault="007033D3" w:rsidP="007033D3">
      <w:pPr>
        <w:numPr>
          <w:ilvl w:val="0"/>
          <w:numId w:val="33"/>
        </w:numPr>
        <w:spacing w:after="0" w:line="240" w:lineRule="auto"/>
        <w:rPr>
          <w:rFonts w:asciiTheme="majorHAnsi" w:hAnsiTheme="majorHAnsi" w:cstheme="majorHAnsi"/>
          <w:color w:val="7F7F7F" w:themeColor="text1" w:themeTint="80"/>
          <w:sz w:val="24"/>
          <w:szCs w:val="24"/>
        </w:rPr>
      </w:pPr>
      <w:r w:rsidRPr="007033D3">
        <w:rPr>
          <w:rFonts w:asciiTheme="majorHAnsi" w:hAnsiTheme="majorHAnsi" w:cstheme="majorHAnsi"/>
          <w:color w:val="7F7F7F" w:themeColor="text1" w:themeTint="80"/>
          <w:sz w:val="24"/>
          <w:szCs w:val="24"/>
        </w:rPr>
        <w:t>Support pupils to understand instructions.</w:t>
      </w:r>
    </w:p>
    <w:p w14:paraId="6F666141" w14:textId="77777777" w:rsidR="007033D3" w:rsidRPr="007033D3" w:rsidRDefault="007033D3" w:rsidP="007033D3">
      <w:pPr>
        <w:numPr>
          <w:ilvl w:val="0"/>
          <w:numId w:val="33"/>
        </w:numPr>
        <w:spacing w:after="0" w:line="240" w:lineRule="auto"/>
        <w:rPr>
          <w:rFonts w:asciiTheme="majorHAnsi" w:hAnsiTheme="majorHAnsi" w:cstheme="majorHAnsi"/>
          <w:color w:val="7F7F7F" w:themeColor="text1" w:themeTint="80"/>
          <w:sz w:val="24"/>
          <w:szCs w:val="24"/>
        </w:rPr>
      </w:pPr>
      <w:r w:rsidRPr="007033D3">
        <w:rPr>
          <w:rFonts w:asciiTheme="majorHAnsi" w:hAnsiTheme="majorHAnsi" w:cstheme="majorHAnsi"/>
          <w:color w:val="7F7F7F" w:themeColor="text1" w:themeTint="80"/>
          <w:sz w:val="24"/>
          <w:szCs w:val="24"/>
        </w:rPr>
        <w:t>Support pupils in respect of personal programmes as directed by the teacher</w:t>
      </w:r>
    </w:p>
    <w:p w14:paraId="45ADDCC5" w14:textId="77777777" w:rsidR="007033D3" w:rsidRPr="007033D3" w:rsidRDefault="007033D3" w:rsidP="007033D3">
      <w:pPr>
        <w:numPr>
          <w:ilvl w:val="0"/>
          <w:numId w:val="32"/>
        </w:numPr>
        <w:spacing w:after="0" w:line="240" w:lineRule="auto"/>
        <w:rPr>
          <w:rFonts w:asciiTheme="majorHAnsi" w:hAnsiTheme="majorHAnsi" w:cstheme="majorHAnsi"/>
          <w:i/>
          <w:color w:val="7F7F7F" w:themeColor="text1" w:themeTint="80"/>
          <w:sz w:val="24"/>
          <w:szCs w:val="24"/>
        </w:rPr>
      </w:pPr>
      <w:r w:rsidRPr="007033D3">
        <w:rPr>
          <w:rFonts w:asciiTheme="majorHAnsi" w:hAnsiTheme="majorHAnsi" w:cstheme="majorHAnsi"/>
          <w:color w:val="7F7F7F" w:themeColor="text1" w:themeTint="80"/>
          <w:sz w:val="24"/>
          <w:szCs w:val="24"/>
        </w:rPr>
        <w:t>Prepare and maintain equipment and resources as directed and assist pupils in their use.</w:t>
      </w:r>
    </w:p>
    <w:p w14:paraId="39FB499C" w14:textId="77777777" w:rsidR="007033D3" w:rsidRPr="007033D3" w:rsidRDefault="007033D3" w:rsidP="007033D3">
      <w:pPr>
        <w:rPr>
          <w:rFonts w:asciiTheme="majorHAnsi" w:hAnsiTheme="majorHAnsi" w:cstheme="majorHAnsi"/>
          <w:b/>
          <w:color w:val="7F7F7F" w:themeColor="text1" w:themeTint="80"/>
          <w:sz w:val="24"/>
          <w:szCs w:val="24"/>
        </w:rPr>
      </w:pPr>
    </w:p>
    <w:p w14:paraId="7843A98E" w14:textId="77777777" w:rsidR="007033D3" w:rsidRPr="007033D3" w:rsidRDefault="007033D3" w:rsidP="007033D3">
      <w:pPr>
        <w:rPr>
          <w:rFonts w:asciiTheme="majorHAnsi" w:hAnsiTheme="majorHAnsi" w:cstheme="majorHAnsi"/>
          <w:b/>
          <w:color w:val="7F7F7F" w:themeColor="text1" w:themeTint="80"/>
          <w:sz w:val="24"/>
          <w:szCs w:val="24"/>
        </w:rPr>
      </w:pPr>
      <w:r w:rsidRPr="007033D3">
        <w:rPr>
          <w:rFonts w:asciiTheme="majorHAnsi" w:hAnsiTheme="majorHAnsi" w:cstheme="majorHAnsi"/>
          <w:b/>
          <w:color w:val="7F7F7F" w:themeColor="text1" w:themeTint="80"/>
          <w:sz w:val="24"/>
          <w:szCs w:val="24"/>
        </w:rPr>
        <w:t>Support for the School</w:t>
      </w:r>
    </w:p>
    <w:p w14:paraId="56CC9C27" w14:textId="77777777" w:rsidR="007033D3" w:rsidRPr="007033D3" w:rsidRDefault="007033D3" w:rsidP="007033D3">
      <w:pPr>
        <w:numPr>
          <w:ilvl w:val="0"/>
          <w:numId w:val="28"/>
        </w:numPr>
        <w:spacing w:after="0" w:line="240" w:lineRule="auto"/>
        <w:rPr>
          <w:rFonts w:asciiTheme="majorHAnsi" w:hAnsiTheme="majorHAnsi" w:cstheme="majorHAnsi"/>
          <w:i/>
          <w:color w:val="7F7F7F" w:themeColor="text1" w:themeTint="80"/>
          <w:sz w:val="24"/>
          <w:szCs w:val="24"/>
        </w:rPr>
      </w:pPr>
      <w:r w:rsidRPr="007033D3">
        <w:rPr>
          <w:rFonts w:asciiTheme="majorHAnsi" w:hAnsiTheme="majorHAnsi" w:cstheme="majorHAnsi"/>
          <w:color w:val="7F7F7F" w:themeColor="text1" w:themeTint="80"/>
          <w:sz w:val="24"/>
          <w:szCs w:val="24"/>
        </w:rPr>
        <w:t xml:space="preserve">Be aware of and comply with school policies and procedures relating to child protection, health, safety and security, </w:t>
      </w:r>
      <w:proofErr w:type="gramStart"/>
      <w:r w:rsidRPr="007033D3">
        <w:rPr>
          <w:rFonts w:asciiTheme="majorHAnsi" w:hAnsiTheme="majorHAnsi" w:cstheme="majorHAnsi"/>
          <w:color w:val="7F7F7F" w:themeColor="text1" w:themeTint="80"/>
          <w:sz w:val="24"/>
          <w:szCs w:val="24"/>
        </w:rPr>
        <w:t>confidentiality</w:t>
      </w:r>
      <w:proofErr w:type="gramEnd"/>
      <w:r w:rsidRPr="007033D3">
        <w:rPr>
          <w:rFonts w:asciiTheme="majorHAnsi" w:hAnsiTheme="majorHAnsi" w:cstheme="majorHAnsi"/>
          <w:color w:val="7F7F7F" w:themeColor="text1" w:themeTint="80"/>
          <w:sz w:val="24"/>
          <w:szCs w:val="24"/>
        </w:rPr>
        <w:t xml:space="preserve"> and data protection.  Report all concerns to the appropriate person (as named in the policy concerned).</w:t>
      </w:r>
    </w:p>
    <w:p w14:paraId="028F6FD8" w14:textId="77777777" w:rsidR="007033D3" w:rsidRPr="007033D3" w:rsidRDefault="007033D3" w:rsidP="007033D3">
      <w:pPr>
        <w:numPr>
          <w:ilvl w:val="0"/>
          <w:numId w:val="28"/>
        </w:numPr>
        <w:spacing w:after="0" w:line="240" w:lineRule="auto"/>
        <w:rPr>
          <w:rFonts w:asciiTheme="majorHAnsi" w:hAnsiTheme="majorHAnsi" w:cstheme="majorHAnsi"/>
          <w:i/>
          <w:color w:val="7F7F7F" w:themeColor="text1" w:themeTint="80"/>
          <w:sz w:val="24"/>
          <w:szCs w:val="24"/>
        </w:rPr>
      </w:pPr>
      <w:r w:rsidRPr="007033D3">
        <w:rPr>
          <w:rFonts w:asciiTheme="majorHAnsi" w:hAnsiTheme="majorHAnsi" w:cstheme="majorHAnsi"/>
          <w:color w:val="7F7F7F" w:themeColor="text1" w:themeTint="80"/>
          <w:sz w:val="24"/>
          <w:szCs w:val="24"/>
        </w:rPr>
        <w:t>Be aware of and support difference and ensure all pupils have equal access to opportunities to learn and develop.</w:t>
      </w:r>
    </w:p>
    <w:p w14:paraId="53C2659E" w14:textId="77777777" w:rsidR="007033D3" w:rsidRPr="007033D3" w:rsidRDefault="007033D3" w:rsidP="007033D3">
      <w:pPr>
        <w:numPr>
          <w:ilvl w:val="0"/>
          <w:numId w:val="28"/>
        </w:numPr>
        <w:spacing w:after="0" w:line="240" w:lineRule="auto"/>
        <w:rPr>
          <w:rFonts w:asciiTheme="majorHAnsi" w:hAnsiTheme="majorHAnsi" w:cstheme="majorHAnsi"/>
          <w:i/>
          <w:color w:val="7F7F7F" w:themeColor="text1" w:themeTint="80"/>
          <w:sz w:val="24"/>
          <w:szCs w:val="24"/>
        </w:rPr>
      </w:pPr>
      <w:r w:rsidRPr="007033D3">
        <w:rPr>
          <w:rFonts w:asciiTheme="majorHAnsi" w:hAnsiTheme="majorHAnsi" w:cstheme="majorHAnsi"/>
          <w:color w:val="7F7F7F" w:themeColor="text1" w:themeTint="80"/>
          <w:sz w:val="24"/>
          <w:szCs w:val="24"/>
        </w:rPr>
        <w:t>Contribute to the overall ethos/work/aims of the school.</w:t>
      </w:r>
    </w:p>
    <w:p w14:paraId="63C1486C" w14:textId="77777777" w:rsidR="007033D3" w:rsidRPr="007033D3" w:rsidRDefault="007033D3" w:rsidP="007033D3">
      <w:pPr>
        <w:numPr>
          <w:ilvl w:val="0"/>
          <w:numId w:val="28"/>
        </w:numPr>
        <w:spacing w:after="0" w:line="240" w:lineRule="auto"/>
        <w:rPr>
          <w:rFonts w:asciiTheme="majorHAnsi" w:hAnsiTheme="majorHAnsi" w:cstheme="majorHAnsi"/>
          <w:i/>
          <w:color w:val="7F7F7F" w:themeColor="text1" w:themeTint="80"/>
          <w:sz w:val="24"/>
          <w:szCs w:val="24"/>
        </w:rPr>
      </w:pPr>
      <w:r w:rsidRPr="007033D3">
        <w:rPr>
          <w:rFonts w:asciiTheme="majorHAnsi" w:hAnsiTheme="majorHAnsi" w:cstheme="majorHAnsi"/>
          <w:color w:val="7F7F7F" w:themeColor="text1" w:themeTint="80"/>
          <w:sz w:val="24"/>
          <w:szCs w:val="24"/>
        </w:rPr>
        <w:t>Appreciate and support the role of other professionals</w:t>
      </w:r>
    </w:p>
    <w:p w14:paraId="090448E7" w14:textId="77777777" w:rsidR="007033D3" w:rsidRPr="007033D3" w:rsidRDefault="007033D3" w:rsidP="007033D3">
      <w:pPr>
        <w:numPr>
          <w:ilvl w:val="0"/>
          <w:numId w:val="28"/>
        </w:numPr>
        <w:spacing w:after="0" w:line="240" w:lineRule="auto"/>
        <w:rPr>
          <w:rFonts w:asciiTheme="majorHAnsi" w:hAnsiTheme="majorHAnsi" w:cstheme="majorHAnsi"/>
          <w:i/>
          <w:color w:val="7F7F7F" w:themeColor="text1" w:themeTint="80"/>
          <w:sz w:val="24"/>
          <w:szCs w:val="24"/>
        </w:rPr>
      </w:pPr>
      <w:r w:rsidRPr="007033D3">
        <w:rPr>
          <w:rFonts w:asciiTheme="majorHAnsi" w:hAnsiTheme="majorHAnsi" w:cstheme="majorHAnsi"/>
          <w:color w:val="7F7F7F" w:themeColor="text1" w:themeTint="80"/>
          <w:sz w:val="24"/>
          <w:szCs w:val="24"/>
        </w:rPr>
        <w:t>Attend relevant meetings as required</w:t>
      </w:r>
    </w:p>
    <w:p w14:paraId="046D8E74" w14:textId="77777777" w:rsidR="007033D3" w:rsidRPr="007033D3" w:rsidRDefault="007033D3" w:rsidP="007033D3">
      <w:pPr>
        <w:numPr>
          <w:ilvl w:val="0"/>
          <w:numId w:val="28"/>
        </w:numPr>
        <w:spacing w:after="0" w:line="240" w:lineRule="auto"/>
        <w:rPr>
          <w:rFonts w:asciiTheme="majorHAnsi" w:hAnsiTheme="majorHAnsi" w:cstheme="majorHAnsi"/>
          <w:i/>
          <w:color w:val="7F7F7F" w:themeColor="text1" w:themeTint="80"/>
          <w:sz w:val="24"/>
          <w:szCs w:val="24"/>
        </w:rPr>
      </w:pPr>
      <w:r w:rsidRPr="007033D3">
        <w:rPr>
          <w:rFonts w:asciiTheme="majorHAnsi" w:hAnsiTheme="majorHAnsi" w:cstheme="majorHAnsi"/>
          <w:color w:val="7F7F7F" w:themeColor="text1" w:themeTint="80"/>
          <w:sz w:val="24"/>
          <w:szCs w:val="24"/>
        </w:rPr>
        <w:t>Participate in training and other learning activities as required</w:t>
      </w:r>
    </w:p>
    <w:p w14:paraId="79FEA505" w14:textId="77777777" w:rsidR="007033D3" w:rsidRPr="007033D3" w:rsidRDefault="007033D3" w:rsidP="007033D3">
      <w:pPr>
        <w:numPr>
          <w:ilvl w:val="0"/>
          <w:numId w:val="28"/>
        </w:numPr>
        <w:spacing w:after="0" w:line="240" w:lineRule="auto"/>
        <w:rPr>
          <w:rFonts w:asciiTheme="majorHAnsi" w:hAnsiTheme="majorHAnsi" w:cstheme="majorHAnsi"/>
          <w:i/>
          <w:color w:val="7F7F7F" w:themeColor="text1" w:themeTint="80"/>
          <w:sz w:val="24"/>
          <w:szCs w:val="24"/>
        </w:rPr>
      </w:pPr>
      <w:r w:rsidRPr="007033D3">
        <w:rPr>
          <w:rFonts w:asciiTheme="majorHAnsi" w:hAnsiTheme="majorHAnsi" w:cstheme="majorHAnsi"/>
          <w:color w:val="7F7F7F" w:themeColor="text1" w:themeTint="80"/>
          <w:sz w:val="24"/>
          <w:szCs w:val="24"/>
        </w:rPr>
        <w:t>Assist with the supervision of pupils out of directed lesson time, including before and after school if appropriate and within working hours</w:t>
      </w:r>
    </w:p>
    <w:p w14:paraId="390DA974" w14:textId="77777777" w:rsidR="007033D3" w:rsidRPr="007033D3" w:rsidRDefault="007033D3" w:rsidP="007033D3">
      <w:pPr>
        <w:numPr>
          <w:ilvl w:val="0"/>
          <w:numId w:val="28"/>
        </w:numPr>
        <w:spacing w:after="0" w:line="240" w:lineRule="auto"/>
        <w:rPr>
          <w:rFonts w:asciiTheme="majorHAnsi" w:hAnsiTheme="majorHAnsi" w:cstheme="majorHAnsi"/>
          <w:i/>
          <w:color w:val="7F7F7F" w:themeColor="text1" w:themeTint="80"/>
          <w:sz w:val="24"/>
          <w:szCs w:val="24"/>
        </w:rPr>
      </w:pPr>
      <w:r w:rsidRPr="007033D3">
        <w:rPr>
          <w:rFonts w:asciiTheme="majorHAnsi" w:hAnsiTheme="majorHAnsi" w:cstheme="majorHAnsi"/>
          <w:color w:val="7F7F7F" w:themeColor="text1" w:themeTint="80"/>
          <w:sz w:val="24"/>
          <w:szCs w:val="24"/>
        </w:rPr>
        <w:t>Accompany teaching staff and pupils on visits, trips and out of school activities as required.</w:t>
      </w:r>
    </w:p>
    <w:p w14:paraId="5C2A8BB3" w14:textId="77777777" w:rsidR="007033D3" w:rsidRPr="007033D3" w:rsidRDefault="007033D3" w:rsidP="007033D3">
      <w:pPr>
        <w:numPr>
          <w:ilvl w:val="0"/>
          <w:numId w:val="28"/>
        </w:numPr>
        <w:spacing w:after="0" w:line="240" w:lineRule="auto"/>
        <w:rPr>
          <w:rFonts w:asciiTheme="majorHAnsi" w:hAnsiTheme="majorHAnsi" w:cstheme="majorHAnsi"/>
          <w:i/>
          <w:color w:val="7F7F7F" w:themeColor="text1" w:themeTint="80"/>
          <w:sz w:val="24"/>
          <w:szCs w:val="24"/>
        </w:rPr>
      </w:pPr>
      <w:r w:rsidRPr="007033D3">
        <w:rPr>
          <w:rFonts w:asciiTheme="majorHAnsi" w:hAnsiTheme="majorHAnsi" w:cstheme="majorHAnsi"/>
          <w:bCs/>
          <w:color w:val="7F7F7F" w:themeColor="text1" w:themeTint="80"/>
          <w:sz w:val="24"/>
          <w:szCs w:val="24"/>
        </w:rPr>
        <w:t>Attend Awards’ Evening and Parents’ Evenings as directed with appropriate adjustments in hours.</w:t>
      </w:r>
    </w:p>
    <w:p w14:paraId="0EBDB7C9" w14:textId="77777777" w:rsidR="008D15A5" w:rsidRPr="007033D3" w:rsidRDefault="008D15A5" w:rsidP="008D15A5">
      <w:pPr>
        <w:spacing w:after="0" w:line="240" w:lineRule="auto"/>
        <w:rPr>
          <w:rFonts w:asciiTheme="majorHAnsi" w:eastAsia="Times New Roman" w:hAnsiTheme="majorHAnsi" w:cstheme="majorHAnsi"/>
          <w:i/>
          <w:color w:val="7F7F7F" w:themeColor="text1" w:themeTint="80"/>
          <w:sz w:val="24"/>
          <w:szCs w:val="24"/>
        </w:rPr>
      </w:pPr>
    </w:p>
    <w:p w14:paraId="1F4065C6" w14:textId="77777777" w:rsidR="008D15A5" w:rsidRPr="007033D3" w:rsidRDefault="008D15A5" w:rsidP="008D15A5">
      <w:pPr>
        <w:rPr>
          <w:rFonts w:asciiTheme="majorHAnsi" w:hAnsiTheme="majorHAnsi" w:cstheme="majorHAnsi"/>
          <w:color w:val="7F7F7F" w:themeColor="text1" w:themeTint="80"/>
          <w:sz w:val="24"/>
          <w:szCs w:val="24"/>
        </w:rPr>
      </w:pPr>
      <w:r w:rsidRPr="007033D3">
        <w:rPr>
          <w:rFonts w:asciiTheme="majorHAnsi" w:hAnsiTheme="majorHAnsi" w:cstheme="majorHAnsi"/>
          <w:color w:val="7F7F7F" w:themeColor="text1" w:themeTint="80"/>
          <w:sz w:val="24"/>
          <w:szCs w:val="24"/>
        </w:rPr>
        <w:t>We expect all staff at Elms Bank to share our core values.</w:t>
      </w:r>
    </w:p>
    <w:p w14:paraId="048D28E9" w14:textId="77777777" w:rsidR="008D15A5" w:rsidRPr="007033D3" w:rsidRDefault="008D15A5" w:rsidP="008D15A5">
      <w:pPr>
        <w:spacing w:after="0"/>
        <w:rPr>
          <w:rFonts w:asciiTheme="majorHAnsi" w:hAnsiTheme="majorHAnsi" w:cstheme="majorHAnsi"/>
          <w:b/>
          <w:color w:val="7F7F7F" w:themeColor="text1" w:themeTint="80"/>
          <w:sz w:val="24"/>
          <w:szCs w:val="24"/>
        </w:rPr>
      </w:pPr>
      <w:r w:rsidRPr="007033D3">
        <w:rPr>
          <w:rFonts w:asciiTheme="majorHAnsi" w:hAnsiTheme="majorHAnsi" w:cstheme="majorHAnsi"/>
          <w:b/>
          <w:color w:val="7F7F7F" w:themeColor="text1" w:themeTint="80"/>
          <w:sz w:val="24"/>
          <w:szCs w:val="24"/>
        </w:rPr>
        <w:t>Aspiration</w:t>
      </w:r>
    </w:p>
    <w:p w14:paraId="36672D2A" w14:textId="77777777" w:rsidR="008D15A5" w:rsidRPr="007033D3" w:rsidRDefault="008D15A5" w:rsidP="008D15A5">
      <w:pPr>
        <w:numPr>
          <w:ilvl w:val="0"/>
          <w:numId w:val="17"/>
        </w:numPr>
        <w:tabs>
          <w:tab w:val="clear" w:pos="720"/>
          <w:tab w:val="num" w:pos="417"/>
        </w:tabs>
        <w:spacing w:after="0"/>
        <w:ind w:left="276" w:hanging="276"/>
        <w:rPr>
          <w:rFonts w:asciiTheme="majorHAnsi" w:hAnsiTheme="majorHAnsi" w:cstheme="majorHAnsi"/>
          <w:color w:val="7F7F7F" w:themeColor="text1" w:themeTint="80"/>
          <w:sz w:val="24"/>
          <w:szCs w:val="24"/>
        </w:rPr>
      </w:pPr>
      <w:r w:rsidRPr="007033D3">
        <w:rPr>
          <w:rFonts w:asciiTheme="majorHAnsi" w:hAnsiTheme="majorHAnsi" w:cstheme="majorHAnsi"/>
          <w:bCs/>
          <w:color w:val="7F7F7F" w:themeColor="text1" w:themeTint="80"/>
          <w:sz w:val="24"/>
          <w:szCs w:val="24"/>
        </w:rPr>
        <w:t xml:space="preserve">To be an active participant in our school community. We expect our staff to be an active member of our community and to embrace school life. </w:t>
      </w:r>
    </w:p>
    <w:p w14:paraId="2F3C78C7" w14:textId="77777777" w:rsidR="008D15A5" w:rsidRPr="007033D3" w:rsidRDefault="008D15A5" w:rsidP="008D15A5">
      <w:pPr>
        <w:numPr>
          <w:ilvl w:val="0"/>
          <w:numId w:val="17"/>
        </w:numPr>
        <w:tabs>
          <w:tab w:val="clear" w:pos="720"/>
          <w:tab w:val="num" w:pos="417"/>
        </w:tabs>
        <w:spacing w:after="0"/>
        <w:ind w:left="276" w:hanging="276"/>
        <w:rPr>
          <w:rFonts w:asciiTheme="majorHAnsi" w:hAnsiTheme="majorHAnsi" w:cstheme="majorHAnsi"/>
          <w:color w:val="7F7F7F" w:themeColor="text1" w:themeTint="80"/>
          <w:sz w:val="24"/>
          <w:szCs w:val="24"/>
        </w:rPr>
      </w:pPr>
      <w:r w:rsidRPr="007033D3">
        <w:rPr>
          <w:rFonts w:asciiTheme="majorHAnsi" w:hAnsiTheme="majorHAnsi" w:cstheme="majorHAnsi"/>
          <w:bCs/>
          <w:color w:val="7F7F7F" w:themeColor="text1" w:themeTint="80"/>
          <w:sz w:val="24"/>
          <w:szCs w:val="24"/>
        </w:rPr>
        <w:t xml:space="preserve">To share and receive productive feedback. To have the ability to receive and share productive feedback. </w:t>
      </w:r>
    </w:p>
    <w:p w14:paraId="3DF23FF0" w14:textId="77777777" w:rsidR="008D15A5" w:rsidRPr="007033D3" w:rsidRDefault="008D15A5" w:rsidP="008D15A5">
      <w:pPr>
        <w:numPr>
          <w:ilvl w:val="0"/>
          <w:numId w:val="17"/>
        </w:numPr>
        <w:tabs>
          <w:tab w:val="clear" w:pos="720"/>
          <w:tab w:val="num" w:pos="417"/>
        </w:tabs>
        <w:spacing w:after="0"/>
        <w:ind w:left="276" w:hanging="276"/>
        <w:rPr>
          <w:rFonts w:asciiTheme="majorHAnsi" w:hAnsiTheme="majorHAnsi" w:cstheme="majorHAnsi"/>
          <w:color w:val="7F7F7F" w:themeColor="text1" w:themeTint="80"/>
          <w:sz w:val="24"/>
          <w:szCs w:val="24"/>
        </w:rPr>
      </w:pPr>
      <w:r w:rsidRPr="007033D3">
        <w:rPr>
          <w:rFonts w:asciiTheme="majorHAnsi" w:hAnsiTheme="majorHAnsi" w:cstheme="majorHAnsi"/>
          <w:bCs/>
          <w:color w:val="7F7F7F" w:themeColor="text1" w:themeTint="80"/>
          <w:sz w:val="24"/>
          <w:szCs w:val="24"/>
        </w:rPr>
        <w:t xml:space="preserve">To collaborate as a </w:t>
      </w:r>
      <w:proofErr w:type="gramStart"/>
      <w:r w:rsidRPr="007033D3">
        <w:rPr>
          <w:rFonts w:asciiTheme="majorHAnsi" w:hAnsiTheme="majorHAnsi" w:cstheme="majorHAnsi"/>
          <w:bCs/>
          <w:color w:val="7F7F7F" w:themeColor="text1" w:themeTint="80"/>
          <w:sz w:val="24"/>
          <w:szCs w:val="24"/>
        </w:rPr>
        <w:t>team;</w:t>
      </w:r>
      <w:proofErr w:type="gramEnd"/>
      <w:r w:rsidRPr="007033D3">
        <w:rPr>
          <w:rFonts w:asciiTheme="majorHAnsi" w:hAnsiTheme="majorHAnsi" w:cstheme="majorHAnsi"/>
          <w:bCs/>
          <w:color w:val="7F7F7F" w:themeColor="text1" w:themeTint="80"/>
          <w:sz w:val="24"/>
          <w:szCs w:val="24"/>
        </w:rPr>
        <w:t xml:space="preserve"> with a positive attitude. To work positivity as a team promoting a positive attitude. </w:t>
      </w:r>
    </w:p>
    <w:p w14:paraId="118BA545" w14:textId="77777777" w:rsidR="008D15A5" w:rsidRPr="007033D3" w:rsidRDefault="008D15A5" w:rsidP="008D15A5">
      <w:pPr>
        <w:numPr>
          <w:ilvl w:val="0"/>
          <w:numId w:val="17"/>
        </w:numPr>
        <w:tabs>
          <w:tab w:val="clear" w:pos="720"/>
          <w:tab w:val="num" w:pos="417"/>
        </w:tabs>
        <w:spacing w:after="0"/>
        <w:ind w:left="276" w:hanging="276"/>
        <w:rPr>
          <w:rFonts w:asciiTheme="majorHAnsi" w:hAnsiTheme="majorHAnsi" w:cstheme="majorHAnsi"/>
          <w:color w:val="7F7F7F" w:themeColor="text1" w:themeTint="80"/>
          <w:sz w:val="24"/>
          <w:szCs w:val="24"/>
        </w:rPr>
      </w:pPr>
      <w:r w:rsidRPr="007033D3">
        <w:rPr>
          <w:rFonts w:asciiTheme="majorHAnsi" w:hAnsiTheme="majorHAnsi" w:cstheme="majorHAnsi"/>
          <w:bCs/>
          <w:color w:val="7F7F7F" w:themeColor="text1" w:themeTint="80"/>
          <w:sz w:val="24"/>
          <w:szCs w:val="24"/>
        </w:rPr>
        <w:t xml:space="preserve">To celebrate all successes.  To positively celebrate all successes at Elms Banks </w:t>
      </w:r>
    </w:p>
    <w:p w14:paraId="354FFBB1" w14:textId="77777777" w:rsidR="008D15A5" w:rsidRPr="007033D3" w:rsidRDefault="008D15A5" w:rsidP="008D15A5">
      <w:pPr>
        <w:numPr>
          <w:ilvl w:val="0"/>
          <w:numId w:val="17"/>
        </w:numPr>
        <w:tabs>
          <w:tab w:val="clear" w:pos="720"/>
          <w:tab w:val="num" w:pos="417"/>
        </w:tabs>
        <w:spacing w:after="0"/>
        <w:ind w:left="276" w:hanging="276"/>
        <w:rPr>
          <w:rFonts w:asciiTheme="majorHAnsi" w:hAnsiTheme="majorHAnsi" w:cstheme="majorHAnsi"/>
          <w:color w:val="7F7F7F" w:themeColor="text1" w:themeTint="80"/>
          <w:sz w:val="24"/>
          <w:szCs w:val="24"/>
        </w:rPr>
      </w:pPr>
      <w:r w:rsidRPr="007033D3">
        <w:rPr>
          <w:rFonts w:asciiTheme="majorHAnsi" w:hAnsiTheme="majorHAnsi" w:cstheme="majorHAnsi"/>
          <w:bCs/>
          <w:color w:val="7F7F7F" w:themeColor="text1" w:themeTint="80"/>
          <w:sz w:val="24"/>
          <w:szCs w:val="24"/>
        </w:rPr>
        <w:t xml:space="preserve">To reflect on our work to ensure we always keep on learning. To be open to learning, to reflect on our knowledge and strive to be better. </w:t>
      </w:r>
    </w:p>
    <w:p w14:paraId="587794E8" w14:textId="77777777" w:rsidR="008D15A5" w:rsidRPr="007033D3" w:rsidRDefault="008D15A5" w:rsidP="008D15A5">
      <w:pPr>
        <w:numPr>
          <w:ilvl w:val="0"/>
          <w:numId w:val="17"/>
        </w:numPr>
        <w:tabs>
          <w:tab w:val="clear" w:pos="720"/>
          <w:tab w:val="num" w:pos="417"/>
        </w:tabs>
        <w:spacing w:after="0"/>
        <w:ind w:left="276" w:hanging="276"/>
        <w:rPr>
          <w:rFonts w:asciiTheme="majorHAnsi" w:hAnsiTheme="majorHAnsi" w:cstheme="majorHAnsi"/>
          <w:color w:val="7F7F7F" w:themeColor="text1" w:themeTint="80"/>
          <w:sz w:val="24"/>
          <w:szCs w:val="24"/>
        </w:rPr>
      </w:pPr>
      <w:r w:rsidRPr="007033D3">
        <w:rPr>
          <w:rFonts w:asciiTheme="majorHAnsi" w:hAnsiTheme="majorHAnsi" w:cstheme="majorHAnsi"/>
          <w:bCs/>
          <w:color w:val="7F7F7F" w:themeColor="text1" w:themeTint="80"/>
          <w:sz w:val="24"/>
          <w:szCs w:val="24"/>
        </w:rPr>
        <w:t xml:space="preserve">To know all our young people’s needs and work to meet them. To understand the needs of our students and actively work to be meet them  </w:t>
      </w:r>
    </w:p>
    <w:p w14:paraId="20F74711" w14:textId="6A114D20" w:rsidR="008D15A5" w:rsidRPr="007033D3" w:rsidRDefault="008D15A5" w:rsidP="008D15A5">
      <w:pPr>
        <w:spacing w:after="0"/>
        <w:ind w:left="276"/>
        <w:rPr>
          <w:rFonts w:asciiTheme="majorHAnsi" w:hAnsiTheme="majorHAnsi" w:cstheme="majorHAnsi"/>
          <w:color w:val="7F7F7F" w:themeColor="text1" w:themeTint="80"/>
          <w:sz w:val="24"/>
          <w:szCs w:val="24"/>
        </w:rPr>
      </w:pPr>
    </w:p>
    <w:p w14:paraId="496E2E3E" w14:textId="77777777" w:rsidR="008D15A5" w:rsidRPr="007033D3" w:rsidRDefault="008D15A5" w:rsidP="008D15A5">
      <w:pPr>
        <w:spacing w:after="0"/>
        <w:rPr>
          <w:rFonts w:asciiTheme="majorHAnsi" w:hAnsiTheme="majorHAnsi" w:cstheme="majorHAnsi"/>
          <w:b/>
          <w:color w:val="7F7F7F" w:themeColor="text1" w:themeTint="80"/>
          <w:sz w:val="24"/>
          <w:szCs w:val="24"/>
        </w:rPr>
      </w:pPr>
      <w:r w:rsidRPr="007033D3">
        <w:rPr>
          <w:rFonts w:asciiTheme="majorHAnsi" w:hAnsiTheme="majorHAnsi" w:cstheme="majorHAnsi"/>
          <w:b/>
          <w:color w:val="7F7F7F" w:themeColor="text1" w:themeTint="80"/>
          <w:sz w:val="24"/>
          <w:szCs w:val="24"/>
        </w:rPr>
        <w:t xml:space="preserve">Integrity </w:t>
      </w:r>
    </w:p>
    <w:p w14:paraId="22F0DCEA" w14:textId="77777777" w:rsidR="008D15A5" w:rsidRPr="007033D3" w:rsidRDefault="008D15A5" w:rsidP="008D15A5">
      <w:pPr>
        <w:numPr>
          <w:ilvl w:val="0"/>
          <w:numId w:val="18"/>
        </w:numPr>
        <w:tabs>
          <w:tab w:val="clear" w:pos="720"/>
          <w:tab w:val="num" w:pos="559"/>
        </w:tabs>
        <w:spacing w:after="0"/>
        <w:ind w:left="276" w:hanging="276"/>
        <w:rPr>
          <w:rFonts w:asciiTheme="majorHAnsi" w:hAnsiTheme="majorHAnsi" w:cstheme="majorHAnsi"/>
          <w:color w:val="7F7F7F" w:themeColor="text1" w:themeTint="80"/>
          <w:sz w:val="24"/>
          <w:szCs w:val="24"/>
        </w:rPr>
      </w:pPr>
      <w:r w:rsidRPr="007033D3">
        <w:rPr>
          <w:rFonts w:asciiTheme="majorHAnsi" w:hAnsiTheme="majorHAnsi" w:cstheme="majorHAnsi"/>
          <w:bCs/>
          <w:color w:val="7F7F7F" w:themeColor="text1" w:themeTint="80"/>
          <w:sz w:val="24"/>
          <w:szCs w:val="24"/>
        </w:rPr>
        <w:t xml:space="preserve">To be professional in demeanour and appearance. To </w:t>
      </w:r>
      <w:proofErr w:type="gramStart"/>
      <w:r w:rsidRPr="007033D3">
        <w:rPr>
          <w:rFonts w:asciiTheme="majorHAnsi" w:hAnsiTheme="majorHAnsi" w:cstheme="majorHAnsi"/>
          <w:bCs/>
          <w:color w:val="7F7F7F" w:themeColor="text1" w:themeTint="80"/>
          <w:sz w:val="24"/>
          <w:szCs w:val="24"/>
        </w:rPr>
        <w:t>act in a professional manner at all times</w:t>
      </w:r>
      <w:proofErr w:type="gramEnd"/>
      <w:r w:rsidRPr="007033D3">
        <w:rPr>
          <w:rFonts w:asciiTheme="majorHAnsi" w:hAnsiTheme="majorHAnsi" w:cstheme="majorHAnsi"/>
          <w:bCs/>
          <w:color w:val="7F7F7F" w:themeColor="text1" w:themeTint="80"/>
          <w:sz w:val="24"/>
          <w:szCs w:val="24"/>
        </w:rPr>
        <w:t>.</w:t>
      </w:r>
    </w:p>
    <w:p w14:paraId="0D57AF10" w14:textId="77777777" w:rsidR="008D15A5" w:rsidRPr="007033D3" w:rsidRDefault="008D15A5" w:rsidP="008D15A5">
      <w:pPr>
        <w:numPr>
          <w:ilvl w:val="0"/>
          <w:numId w:val="18"/>
        </w:numPr>
        <w:tabs>
          <w:tab w:val="clear" w:pos="720"/>
          <w:tab w:val="num" w:pos="559"/>
        </w:tabs>
        <w:spacing w:after="0"/>
        <w:ind w:left="276" w:hanging="276"/>
        <w:rPr>
          <w:rFonts w:asciiTheme="majorHAnsi" w:hAnsiTheme="majorHAnsi" w:cstheme="majorHAnsi"/>
          <w:color w:val="7F7F7F" w:themeColor="text1" w:themeTint="80"/>
          <w:sz w:val="24"/>
          <w:szCs w:val="24"/>
        </w:rPr>
      </w:pPr>
      <w:r w:rsidRPr="007033D3">
        <w:rPr>
          <w:rFonts w:asciiTheme="majorHAnsi" w:hAnsiTheme="majorHAnsi" w:cstheme="majorHAnsi"/>
          <w:bCs/>
          <w:color w:val="7F7F7F" w:themeColor="text1" w:themeTint="80"/>
          <w:sz w:val="24"/>
          <w:szCs w:val="24"/>
        </w:rPr>
        <w:t xml:space="preserve">To be open, </w:t>
      </w:r>
      <w:proofErr w:type="gramStart"/>
      <w:r w:rsidRPr="007033D3">
        <w:rPr>
          <w:rFonts w:asciiTheme="majorHAnsi" w:hAnsiTheme="majorHAnsi" w:cstheme="majorHAnsi"/>
          <w:bCs/>
          <w:color w:val="7F7F7F" w:themeColor="text1" w:themeTint="80"/>
          <w:sz w:val="24"/>
          <w:szCs w:val="24"/>
        </w:rPr>
        <w:t>honest</w:t>
      </w:r>
      <w:proofErr w:type="gramEnd"/>
      <w:r w:rsidRPr="007033D3">
        <w:rPr>
          <w:rFonts w:asciiTheme="majorHAnsi" w:hAnsiTheme="majorHAnsi" w:cstheme="majorHAnsi"/>
          <w:bCs/>
          <w:color w:val="7F7F7F" w:themeColor="text1" w:themeTint="80"/>
          <w:sz w:val="24"/>
          <w:szCs w:val="24"/>
        </w:rPr>
        <w:t xml:space="preserve"> and responsible. To be open, </w:t>
      </w:r>
      <w:proofErr w:type="gramStart"/>
      <w:r w:rsidRPr="007033D3">
        <w:rPr>
          <w:rFonts w:asciiTheme="majorHAnsi" w:hAnsiTheme="majorHAnsi" w:cstheme="majorHAnsi"/>
          <w:bCs/>
          <w:color w:val="7F7F7F" w:themeColor="text1" w:themeTint="80"/>
          <w:sz w:val="24"/>
          <w:szCs w:val="24"/>
        </w:rPr>
        <w:t>honest</w:t>
      </w:r>
      <w:proofErr w:type="gramEnd"/>
      <w:r w:rsidRPr="007033D3">
        <w:rPr>
          <w:rFonts w:asciiTheme="majorHAnsi" w:hAnsiTheme="majorHAnsi" w:cstheme="majorHAnsi"/>
          <w:bCs/>
          <w:color w:val="7F7F7F" w:themeColor="text1" w:themeTint="80"/>
          <w:sz w:val="24"/>
          <w:szCs w:val="24"/>
        </w:rPr>
        <w:t xml:space="preserve"> and responsible in our role at Elms Bank </w:t>
      </w:r>
    </w:p>
    <w:p w14:paraId="77E3B92C" w14:textId="77777777" w:rsidR="008D15A5" w:rsidRPr="007033D3" w:rsidRDefault="008D15A5" w:rsidP="008D15A5">
      <w:pPr>
        <w:numPr>
          <w:ilvl w:val="0"/>
          <w:numId w:val="18"/>
        </w:numPr>
        <w:tabs>
          <w:tab w:val="clear" w:pos="720"/>
          <w:tab w:val="num" w:pos="559"/>
        </w:tabs>
        <w:spacing w:after="0"/>
        <w:ind w:left="276" w:hanging="276"/>
        <w:rPr>
          <w:rFonts w:asciiTheme="majorHAnsi" w:hAnsiTheme="majorHAnsi" w:cstheme="majorHAnsi"/>
          <w:color w:val="7F7F7F" w:themeColor="text1" w:themeTint="80"/>
          <w:sz w:val="24"/>
          <w:szCs w:val="24"/>
        </w:rPr>
      </w:pPr>
      <w:r w:rsidRPr="007033D3">
        <w:rPr>
          <w:rFonts w:asciiTheme="majorHAnsi" w:hAnsiTheme="majorHAnsi" w:cstheme="majorHAnsi"/>
          <w:bCs/>
          <w:color w:val="7F7F7F" w:themeColor="text1" w:themeTint="80"/>
          <w:sz w:val="24"/>
          <w:szCs w:val="24"/>
        </w:rPr>
        <w:t>To take ownership – be solution focused. To take ownership of work and solve any problems when necessary.</w:t>
      </w:r>
    </w:p>
    <w:p w14:paraId="7643CE4F" w14:textId="77777777" w:rsidR="008D15A5" w:rsidRPr="007033D3" w:rsidRDefault="008D15A5" w:rsidP="008D15A5">
      <w:pPr>
        <w:numPr>
          <w:ilvl w:val="0"/>
          <w:numId w:val="18"/>
        </w:numPr>
        <w:tabs>
          <w:tab w:val="clear" w:pos="720"/>
          <w:tab w:val="num" w:pos="559"/>
        </w:tabs>
        <w:spacing w:after="0"/>
        <w:ind w:left="276" w:hanging="276"/>
        <w:rPr>
          <w:rFonts w:asciiTheme="majorHAnsi" w:hAnsiTheme="majorHAnsi" w:cstheme="majorHAnsi"/>
          <w:color w:val="7F7F7F" w:themeColor="text1" w:themeTint="80"/>
          <w:sz w:val="24"/>
          <w:szCs w:val="24"/>
        </w:rPr>
      </w:pPr>
      <w:r w:rsidRPr="007033D3">
        <w:rPr>
          <w:rFonts w:asciiTheme="majorHAnsi" w:hAnsiTheme="majorHAnsi" w:cstheme="majorHAnsi"/>
          <w:bCs/>
          <w:color w:val="7F7F7F" w:themeColor="text1" w:themeTint="80"/>
          <w:sz w:val="24"/>
          <w:szCs w:val="24"/>
        </w:rPr>
        <w:t xml:space="preserve">To share concerns with the correct person within the school. To bring any concerns to your line manager or designated person at Elms Bank. </w:t>
      </w:r>
    </w:p>
    <w:p w14:paraId="224E9A52" w14:textId="77777777" w:rsidR="008D15A5" w:rsidRPr="007033D3" w:rsidRDefault="008D15A5" w:rsidP="008D15A5">
      <w:pPr>
        <w:numPr>
          <w:ilvl w:val="0"/>
          <w:numId w:val="18"/>
        </w:numPr>
        <w:tabs>
          <w:tab w:val="clear" w:pos="720"/>
          <w:tab w:val="num" w:pos="559"/>
        </w:tabs>
        <w:spacing w:after="0"/>
        <w:ind w:left="276" w:hanging="276"/>
        <w:rPr>
          <w:rFonts w:asciiTheme="majorHAnsi" w:hAnsiTheme="majorHAnsi" w:cstheme="majorHAnsi"/>
          <w:color w:val="7F7F7F" w:themeColor="text1" w:themeTint="80"/>
          <w:sz w:val="24"/>
          <w:szCs w:val="24"/>
        </w:rPr>
      </w:pPr>
      <w:r w:rsidRPr="007033D3">
        <w:rPr>
          <w:rFonts w:asciiTheme="majorHAnsi" w:hAnsiTheme="majorHAnsi" w:cstheme="majorHAnsi"/>
          <w:bCs/>
          <w:color w:val="7F7F7F" w:themeColor="text1" w:themeTint="80"/>
          <w:sz w:val="24"/>
          <w:szCs w:val="24"/>
        </w:rPr>
        <w:lastRenderedPageBreak/>
        <w:t>To be committed to Elms Bank’s vision and values in our daily work.  To be committed to the vision and values at Elms bank and bring this into your work at Elms Bank.</w:t>
      </w:r>
    </w:p>
    <w:p w14:paraId="3C830BBD" w14:textId="77777777" w:rsidR="008D15A5" w:rsidRPr="007033D3" w:rsidRDefault="008D15A5" w:rsidP="008D15A5">
      <w:pPr>
        <w:spacing w:after="0"/>
        <w:ind w:left="276"/>
        <w:rPr>
          <w:rFonts w:asciiTheme="majorHAnsi" w:hAnsiTheme="majorHAnsi" w:cstheme="majorHAnsi"/>
          <w:color w:val="7F7F7F" w:themeColor="text1" w:themeTint="80"/>
          <w:sz w:val="24"/>
          <w:szCs w:val="24"/>
        </w:rPr>
      </w:pPr>
    </w:p>
    <w:p w14:paraId="0A66243C" w14:textId="77777777" w:rsidR="008D15A5" w:rsidRPr="007033D3" w:rsidRDefault="008D15A5" w:rsidP="008D15A5">
      <w:pPr>
        <w:spacing w:after="0"/>
        <w:rPr>
          <w:rFonts w:asciiTheme="majorHAnsi" w:hAnsiTheme="majorHAnsi" w:cstheme="majorHAnsi"/>
          <w:b/>
          <w:color w:val="7F7F7F" w:themeColor="text1" w:themeTint="80"/>
          <w:sz w:val="24"/>
          <w:szCs w:val="24"/>
        </w:rPr>
      </w:pPr>
      <w:r w:rsidRPr="007033D3">
        <w:rPr>
          <w:rFonts w:asciiTheme="majorHAnsi" w:hAnsiTheme="majorHAnsi" w:cstheme="majorHAnsi"/>
          <w:b/>
          <w:color w:val="7F7F7F" w:themeColor="text1" w:themeTint="80"/>
          <w:sz w:val="24"/>
          <w:szCs w:val="24"/>
        </w:rPr>
        <w:t>Resilience</w:t>
      </w:r>
    </w:p>
    <w:p w14:paraId="0B88CBB8" w14:textId="77777777" w:rsidR="008D15A5" w:rsidRPr="007033D3" w:rsidRDefault="008D15A5" w:rsidP="008D15A5">
      <w:pPr>
        <w:numPr>
          <w:ilvl w:val="0"/>
          <w:numId w:val="19"/>
        </w:numPr>
        <w:tabs>
          <w:tab w:val="clear" w:pos="720"/>
          <w:tab w:val="num" w:pos="276"/>
        </w:tabs>
        <w:spacing w:after="0"/>
        <w:ind w:left="276" w:hanging="276"/>
        <w:rPr>
          <w:rFonts w:asciiTheme="majorHAnsi" w:hAnsiTheme="majorHAnsi" w:cstheme="majorHAnsi"/>
          <w:color w:val="7F7F7F" w:themeColor="text1" w:themeTint="80"/>
          <w:sz w:val="24"/>
          <w:szCs w:val="24"/>
        </w:rPr>
      </w:pPr>
      <w:r w:rsidRPr="007033D3">
        <w:rPr>
          <w:rFonts w:asciiTheme="majorHAnsi" w:hAnsiTheme="majorHAnsi" w:cstheme="majorHAnsi"/>
          <w:bCs/>
          <w:color w:val="7F7F7F" w:themeColor="text1" w:themeTint="80"/>
          <w:sz w:val="24"/>
          <w:szCs w:val="24"/>
        </w:rPr>
        <w:t>To understand the school exists to serve the young people and families of its community. To understand that Elms Bank exists to serve the young people and families of its community</w:t>
      </w:r>
    </w:p>
    <w:p w14:paraId="19FC14FB" w14:textId="77777777" w:rsidR="008D15A5" w:rsidRPr="007033D3" w:rsidRDefault="008D15A5" w:rsidP="008D15A5">
      <w:pPr>
        <w:numPr>
          <w:ilvl w:val="0"/>
          <w:numId w:val="19"/>
        </w:numPr>
        <w:tabs>
          <w:tab w:val="clear" w:pos="720"/>
          <w:tab w:val="num" w:pos="276"/>
        </w:tabs>
        <w:spacing w:after="0"/>
        <w:ind w:left="276" w:hanging="276"/>
        <w:rPr>
          <w:rFonts w:asciiTheme="majorHAnsi" w:hAnsiTheme="majorHAnsi" w:cstheme="majorHAnsi"/>
          <w:color w:val="7F7F7F" w:themeColor="text1" w:themeTint="80"/>
          <w:sz w:val="24"/>
          <w:szCs w:val="24"/>
        </w:rPr>
      </w:pPr>
      <w:r w:rsidRPr="007033D3">
        <w:rPr>
          <w:rFonts w:asciiTheme="majorHAnsi" w:hAnsiTheme="majorHAnsi" w:cstheme="majorHAnsi"/>
          <w:bCs/>
          <w:color w:val="7F7F7F" w:themeColor="text1" w:themeTint="80"/>
          <w:sz w:val="24"/>
          <w:szCs w:val="24"/>
        </w:rPr>
        <w:t xml:space="preserve">To manage our own personal well-being. To look after yourself. </w:t>
      </w:r>
    </w:p>
    <w:p w14:paraId="76BDB16E" w14:textId="77777777" w:rsidR="008D15A5" w:rsidRPr="007033D3" w:rsidRDefault="008D15A5" w:rsidP="008D15A5">
      <w:pPr>
        <w:numPr>
          <w:ilvl w:val="0"/>
          <w:numId w:val="19"/>
        </w:numPr>
        <w:tabs>
          <w:tab w:val="clear" w:pos="720"/>
          <w:tab w:val="num" w:pos="276"/>
        </w:tabs>
        <w:spacing w:after="0"/>
        <w:ind w:left="276" w:hanging="276"/>
        <w:rPr>
          <w:rFonts w:asciiTheme="majorHAnsi" w:hAnsiTheme="majorHAnsi" w:cstheme="majorHAnsi"/>
          <w:color w:val="7F7F7F" w:themeColor="text1" w:themeTint="80"/>
          <w:sz w:val="24"/>
          <w:szCs w:val="24"/>
        </w:rPr>
      </w:pPr>
      <w:r w:rsidRPr="007033D3">
        <w:rPr>
          <w:rFonts w:asciiTheme="majorHAnsi" w:hAnsiTheme="majorHAnsi" w:cstheme="majorHAnsi"/>
          <w:bCs/>
          <w:color w:val="7F7F7F" w:themeColor="text1" w:themeTint="80"/>
          <w:sz w:val="24"/>
          <w:szCs w:val="24"/>
        </w:rPr>
        <w:t xml:space="preserve">To be aware of other’s well-being.  To </w:t>
      </w:r>
      <w:r w:rsidRPr="007033D3">
        <w:rPr>
          <w:rFonts w:asciiTheme="majorHAnsi" w:hAnsiTheme="majorHAnsi" w:cstheme="majorHAnsi"/>
          <w:color w:val="7F7F7F" w:themeColor="text1" w:themeTint="80"/>
          <w:sz w:val="24"/>
          <w:szCs w:val="24"/>
          <w:shd w:val="clear" w:color="auto" w:fill="FFFFFF"/>
        </w:rPr>
        <w:t>support each other, demonstrate compassion and empathy.</w:t>
      </w:r>
    </w:p>
    <w:p w14:paraId="664CB767" w14:textId="77777777" w:rsidR="008D15A5" w:rsidRPr="007033D3" w:rsidRDefault="008D15A5" w:rsidP="008D15A5">
      <w:pPr>
        <w:numPr>
          <w:ilvl w:val="0"/>
          <w:numId w:val="19"/>
        </w:numPr>
        <w:tabs>
          <w:tab w:val="clear" w:pos="720"/>
          <w:tab w:val="num" w:pos="276"/>
        </w:tabs>
        <w:spacing w:after="0"/>
        <w:ind w:left="276" w:hanging="276"/>
        <w:rPr>
          <w:rFonts w:asciiTheme="majorHAnsi" w:hAnsiTheme="majorHAnsi" w:cstheme="majorHAnsi"/>
          <w:color w:val="7F7F7F" w:themeColor="text1" w:themeTint="80"/>
          <w:sz w:val="24"/>
          <w:szCs w:val="24"/>
        </w:rPr>
      </w:pPr>
      <w:r w:rsidRPr="007033D3">
        <w:rPr>
          <w:rFonts w:asciiTheme="majorHAnsi" w:hAnsiTheme="majorHAnsi" w:cstheme="majorHAnsi"/>
          <w:bCs/>
          <w:color w:val="7F7F7F" w:themeColor="text1" w:themeTint="80"/>
          <w:sz w:val="24"/>
          <w:szCs w:val="24"/>
        </w:rPr>
        <w:t>To embrace change. To positively embrace change.</w:t>
      </w:r>
    </w:p>
    <w:p w14:paraId="2824E0BB" w14:textId="77777777" w:rsidR="008D15A5" w:rsidRPr="007033D3" w:rsidRDefault="008D15A5" w:rsidP="008D15A5">
      <w:pPr>
        <w:numPr>
          <w:ilvl w:val="0"/>
          <w:numId w:val="19"/>
        </w:numPr>
        <w:tabs>
          <w:tab w:val="clear" w:pos="720"/>
          <w:tab w:val="num" w:pos="276"/>
        </w:tabs>
        <w:spacing w:after="0"/>
        <w:ind w:left="276" w:hanging="276"/>
        <w:rPr>
          <w:rFonts w:asciiTheme="majorHAnsi" w:hAnsiTheme="majorHAnsi" w:cstheme="majorHAnsi"/>
          <w:color w:val="7F7F7F" w:themeColor="text1" w:themeTint="80"/>
          <w:sz w:val="24"/>
          <w:szCs w:val="24"/>
        </w:rPr>
      </w:pPr>
      <w:r w:rsidRPr="007033D3">
        <w:rPr>
          <w:rFonts w:asciiTheme="majorHAnsi" w:hAnsiTheme="majorHAnsi" w:cstheme="majorHAnsi"/>
          <w:bCs/>
          <w:color w:val="7F7F7F" w:themeColor="text1" w:themeTint="80"/>
          <w:sz w:val="24"/>
          <w:szCs w:val="24"/>
        </w:rPr>
        <w:t xml:space="preserve">To focus on successes and learn from mistakes. To understand that mistakes can be made to learn from them and embrace success.  </w:t>
      </w:r>
    </w:p>
    <w:p w14:paraId="29CE3882" w14:textId="77777777" w:rsidR="008D15A5" w:rsidRPr="007033D3" w:rsidRDefault="008D15A5" w:rsidP="008D15A5">
      <w:pPr>
        <w:spacing w:after="0"/>
        <w:rPr>
          <w:rFonts w:asciiTheme="majorHAnsi" w:hAnsiTheme="majorHAnsi" w:cstheme="majorHAnsi"/>
          <w:bCs/>
          <w:color w:val="7F7F7F" w:themeColor="text1" w:themeTint="80"/>
          <w:sz w:val="24"/>
          <w:szCs w:val="24"/>
        </w:rPr>
      </w:pPr>
    </w:p>
    <w:tbl>
      <w:tblPr>
        <w:tblpPr w:leftFromText="180" w:rightFromText="180" w:vertAnchor="page" w:horzAnchor="margin" w:tblpXSpec="center" w:tblpY="10951"/>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8"/>
        <w:gridCol w:w="3112"/>
        <w:gridCol w:w="2110"/>
      </w:tblGrid>
      <w:tr w:rsidR="007033D3" w:rsidRPr="005032FE" w14:paraId="53F93D4A" w14:textId="77777777" w:rsidTr="007033D3">
        <w:tc>
          <w:tcPr>
            <w:tcW w:w="37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F74B3E" w14:textId="77777777" w:rsidR="007033D3" w:rsidRPr="005032FE" w:rsidRDefault="007033D3" w:rsidP="007033D3">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b/>
                <w:bCs/>
                <w:lang w:eastAsia="en-GB"/>
              </w:rPr>
              <w:t>Job Description Prepared by:</w:t>
            </w:r>
            <w:r w:rsidRPr="005032FE">
              <w:rPr>
                <w:rFonts w:ascii="Arial" w:eastAsia="Times New Roman" w:hAnsi="Arial" w:cs="Arial"/>
                <w:lang w:eastAsia="en-GB"/>
              </w:rPr>
              <w:t>  </w:t>
            </w:r>
          </w:p>
          <w:p w14:paraId="220E7B1E" w14:textId="77777777" w:rsidR="007033D3" w:rsidRPr="005032FE" w:rsidRDefault="007033D3" w:rsidP="007033D3">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lang w:eastAsia="en-GB"/>
              </w:rPr>
              <w:t>  </w:t>
            </w:r>
          </w:p>
          <w:p w14:paraId="2095EF77" w14:textId="77777777" w:rsidR="007033D3" w:rsidRPr="005032FE" w:rsidRDefault="007033D3" w:rsidP="007033D3">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sz w:val="24"/>
                <w:szCs w:val="24"/>
                <w:lang w:eastAsia="en-GB"/>
              </w:rPr>
              <w:t>K. Bloomfield  </w:t>
            </w:r>
          </w:p>
          <w:p w14:paraId="3310593C" w14:textId="77777777" w:rsidR="007033D3" w:rsidRPr="005032FE" w:rsidRDefault="007033D3" w:rsidP="007033D3">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lang w:eastAsia="en-GB"/>
              </w:rPr>
              <w:t>  </w:t>
            </w:r>
          </w:p>
        </w:tc>
        <w:tc>
          <w:tcPr>
            <w:tcW w:w="3112" w:type="dxa"/>
            <w:tcBorders>
              <w:top w:val="single" w:sz="6" w:space="0" w:color="auto"/>
              <w:left w:val="nil"/>
              <w:bottom w:val="single" w:sz="6" w:space="0" w:color="auto"/>
              <w:right w:val="single" w:sz="6" w:space="0" w:color="auto"/>
            </w:tcBorders>
            <w:shd w:val="clear" w:color="auto" w:fill="auto"/>
            <w:hideMark/>
          </w:tcPr>
          <w:p w14:paraId="153C24B2" w14:textId="77777777" w:rsidR="007033D3" w:rsidRPr="005032FE" w:rsidRDefault="007033D3" w:rsidP="007033D3">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b/>
                <w:bCs/>
                <w:lang w:eastAsia="en-GB"/>
              </w:rPr>
              <w:t>Signed:</w:t>
            </w:r>
            <w:r w:rsidRPr="005032FE">
              <w:rPr>
                <w:rFonts w:ascii="Arial" w:eastAsia="Times New Roman" w:hAnsi="Arial" w:cs="Arial"/>
                <w:lang w:eastAsia="en-GB"/>
              </w:rPr>
              <w:t>  </w:t>
            </w:r>
          </w:p>
        </w:tc>
        <w:tc>
          <w:tcPr>
            <w:tcW w:w="2110" w:type="dxa"/>
            <w:tcBorders>
              <w:top w:val="single" w:sz="6" w:space="0" w:color="auto"/>
              <w:left w:val="nil"/>
              <w:bottom w:val="single" w:sz="6" w:space="0" w:color="auto"/>
              <w:right w:val="single" w:sz="6" w:space="0" w:color="auto"/>
            </w:tcBorders>
            <w:shd w:val="clear" w:color="auto" w:fill="auto"/>
            <w:hideMark/>
          </w:tcPr>
          <w:p w14:paraId="3F588898" w14:textId="77777777" w:rsidR="007033D3" w:rsidRPr="005032FE" w:rsidRDefault="007033D3" w:rsidP="007033D3">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b/>
                <w:bCs/>
                <w:lang w:eastAsia="en-GB"/>
              </w:rPr>
              <w:t>Date:</w:t>
            </w:r>
            <w:r w:rsidRPr="005032FE">
              <w:rPr>
                <w:rFonts w:ascii="Arial" w:eastAsia="Times New Roman" w:hAnsi="Arial" w:cs="Arial"/>
                <w:lang w:eastAsia="en-GB"/>
              </w:rPr>
              <w:t>  </w:t>
            </w:r>
          </w:p>
          <w:p w14:paraId="427D1772" w14:textId="77777777" w:rsidR="007033D3" w:rsidRPr="005032FE" w:rsidRDefault="007033D3" w:rsidP="007033D3">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lang w:eastAsia="en-GB"/>
              </w:rPr>
              <w:t>  </w:t>
            </w:r>
          </w:p>
        </w:tc>
      </w:tr>
      <w:tr w:rsidR="007033D3" w:rsidRPr="005032FE" w14:paraId="7E81D3B4" w14:textId="77777777" w:rsidTr="007033D3">
        <w:tc>
          <w:tcPr>
            <w:tcW w:w="3788" w:type="dxa"/>
            <w:tcBorders>
              <w:top w:val="nil"/>
              <w:left w:val="single" w:sz="6" w:space="0" w:color="auto"/>
              <w:bottom w:val="single" w:sz="6" w:space="0" w:color="auto"/>
              <w:right w:val="single" w:sz="6" w:space="0" w:color="auto"/>
            </w:tcBorders>
            <w:shd w:val="clear" w:color="auto" w:fill="auto"/>
            <w:vAlign w:val="center"/>
            <w:hideMark/>
          </w:tcPr>
          <w:p w14:paraId="1BB127A9" w14:textId="77777777" w:rsidR="007033D3" w:rsidRPr="005032FE" w:rsidRDefault="007033D3" w:rsidP="007033D3">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b/>
                <w:bCs/>
                <w:lang w:eastAsia="en-GB"/>
              </w:rPr>
              <w:t>Agreed Correct by Post- Holder:</w:t>
            </w:r>
            <w:r w:rsidRPr="005032FE">
              <w:rPr>
                <w:rFonts w:ascii="Arial" w:eastAsia="Times New Roman" w:hAnsi="Arial" w:cs="Arial"/>
                <w:lang w:eastAsia="en-GB"/>
              </w:rPr>
              <w:t>  </w:t>
            </w:r>
          </w:p>
          <w:p w14:paraId="764B47D2" w14:textId="77777777" w:rsidR="007033D3" w:rsidRPr="005032FE" w:rsidRDefault="007033D3" w:rsidP="007033D3">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lang w:eastAsia="en-GB"/>
              </w:rPr>
              <w:t>  </w:t>
            </w:r>
          </w:p>
          <w:p w14:paraId="410F43CB" w14:textId="77777777" w:rsidR="007033D3" w:rsidRPr="005032FE" w:rsidRDefault="007033D3" w:rsidP="007033D3">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lang w:eastAsia="en-GB"/>
              </w:rPr>
              <w:t>  </w:t>
            </w:r>
          </w:p>
          <w:p w14:paraId="01A88A02" w14:textId="77777777" w:rsidR="007033D3" w:rsidRPr="005032FE" w:rsidRDefault="007033D3" w:rsidP="007033D3">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lang w:eastAsia="en-GB"/>
              </w:rPr>
              <w:t>  </w:t>
            </w:r>
          </w:p>
        </w:tc>
        <w:tc>
          <w:tcPr>
            <w:tcW w:w="3112" w:type="dxa"/>
            <w:tcBorders>
              <w:top w:val="nil"/>
              <w:left w:val="nil"/>
              <w:bottom w:val="single" w:sz="6" w:space="0" w:color="auto"/>
              <w:right w:val="single" w:sz="6" w:space="0" w:color="auto"/>
            </w:tcBorders>
            <w:shd w:val="clear" w:color="auto" w:fill="auto"/>
            <w:hideMark/>
          </w:tcPr>
          <w:p w14:paraId="39C3183D" w14:textId="77777777" w:rsidR="007033D3" w:rsidRPr="005032FE" w:rsidRDefault="007033D3" w:rsidP="007033D3">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b/>
                <w:bCs/>
                <w:lang w:eastAsia="en-GB"/>
              </w:rPr>
              <w:t>Signed:</w:t>
            </w:r>
            <w:r w:rsidRPr="005032FE">
              <w:rPr>
                <w:rFonts w:ascii="Arial" w:eastAsia="Times New Roman" w:hAnsi="Arial" w:cs="Arial"/>
                <w:lang w:eastAsia="en-GB"/>
              </w:rPr>
              <w:t>  </w:t>
            </w:r>
          </w:p>
        </w:tc>
        <w:tc>
          <w:tcPr>
            <w:tcW w:w="2110" w:type="dxa"/>
            <w:tcBorders>
              <w:top w:val="nil"/>
              <w:left w:val="nil"/>
              <w:bottom w:val="single" w:sz="6" w:space="0" w:color="auto"/>
              <w:right w:val="single" w:sz="6" w:space="0" w:color="auto"/>
            </w:tcBorders>
            <w:shd w:val="clear" w:color="auto" w:fill="auto"/>
            <w:hideMark/>
          </w:tcPr>
          <w:p w14:paraId="0C85A7C4" w14:textId="77777777" w:rsidR="007033D3" w:rsidRPr="005032FE" w:rsidRDefault="007033D3" w:rsidP="007033D3">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b/>
                <w:bCs/>
                <w:lang w:eastAsia="en-GB"/>
              </w:rPr>
              <w:t>Date:</w:t>
            </w:r>
            <w:r w:rsidRPr="005032FE">
              <w:rPr>
                <w:rFonts w:ascii="Arial" w:eastAsia="Times New Roman" w:hAnsi="Arial" w:cs="Arial"/>
                <w:lang w:eastAsia="en-GB"/>
              </w:rPr>
              <w:t>  </w:t>
            </w:r>
          </w:p>
        </w:tc>
      </w:tr>
      <w:tr w:rsidR="007033D3" w:rsidRPr="005032FE" w14:paraId="6B8F0281" w14:textId="77777777" w:rsidTr="007033D3">
        <w:tc>
          <w:tcPr>
            <w:tcW w:w="3788" w:type="dxa"/>
            <w:tcBorders>
              <w:top w:val="nil"/>
              <w:left w:val="single" w:sz="6" w:space="0" w:color="auto"/>
              <w:bottom w:val="single" w:sz="6" w:space="0" w:color="auto"/>
              <w:right w:val="single" w:sz="6" w:space="0" w:color="auto"/>
            </w:tcBorders>
            <w:shd w:val="clear" w:color="auto" w:fill="auto"/>
            <w:vAlign w:val="center"/>
            <w:hideMark/>
          </w:tcPr>
          <w:p w14:paraId="55A3A7DC" w14:textId="77777777" w:rsidR="007033D3" w:rsidRPr="005032FE" w:rsidRDefault="007033D3" w:rsidP="007033D3">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b/>
                <w:bCs/>
                <w:lang w:eastAsia="en-GB"/>
              </w:rPr>
              <w:t>Agreed Correct by CEO of Oak LP:</w:t>
            </w:r>
            <w:r w:rsidRPr="005032FE">
              <w:rPr>
                <w:rFonts w:ascii="Arial" w:eastAsia="Times New Roman" w:hAnsi="Arial" w:cs="Arial"/>
                <w:lang w:eastAsia="en-GB"/>
              </w:rPr>
              <w:t>  </w:t>
            </w:r>
          </w:p>
          <w:p w14:paraId="026B8C5A" w14:textId="77777777" w:rsidR="007033D3" w:rsidRPr="005032FE" w:rsidRDefault="007033D3" w:rsidP="007033D3">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lang w:eastAsia="en-GB"/>
              </w:rPr>
              <w:t>  </w:t>
            </w:r>
          </w:p>
          <w:p w14:paraId="72F3FB9C" w14:textId="77777777" w:rsidR="007033D3" w:rsidRPr="005032FE" w:rsidRDefault="007033D3" w:rsidP="007033D3">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sz w:val="24"/>
                <w:szCs w:val="24"/>
                <w:lang w:eastAsia="en-GB"/>
              </w:rPr>
              <w:t>E. Parkinson  </w:t>
            </w:r>
          </w:p>
          <w:p w14:paraId="1508823E" w14:textId="77777777" w:rsidR="007033D3" w:rsidRPr="005032FE" w:rsidRDefault="007033D3" w:rsidP="007033D3">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lang w:eastAsia="en-GB"/>
              </w:rPr>
              <w:t>  </w:t>
            </w:r>
          </w:p>
        </w:tc>
        <w:tc>
          <w:tcPr>
            <w:tcW w:w="3112" w:type="dxa"/>
            <w:tcBorders>
              <w:top w:val="nil"/>
              <w:left w:val="nil"/>
              <w:bottom w:val="single" w:sz="6" w:space="0" w:color="auto"/>
              <w:right w:val="single" w:sz="6" w:space="0" w:color="auto"/>
            </w:tcBorders>
            <w:shd w:val="clear" w:color="auto" w:fill="auto"/>
            <w:hideMark/>
          </w:tcPr>
          <w:p w14:paraId="02794497" w14:textId="77777777" w:rsidR="007033D3" w:rsidRPr="005032FE" w:rsidRDefault="007033D3" w:rsidP="007033D3">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b/>
                <w:bCs/>
                <w:lang w:eastAsia="en-GB"/>
              </w:rPr>
              <w:t>Signed:</w:t>
            </w:r>
            <w:r w:rsidRPr="005032FE">
              <w:rPr>
                <w:rFonts w:ascii="Arial" w:eastAsia="Times New Roman" w:hAnsi="Arial" w:cs="Arial"/>
                <w:lang w:eastAsia="en-GB"/>
              </w:rPr>
              <w:t>  </w:t>
            </w:r>
          </w:p>
        </w:tc>
        <w:tc>
          <w:tcPr>
            <w:tcW w:w="2110" w:type="dxa"/>
            <w:tcBorders>
              <w:top w:val="nil"/>
              <w:left w:val="nil"/>
              <w:bottom w:val="single" w:sz="6" w:space="0" w:color="auto"/>
              <w:right w:val="single" w:sz="6" w:space="0" w:color="auto"/>
            </w:tcBorders>
            <w:shd w:val="clear" w:color="auto" w:fill="auto"/>
            <w:hideMark/>
          </w:tcPr>
          <w:p w14:paraId="014913F3" w14:textId="77777777" w:rsidR="007033D3" w:rsidRPr="005032FE" w:rsidRDefault="007033D3" w:rsidP="007033D3">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b/>
                <w:bCs/>
                <w:lang w:eastAsia="en-GB"/>
              </w:rPr>
              <w:t>Date:</w:t>
            </w:r>
            <w:r w:rsidRPr="005032FE">
              <w:rPr>
                <w:rFonts w:ascii="Arial" w:eastAsia="Times New Roman" w:hAnsi="Arial" w:cs="Arial"/>
                <w:lang w:eastAsia="en-GB"/>
              </w:rPr>
              <w:t>  </w:t>
            </w:r>
          </w:p>
        </w:tc>
      </w:tr>
    </w:tbl>
    <w:p w14:paraId="675A8D25" w14:textId="77777777" w:rsidR="008D15A5" w:rsidRPr="007033D3" w:rsidRDefault="008D15A5" w:rsidP="008D15A5">
      <w:pPr>
        <w:jc w:val="both"/>
        <w:rPr>
          <w:rFonts w:asciiTheme="majorHAnsi" w:hAnsiTheme="majorHAnsi" w:cstheme="majorHAnsi"/>
          <w:b/>
          <w:bCs/>
          <w:color w:val="7F7F7F" w:themeColor="text1" w:themeTint="80"/>
          <w:sz w:val="24"/>
          <w:szCs w:val="24"/>
        </w:rPr>
      </w:pPr>
      <w:r w:rsidRPr="007033D3">
        <w:rPr>
          <w:rFonts w:asciiTheme="majorHAnsi" w:hAnsiTheme="majorHAnsi" w:cstheme="majorHAnsi"/>
          <w:b/>
          <w:bCs/>
          <w:color w:val="7F7F7F" w:themeColor="text1" w:themeTint="80"/>
          <w:sz w:val="24"/>
          <w:szCs w:val="24"/>
        </w:rPr>
        <w:t>Other</w:t>
      </w:r>
    </w:p>
    <w:p w14:paraId="17E5ADF1" w14:textId="77777777" w:rsidR="008D15A5" w:rsidRPr="007033D3" w:rsidRDefault="008D15A5" w:rsidP="008D15A5">
      <w:pPr>
        <w:numPr>
          <w:ilvl w:val="0"/>
          <w:numId w:val="20"/>
        </w:numPr>
        <w:spacing w:after="0" w:line="240" w:lineRule="auto"/>
        <w:ind w:left="360"/>
        <w:jc w:val="both"/>
        <w:rPr>
          <w:rFonts w:asciiTheme="majorHAnsi" w:eastAsia="Times New Roman" w:hAnsiTheme="majorHAnsi" w:cstheme="majorHAnsi"/>
          <w:color w:val="7F7F7F" w:themeColor="text1" w:themeTint="80"/>
          <w:sz w:val="24"/>
          <w:szCs w:val="24"/>
        </w:rPr>
      </w:pPr>
      <w:r w:rsidRPr="007033D3">
        <w:rPr>
          <w:rFonts w:asciiTheme="majorHAnsi" w:eastAsia="Times New Roman" w:hAnsiTheme="majorHAnsi" w:cstheme="majorHAnsi"/>
          <w:color w:val="7F7F7F" w:themeColor="text1" w:themeTint="80"/>
          <w:sz w:val="24"/>
          <w:szCs w:val="24"/>
        </w:rPr>
        <w:t>To work flexibly to meet the changing needs of the Trust</w:t>
      </w:r>
    </w:p>
    <w:p w14:paraId="614EC6CC" w14:textId="77777777" w:rsidR="008D15A5" w:rsidRPr="007033D3" w:rsidRDefault="008D15A5" w:rsidP="008D15A5">
      <w:pPr>
        <w:numPr>
          <w:ilvl w:val="0"/>
          <w:numId w:val="20"/>
        </w:numPr>
        <w:spacing w:line="240" w:lineRule="auto"/>
        <w:ind w:left="360"/>
        <w:contextualSpacing/>
        <w:jc w:val="both"/>
        <w:rPr>
          <w:rFonts w:asciiTheme="majorHAnsi" w:eastAsia="Times New Roman" w:hAnsiTheme="majorHAnsi" w:cstheme="majorHAnsi"/>
          <w:color w:val="7F7F7F" w:themeColor="text1" w:themeTint="80"/>
          <w:sz w:val="24"/>
          <w:szCs w:val="24"/>
        </w:rPr>
      </w:pPr>
      <w:r w:rsidRPr="007033D3">
        <w:rPr>
          <w:rFonts w:asciiTheme="majorHAnsi" w:eastAsia="Times New Roman" w:hAnsiTheme="majorHAnsi" w:cstheme="majorHAnsi"/>
          <w:color w:val="7F7F7F" w:themeColor="text1" w:themeTint="80"/>
          <w:sz w:val="24"/>
          <w:szCs w:val="24"/>
        </w:rPr>
        <w:t xml:space="preserve">Be aware of and comply with policies and procedures relating to child protection, safeguarding, health and safety, security, </w:t>
      </w:r>
      <w:proofErr w:type="gramStart"/>
      <w:r w:rsidRPr="007033D3">
        <w:rPr>
          <w:rFonts w:asciiTheme="majorHAnsi" w:eastAsia="Times New Roman" w:hAnsiTheme="majorHAnsi" w:cstheme="majorHAnsi"/>
          <w:color w:val="7F7F7F" w:themeColor="text1" w:themeTint="80"/>
          <w:sz w:val="24"/>
          <w:szCs w:val="24"/>
        </w:rPr>
        <w:t>confidentiality</w:t>
      </w:r>
      <w:proofErr w:type="gramEnd"/>
      <w:r w:rsidRPr="007033D3">
        <w:rPr>
          <w:rFonts w:asciiTheme="majorHAnsi" w:eastAsia="Times New Roman" w:hAnsiTheme="majorHAnsi" w:cstheme="majorHAnsi"/>
          <w:color w:val="7F7F7F" w:themeColor="text1" w:themeTint="80"/>
          <w:sz w:val="24"/>
          <w:szCs w:val="24"/>
        </w:rPr>
        <w:t xml:space="preserve"> and data protection, reporting all concerns to an appropriate person as soon as they arise</w:t>
      </w:r>
    </w:p>
    <w:p w14:paraId="262D6E8E" w14:textId="77777777" w:rsidR="008D15A5" w:rsidRPr="007033D3" w:rsidRDefault="008D15A5" w:rsidP="008D15A5">
      <w:pPr>
        <w:numPr>
          <w:ilvl w:val="0"/>
          <w:numId w:val="21"/>
        </w:numPr>
        <w:spacing w:line="252" w:lineRule="auto"/>
        <w:ind w:left="360"/>
        <w:contextualSpacing/>
        <w:jc w:val="both"/>
        <w:rPr>
          <w:rFonts w:asciiTheme="majorHAnsi" w:eastAsia="Times New Roman" w:hAnsiTheme="majorHAnsi" w:cstheme="majorHAnsi"/>
          <w:color w:val="7F7F7F" w:themeColor="text1" w:themeTint="80"/>
          <w:sz w:val="24"/>
          <w:szCs w:val="24"/>
        </w:rPr>
      </w:pPr>
      <w:r w:rsidRPr="007033D3">
        <w:rPr>
          <w:rFonts w:asciiTheme="majorHAnsi" w:eastAsia="Times New Roman" w:hAnsiTheme="majorHAnsi" w:cstheme="majorHAnsi"/>
          <w:color w:val="7F7F7F" w:themeColor="text1" w:themeTint="80"/>
          <w:sz w:val="24"/>
          <w:szCs w:val="24"/>
        </w:rPr>
        <w:t>Attend events or meetings out of normal working hours as required</w:t>
      </w:r>
    </w:p>
    <w:p w14:paraId="37F70D63" w14:textId="77777777" w:rsidR="008D15A5" w:rsidRPr="007033D3" w:rsidRDefault="008D15A5" w:rsidP="008D15A5">
      <w:pPr>
        <w:numPr>
          <w:ilvl w:val="0"/>
          <w:numId w:val="21"/>
        </w:numPr>
        <w:spacing w:line="252" w:lineRule="auto"/>
        <w:ind w:left="360"/>
        <w:contextualSpacing/>
        <w:jc w:val="both"/>
        <w:rPr>
          <w:rFonts w:asciiTheme="majorHAnsi" w:eastAsia="Times New Roman" w:hAnsiTheme="majorHAnsi" w:cstheme="majorHAnsi"/>
          <w:color w:val="7F7F7F" w:themeColor="text1" w:themeTint="80"/>
          <w:sz w:val="24"/>
          <w:szCs w:val="24"/>
        </w:rPr>
      </w:pPr>
      <w:r w:rsidRPr="007033D3">
        <w:rPr>
          <w:rFonts w:asciiTheme="majorHAnsi" w:eastAsia="Times New Roman" w:hAnsiTheme="majorHAnsi" w:cstheme="majorHAnsi"/>
          <w:color w:val="7F7F7F" w:themeColor="text1" w:themeTint="80"/>
          <w:sz w:val="24"/>
          <w:szCs w:val="24"/>
        </w:rPr>
        <w:t xml:space="preserve">Undertake other tasks as reasonably requested by the Headteacher </w:t>
      </w:r>
    </w:p>
    <w:p w14:paraId="1BC9539A" w14:textId="77777777" w:rsidR="008D15A5" w:rsidRPr="007033D3" w:rsidRDefault="008D15A5" w:rsidP="008D15A5">
      <w:pPr>
        <w:numPr>
          <w:ilvl w:val="0"/>
          <w:numId w:val="21"/>
        </w:numPr>
        <w:spacing w:line="252" w:lineRule="auto"/>
        <w:ind w:left="360"/>
        <w:contextualSpacing/>
        <w:rPr>
          <w:rFonts w:asciiTheme="majorHAnsi" w:eastAsia="Times New Roman" w:hAnsiTheme="majorHAnsi" w:cstheme="majorHAnsi"/>
          <w:color w:val="7F7F7F" w:themeColor="text1" w:themeTint="80"/>
          <w:sz w:val="24"/>
          <w:szCs w:val="24"/>
        </w:rPr>
      </w:pPr>
      <w:r w:rsidRPr="007033D3">
        <w:rPr>
          <w:rFonts w:asciiTheme="majorHAnsi" w:eastAsia="Times New Roman" w:hAnsiTheme="majorHAnsi" w:cstheme="majorHAnsi"/>
          <w:color w:val="7F7F7F" w:themeColor="text1" w:themeTint="80"/>
          <w:sz w:val="24"/>
          <w:szCs w:val="24"/>
          <w:lang w:val="en-US"/>
        </w:rPr>
        <w:t xml:space="preserve">Follow school ethos and values of aspiration, </w:t>
      </w:r>
      <w:proofErr w:type="gramStart"/>
      <w:r w:rsidRPr="007033D3">
        <w:rPr>
          <w:rFonts w:asciiTheme="majorHAnsi" w:eastAsia="Times New Roman" w:hAnsiTheme="majorHAnsi" w:cstheme="majorHAnsi"/>
          <w:color w:val="7F7F7F" w:themeColor="text1" w:themeTint="80"/>
          <w:sz w:val="24"/>
          <w:szCs w:val="24"/>
          <w:lang w:val="en-US"/>
        </w:rPr>
        <w:t>integrity</w:t>
      </w:r>
      <w:proofErr w:type="gramEnd"/>
      <w:r w:rsidRPr="007033D3">
        <w:rPr>
          <w:rFonts w:asciiTheme="majorHAnsi" w:eastAsia="Times New Roman" w:hAnsiTheme="majorHAnsi" w:cstheme="majorHAnsi"/>
          <w:color w:val="7F7F7F" w:themeColor="text1" w:themeTint="80"/>
          <w:sz w:val="24"/>
          <w:szCs w:val="24"/>
          <w:lang w:val="en-US"/>
        </w:rPr>
        <w:t xml:space="preserve"> and resilience</w:t>
      </w:r>
    </w:p>
    <w:p w14:paraId="4B0F80B2" w14:textId="618B14A4" w:rsidR="008D15A5" w:rsidRPr="007033D3" w:rsidRDefault="008D15A5" w:rsidP="008D15A5">
      <w:pPr>
        <w:numPr>
          <w:ilvl w:val="0"/>
          <w:numId w:val="21"/>
        </w:numPr>
        <w:spacing w:after="240" w:line="240" w:lineRule="auto"/>
        <w:ind w:left="360"/>
        <w:contextualSpacing/>
        <w:jc w:val="both"/>
        <w:rPr>
          <w:rFonts w:asciiTheme="majorHAnsi" w:eastAsia="Times New Roman" w:hAnsiTheme="majorHAnsi" w:cstheme="majorHAnsi"/>
          <w:color w:val="7F7F7F" w:themeColor="text1" w:themeTint="80"/>
          <w:sz w:val="24"/>
          <w:szCs w:val="24"/>
          <w:lang w:eastAsia="en-GB"/>
        </w:rPr>
      </w:pPr>
      <w:r w:rsidRPr="007033D3">
        <w:rPr>
          <w:rFonts w:asciiTheme="majorHAnsi" w:eastAsia="Times New Roman" w:hAnsiTheme="majorHAnsi" w:cstheme="majorHAnsi"/>
          <w:color w:val="7F7F7F" w:themeColor="text1" w:themeTint="80"/>
          <w:sz w:val="24"/>
          <w:szCs w:val="24"/>
          <w:lang w:eastAsia="en-GB"/>
        </w:rPr>
        <w:t xml:space="preserve">To keep professional knowledge up to date by attending briefings, undertaking </w:t>
      </w:r>
      <w:proofErr w:type="gramStart"/>
      <w:r w:rsidRPr="007033D3">
        <w:rPr>
          <w:rFonts w:asciiTheme="majorHAnsi" w:eastAsia="Times New Roman" w:hAnsiTheme="majorHAnsi" w:cstheme="majorHAnsi"/>
          <w:color w:val="7F7F7F" w:themeColor="text1" w:themeTint="80"/>
          <w:sz w:val="24"/>
          <w:szCs w:val="24"/>
          <w:lang w:eastAsia="en-GB"/>
        </w:rPr>
        <w:t>training</w:t>
      </w:r>
      <w:proofErr w:type="gramEnd"/>
      <w:r w:rsidRPr="007033D3">
        <w:rPr>
          <w:rFonts w:asciiTheme="majorHAnsi" w:eastAsia="Times New Roman" w:hAnsiTheme="majorHAnsi" w:cstheme="majorHAnsi"/>
          <w:color w:val="7F7F7F" w:themeColor="text1" w:themeTint="80"/>
          <w:sz w:val="24"/>
          <w:szCs w:val="24"/>
          <w:lang w:eastAsia="en-GB"/>
        </w:rPr>
        <w:t xml:space="preserve"> and keeping abreast of DFE requirements, legislation and procedures</w:t>
      </w:r>
    </w:p>
    <w:p w14:paraId="2FA3BCF5" w14:textId="450E8E34" w:rsidR="008D15A5" w:rsidRPr="007033D3" w:rsidRDefault="008D15A5" w:rsidP="008D15A5">
      <w:pPr>
        <w:spacing w:after="240" w:line="240" w:lineRule="auto"/>
        <w:contextualSpacing/>
        <w:jc w:val="both"/>
        <w:rPr>
          <w:rFonts w:asciiTheme="majorHAnsi" w:eastAsia="Times New Roman" w:hAnsiTheme="majorHAnsi" w:cstheme="majorHAnsi"/>
          <w:color w:val="7F7F7F" w:themeColor="text1" w:themeTint="80"/>
          <w:sz w:val="24"/>
          <w:szCs w:val="24"/>
          <w:lang w:eastAsia="en-GB"/>
        </w:rPr>
      </w:pPr>
    </w:p>
    <w:p w14:paraId="378F3428" w14:textId="77777777" w:rsidR="008D15A5" w:rsidRPr="007033D3" w:rsidRDefault="008D15A5" w:rsidP="008D15A5">
      <w:pPr>
        <w:spacing w:after="240" w:line="240" w:lineRule="auto"/>
        <w:contextualSpacing/>
        <w:jc w:val="both"/>
        <w:rPr>
          <w:rFonts w:asciiTheme="majorHAnsi" w:eastAsia="Times New Roman" w:hAnsiTheme="majorHAnsi" w:cstheme="majorHAnsi"/>
          <w:color w:val="7F7F7F" w:themeColor="text1" w:themeTint="80"/>
          <w:sz w:val="24"/>
          <w:szCs w:val="24"/>
          <w:lang w:eastAsia="en-GB"/>
        </w:rPr>
      </w:pPr>
    </w:p>
    <w:p w14:paraId="2CC902DF" w14:textId="77777777" w:rsidR="008D15A5" w:rsidRPr="007033D3" w:rsidRDefault="008D15A5" w:rsidP="008D15A5">
      <w:pPr>
        <w:spacing w:after="240" w:line="240" w:lineRule="auto"/>
        <w:jc w:val="both"/>
        <w:rPr>
          <w:rFonts w:asciiTheme="majorHAnsi" w:eastAsia="Times New Roman" w:hAnsiTheme="majorHAnsi" w:cstheme="majorHAnsi"/>
          <w:color w:val="7F7F7F" w:themeColor="text1" w:themeTint="80"/>
          <w:sz w:val="24"/>
          <w:szCs w:val="24"/>
          <w:lang w:eastAsia="en-GB"/>
        </w:rPr>
      </w:pPr>
      <w:r w:rsidRPr="007033D3">
        <w:rPr>
          <w:rFonts w:asciiTheme="majorHAnsi" w:hAnsiTheme="majorHAnsi" w:cstheme="majorHAnsi"/>
          <w:color w:val="7F7F7F" w:themeColor="text1" w:themeTint="80"/>
          <w:sz w:val="24"/>
          <w:szCs w:val="24"/>
        </w:rPr>
        <w:t>The role is both physically and emotionally demanding and involves working with some pupils with challenging behaviour.</w:t>
      </w:r>
    </w:p>
    <w:p w14:paraId="52AE8698" w14:textId="77777777" w:rsidR="008D15A5" w:rsidRDefault="008D15A5" w:rsidP="008D15A5">
      <w:pPr>
        <w:spacing w:after="0" w:line="240" w:lineRule="auto"/>
        <w:jc w:val="center"/>
        <w:rPr>
          <w:rFonts w:ascii="Arial" w:eastAsia="Times New Roman" w:hAnsi="Arial" w:cs="Arial"/>
          <w:b/>
          <w:sz w:val="40"/>
          <w:szCs w:val="20"/>
        </w:rPr>
      </w:pPr>
    </w:p>
    <w:p w14:paraId="0C6E5AD3" w14:textId="77777777" w:rsidR="008D15A5" w:rsidRDefault="008D15A5" w:rsidP="008D15A5">
      <w:pPr>
        <w:spacing w:after="0" w:line="240" w:lineRule="auto"/>
        <w:jc w:val="center"/>
        <w:rPr>
          <w:rFonts w:ascii="Arial" w:eastAsia="Times New Roman" w:hAnsi="Arial" w:cs="Arial"/>
          <w:b/>
          <w:sz w:val="40"/>
          <w:szCs w:val="20"/>
        </w:rPr>
      </w:pPr>
    </w:p>
    <w:p w14:paraId="009F0FD2" w14:textId="77777777" w:rsidR="008D15A5" w:rsidRDefault="008D15A5" w:rsidP="008D15A5">
      <w:pPr>
        <w:spacing w:after="0" w:line="240" w:lineRule="auto"/>
        <w:jc w:val="center"/>
        <w:rPr>
          <w:rFonts w:ascii="Arial" w:eastAsia="Times New Roman" w:hAnsi="Arial" w:cs="Arial"/>
          <w:b/>
          <w:sz w:val="40"/>
          <w:szCs w:val="20"/>
        </w:rPr>
      </w:pPr>
    </w:p>
    <w:p w14:paraId="712EA37C" w14:textId="77777777" w:rsidR="008D15A5" w:rsidRDefault="008D15A5" w:rsidP="008D15A5">
      <w:pPr>
        <w:spacing w:after="0" w:line="240" w:lineRule="auto"/>
        <w:jc w:val="center"/>
        <w:rPr>
          <w:rFonts w:ascii="Arial" w:eastAsia="Times New Roman" w:hAnsi="Arial" w:cs="Arial"/>
          <w:b/>
          <w:sz w:val="40"/>
          <w:szCs w:val="20"/>
        </w:rPr>
      </w:pPr>
    </w:p>
    <w:p w14:paraId="2542AEBB" w14:textId="77777777" w:rsidR="008D15A5" w:rsidRDefault="008D15A5" w:rsidP="008D15A5">
      <w:pPr>
        <w:spacing w:after="0" w:line="240" w:lineRule="auto"/>
        <w:jc w:val="center"/>
        <w:rPr>
          <w:rFonts w:ascii="Arial" w:eastAsia="Times New Roman" w:hAnsi="Arial" w:cs="Arial"/>
          <w:b/>
          <w:sz w:val="40"/>
          <w:szCs w:val="20"/>
        </w:rPr>
      </w:pPr>
    </w:p>
    <w:p w14:paraId="0A36037E" w14:textId="77777777" w:rsidR="008D15A5" w:rsidRDefault="008D15A5" w:rsidP="008D15A5">
      <w:pPr>
        <w:spacing w:after="0" w:line="240" w:lineRule="auto"/>
        <w:jc w:val="center"/>
        <w:rPr>
          <w:rFonts w:ascii="Arial" w:eastAsia="Times New Roman" w:hAnsi="Arial" w:cs="Arial"/>
          <w:b/>
          <w:sz w:val="40"/>
          <w:szCs w:val="20"/>
        </w:rPr>
      </w:pPr>
    </w:p>
    <w:p w14:paraId="5530BE28" w14:textId="77777777" w:rsidR="008D15A5" w:rsidRDefault="008D15A5" w:rsidP="008D15A5">
      <w:pPr>
        <w:spacing w:after="0" w:line="240" w:lineRule="auto"/>
        <w:jc w:val="center"/>
        <w:rPr>
          <w:rFonts w:ascii="Arial" w:eastAsia="Times New Roman" w:hAnsi="Arial" w:cs="Arial"/>
          <w:b/>
          <w:sz w:val="40"/>
          <w:szCs w:val="20"/>
        </w:rPr>
      </w:pPr>
    </w:p>
    <w:p w14:paraId="49FBE603" w14:textId="77777777" w:rsidR="008D15A5" w:rsidRDefault="008D15A5" w:rsidP="008D15A5">
      <w:pPr>
        <w:spacing w:after="0" w:line="240" w:lineRule="auto"/>
        <w:jc w:val="center"/>
        <w:rPr>
          <w:rFonts w:ascii="Arial" w:eastAsia="Times New Roman" w:hAnsi="Arial" w:cs="Arial"/>
          <w:b/>
          <w:sz w:val="40"/>
          <w:szCs w:val="20"/>
        </w:rPr>
      </w:pPr>
    </w:p>
    <w:p w14:paraId="5FB3E6FE" w14:textId="77777777" w:rsidR="008D15A5" w:rsidRDefault="008D15A5" w:rsidP="008D15A5">
      <w:pPr>
        <w:spacing w:after="0" w:line="240" w:lineRule="auto"/>
        <w:jc w:val="center"/>
        <w:rPr>
          <w:rFonts w:ascii="Arial" w:eastAsia="Times New Roman" w:hAnsi="Arial" w:cs="Arial"/>
          <w:b/>
          <w:sz w:val="40"/>
          <w:szCs w:val="20"/>
        </w:rPr>
      </w:pPr>
    </w:p>
    <w:p w14:paraId="13B17950" w14:textId="77777777" w:rsidR="008D15A5" w:rsidRDefault="008D15A5" w:rsidP="008D15A5">
      <w:pPr>
        <w:spacing w:after="0" w:line="240" w:lineRule="auto"/>
        <w:jc w:val="center"/>
        <w:rPr>
          <w:rFonts w:ascii="Arial" w:eastAsia="Times New Roman" w:hAnsi="Arial" w:cs="Arial"/>
          <w:b/>
          <w:sz w:val="40"/>
          <w:szCs w:val="20"/>
        </w:rPr>
      </w:pPr>
    </w:p>
    <w:p w14:paraId="1A87C024" w14:textId="77777777" w:rsidR="008D15A5" w:rsidRDefault="008D15A5" w:rsidP="008D15A5">
      <w:pPr>
        <w:spacing w:after="0" w:line="240" w:lineRule="auto"/>
        <w:rPr>
          <w:rFonts w:ascii="Arial" w:eastAsia="Times New Roman" w:hAnsi="Arial" w:cs="Arial"/>
          <w:b/>
          <w:sz w:val="40"/>
          <w:szCs w:val="20"/>
        </w:rPr>
      </w:pPr>
    </w:p>
    <w:p w14:paraId="3C8DA913" w14:textId="6EDE9CCA" w:rsidR="007033D3" w:rsidRPr="007033D3" w:rsidRDefault="007033D3" w:rsidP="008D15A5">
      <w:pPr>
        <w:spacing w:after="0" w:line="240" w:lineRule="auto"/>
        <w:jc w:val="center"/>
        <w:rPr>
          <w:rFonts w:ascii="Arial" w:eastAsia="Times New Roman" w:hAnsi="Arial" w:cs="Arial"/>
          <w:b/>
          <w:color w:val="538135" w:themeColor="accent6" w:themeShade="BF"/>
          <w:sz w:val="40"/>
          <w:szCs w:val="20"/>
          <w:u w:val="single"/>
        </w:rPr>
      </w:pPr>
      <w:r w:rsidRPr="007033D3">
        <w:rPr>
          <w:rFonts w:ascii="Arial" w:eastAsia="Times New Roman" w:hAnsi="Arial" w:cs="Arial"/>
          <w:b/>
          <w:color w:val="538135" w:themeColor="accent6" w:themeShade="BF"/>
          <w:sz w:val="40"/>
          <w:szCs w:val="20"/>
          <w:u w:val="single"/>
        </w:rPr>
        <w:lastRenderedPageBreak/>
        <w:t>Person Specification</w:t>
      </w:r>
    </w:p>
    <w:tbl>
      <w:tblPr>
        <w:tblpPr w:leftFromText="180" w:rightFromText="180" w:vertAnchor="text" w:horzAnchor="margin" w:tblpY="298"/>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3686"/>
      </w:tblGrid>
      <w:tr w:rsidR="007033D3" w:rsidRPr="003E49CD" w14:paraId="7EC26CD5" w14:textId="77777777" w:rsidTr="007033D3">
        <w:trPr>
          <w:trHeight w:val="265"/>
        </w:trPr>
        <w:tc>
          <w:tcPr>
            <w:tcW w:w="7230" w:type="dxa"/>
            <w:shd w:val="clear" w:color="auto" w:fill="BFBFBF" w:themeFill="background1" w:themeFillShade="BF"/>
          </w:tcPr>
          <w:p w14:paraId="418BE502" w14:textId="77777777" w:rsidR="007033D3" w:rsidRPr="007033D3" w:rsidRDefault="007033D3" w:rsidP="007033D3">
            <w:pPr>
              <w:pStyle w:val="Heading2"/>
              <w:rPr>
                <w:rFonts w:ascii="Arial" w:hAnsi="Arial" w:cs="Arial"/>
                <w:color w:val="7F7F7F" w:themeColor="text1" w:themeTint="80"/>
                <w:sz w:val="24"/>
                <w:szCs w:val="24"/>
              </w:rPr>
            </w:pPr>
            <w:r w:rsidRPr="007033D3">
              <w:rPr>
                <w:rFonts w:ascii="Arial" w:hAnsi="Arial" w:cs="Arial"/>
                <w:color w:val="7F7F7F" w:themeColor="text1" w:themeTint="80"/>
                <w:sz w:val="24"/>
                <w:szCs w:val="24"/>
              </w:rPr>
              <w:t>MINIMUM ESSENTIAL REQUIREMENTS</w:t>
            </w:r>
          </w:p>
        </w:tc>
        <w:tc>
          <w:tcPr>
            <w:tcW w:w="3686" w:type="dxa"/>
            <w:shd w:val="clear" w:color="auto" w:fill="BFBFBF" w:themeFill="background1" w:themeFillShade="BF"/>
          </w:tcPr>
          <w:p w14:paraId="2EDD66ED" w14:textId="77777777" w:rsidR="007033D3" w:rsidRPr="007033D3" w:rsidRDefault="007033D3" w:rsidP="007033D3">
            <w:pPr>
              <w:pStyle w:val="Heading2"/>
              <w:rPr>
                <w:rFonts w:ascii="Arial" w:hAnsi="Arial" w:cs="Arial"/>
                <w:color w:val="7F7F7F" w:themeColor="text1" w:themeTint="80"/>
                <w:sz w:val="24"/>
                <w:szCs w:val="24"/>
              </w:rPr>
            </w:pPr>
            <w:r w:rsidRPr="007033D3">
              <w:rPr>
                <w:rFonts w:ascii="Arial" w:hAnsi="Arial" w:cs="Arial"/>
                <w:color w:val="7F7F7F" w:themeColor="text1" w:themeTint="80"/>
                <w:sz w:val="24"/>
                <w:szCs w:val="24"/>
              </w:rPr>
              <w:t>METHOD OF ASSESSMENT</w:t>
            </w:r>
          </w:p>
        </w:tc>
      </w:tr>
      <w:tr w:rsidR="007033D3" w:rsidRPr="003E49CD" w14:paraId="49887326" w14:textId="77777777" w:rsidTr="007033D3">
        <w:trPr>
          <w:cantSplit/>
        </w:trPr>
        <w:tc>
          <w:tcPr>
            <w:tcW w:w="10916" w:type="dxa"/>
            <w:gridSpan w:val="2"/>
            <w:shd w:val="clear" w:color="auto" w:fill="BFBFBF" w:themeFill="background1" w:themeFillShade="BF"/>
          </w:tcPr>
          <w:p w14:paraId="03D62650" w14:textId="77777777" w:rsidR="007033D3" w:rsidRPr="007033D3" w:rsidRDefault="007033D3" w:rsidP="007033D3">
            <w:pPr>
              <w:pStyle w:val="Heading2"/>
              <w:rPr>
                <w:rFonts w:ascii="Arial" w:hAnsi="Arial" w:cs="Arial"/>
                <w:color w:val="7F7F7F" w:themeColor="text1" w:themeTint="80"/>
                <w:sz w:val="24"/>
                <w:szCs w:val="24"/>
              </w:rPr>
            </w:pPr>
            <w:r w:rsidRPr="007033D3">
              <w:rPr>
                <w:rFonts w:ascii="Arial" w:hAnsi="Arial" w:cs="Arial"/>
                <w:color w:val="7F7F7F" w:themeColor="text1" w:themeTint="80"/>
                <w:sz w:val="24"/>
                <w:szCs w:val="24"/>
              </w:rPr>
              <w:t>Skills and Knowledge</w:t>
            </w:r>
          </w:p>
        </w:tc>
      </w:tr>
      <w:tr w:rsidR="007033D3" w14:paraId="3721E57A" w14:textId="77777777" w:rsidTr="007033D3">
        <w:tc>
          <w:tcPr>
            <w:tcW w:w="7230" w:type="dxa"/>
          </w:tcPr>
          <w:p w14:paraId="12B65977" w14:textId="77777777" w:rsidR="007033D3" w:rsidRPr="007033D3" w:rsidRDefault="007033D3" w:rsidP="007033D3">
            <w:pPr>
              <w:rPr>
                <w:color w:val="7F7F7F" w:themeColor="text1" w:themeTint="80"/>
              </w:rPr>
            </w:pPr>
            <w:r w:rsidRPr="007033D3">
              <w:rPr>
                <w:color w:val="7F7F7F" w:themeColor="text1" w:themeTint="80"/>
              </w:rPr>
              <w:t>Ability to ensure that pupils’ care needs are met with dignity and respect.</w:t>
            </w:r>
          </w:p>
        </w:tc>
        <w:tc>
          <w:tcPr>
            <w:tcW w:w="3686" w:type="dxa"/>
          </w:tcPr>
          <w:p w14:paraId="7892E9D7" w14:textId="77777777" w:rsidR="007033D3" w:rsidRPr="007033D3" w:rsidRDefault="007033D3" w:rsidP="007033D3">
            <w:pPr>
              <w:rPr>
                <w:color w:val="7F7F7F" w:themeColor="text1" w:themeTint="80"/>
              </w:rPr>
            </w:pPr>
            <w:r w:rsidRPr="007033D3">
              <w:rPr>
                <w:color w:val="7F7F7F" w:themeColor="text1" w:themeTint="80"/>
              </w:rPr>
              <w:t>Application Form / Interview</w:t>
            </w:r>
          </w:p>
        </w:tc>
      </w:tr>
      <w:tr w:rsidR="007033D3" w14:paraId="62576C3E" w14:textId="77777777" w:rsidTr="007033D3">
        <w:tc>
          <w:tcPr>
            <w:tcW w:w="7230" w:type="dxa"/>
          </w:tcPr>
          <w:p w14:paraId="2A6D4347" w14:textId="77777777" w:rsidR="007033D3" w:rsidRPr="007033D3" w:rsidRDefault="007033D3" w:rsidP="007033D3">
            <w:pPr>
              <w:rPr>
                <w:color w:val="7F7F7F" w:themeColor="text1" w:themeTint="80"/>
              </w:rPr>
            </w:pPr>
            <w:r w:rsidRPr="007033D3">
              <w:rPr>
                <w:color w:val="7F7F7F" w:themeColor="text1" w:themeTint="80"/>
              </w:rPr>
              <w:t>Ability to work effectively within a team environment, understanding roles and responsibilities.</w:t>
            </w:r>
          </w:p>
        </w:tc>
        <w:tc>
          <w:tcPr>
            <w:tcW w:w="3686" w:type="dxa"/>
          </w:tcPr>
          <w:p w14:paraId="3CBAB8FC" w14:textId="77777777" w:rsidR="007033D3" w:rsidRPr="007033D3" w:rsidRDefault="007033D3" w:rsidP="007033D3">
            <w:pPr>
              <w:rPr>
                <w:color w:val="7F7F7F" w:themeColor="text1" w:themeTint="80"/>
              </w:rPr>
            </w:pPr>
            <w:r w:rsidRPr="007033D3">
              <w:rPr>
                <w:color w:val="7F7F7F" w:themeColor="text1" w:themeTint="80"/>
              </w:rPr>
              <w:t>Application Form / Interview</w:t>
            </w:r>
          </w:p>
        </w:tc>
      </w:tr>
      <w:tr w:rsidR="007033D3" w14:paraId="67D2A5CB" w14:textId="77777777" w:rsidTr="007033D3">
        <w:tc>
          <w:tcPr>
            <w:tcW w:w="7230" w:type="dxa"/>
          </w:tcPr>
          <w:p w14:paraId="4EE0786A" w14:textId="77777777" w:rsidR="007033D3" w:rsidRPr="007033D3" w:rsidRDefault="007033D3" w:rsidP="007033D3">
            <w:pPr>
              <w:rPr>
                <w:color w:val="7F7F7F" w:themeColor="text1" w:themeTint="80"/>
              </w:rPr>
            </w:pPr>
            <w:r w:rsidRPr="007033D3">
              <w:rPr>
                <w:color w:val="7F7F7F" w:themeColor="text1" w:themeTint="80"/>
              </w:rPr>
              <w:t>Ability to build effective working relationships with all pupils and colleagues.</w:t>
            </w:r>
          </w:p>
        </w:tc>
        <w:tc>
          <w:tcPr>
            <w:tcW w:w="3686" w:type="dxa"/>
          </w:tcPr>
          <w:p w14:paraId="147857F2" w14:textId="77777777" w:rsidR="007033D3" w:rsidRPr="007033D3" w:rsidRDefault="007033D3" w:rsidP="007033D3">
            <w:pPr>
              <w:rPr>
                <w:color w:val="7F7F7F" w:themeColor="text1" w:themeTint="80"/>
              </w:rPr>
            </w:pPr>
            <w:r w:rsidRPr="007033D3">
              <w:rPr>
                <w:color w:val="7F7F7F" w:themeColor="text1" w:themeTint="80"/>
              </w:rPr>
              <w:t>Application Form / Interview</w:t>
            </w:r>
          </w:p>
        </w:tc>
      </w:tr>
      <w:tr w:rsidR="007033D3" w14:paraId="0E495C13" w14:textId="77777777" w:rsidTr="007033D3">
        <w:tc>
          <w:tcPr>
            <w:tcW w:w="7230" w:type="dxa"/>
          </w:tcPr>
          <w:p w14:paraId="172F5682" w14:textId="77777777" w:rsidR="007033D3" w:rsidRPr="007033D3" w:rsidRDefault="007033D3" w:rsidP="007033D3">
            <w:pPr>
              <w:rPr>
                <w:color w:val="7F7F7F" w:themeColor="text1" w:themeTint="80"/>
              </w:rPr>
            </w:pPr>
            <w:r w:rsidRPr="007033D3">
              <w:rPr>
                <w:color w:val="7F7F7F" w:themeColor="text1" w:themeTint="80"/>
              </w:rPr>
              <w:t>Ability to promote a positive ethos and role model positive attributes when working across school to attend to pupils’ care needs.</w:t>
            </w:r>
          </w:p>
        </w:tc>
        <w:tc>
          <w:tcPr>
            <w:tcW w:w="3686" w:type="dxa"/>
          </w:tcPr>
          <w:p w14:paraId="0E167313" w14:textId="77777777" w:rsidR="007033D3" w:rsidRPr="007033D3" w:rsidRDefault="007033D3" w:rsidP="007033D3">
            <w:pPr>
              <w:rPr>
                <w:color w:val="7F7F7F" w:themeColor="text1" w:themeTint="80"/>
              </w:rPr>
            </w:pPr>
            <w:r w:rsidRPr="007033D3">
              <w:rPr>
                <w:color w:val="7F7F7F" w:themeColor="text1" w:themeTint="80"/>
              </w:rPr>
              <w:t>Application Form / Interview</w:t>
            </w:r>
          </w:p>
        </w:tc>
      </w:tr>
      <w:tr w:rsidR="007033D3" w14:paraId="2A46FC04" w14:textId="77777777" w:rsidTr="007033D3">
        <w:tc>
          <w:tcPr>
            <w:tcW w:w="7230" w:type="dxa"/>
          </w:tcPr>
          <w:p w14:paraId="2F5DF2E9" w14:textId="77777777" w:rsidR="007033D3" w:rsidRPr="007033D3" w:rsidRDefault="007033D3" w:rsidP="007033D3">
            <w:pPr>
              <w:rPr>
                <w:color w:val="7F7F7F" w:themeColor="text1" w:themeTint="80"/>
              </w:rPr>
            </w:pPr>
            <w:r w:rsidRPr="007033D3">
              <w:rPr>
                <w:color w:val="7F7F7F" w:themeColor="text1" w:themeTint="80"/>
              </w:rPr>
              <w:t>Ability to work with children at all levels regardless of specific individual need and identify learning styles as appropriate</w:t>
            </w:r>
          </w:p>
        </w:tc>
        <w:tc>
          <w:tcPr>
            <w:tcW w:w="3686" w:type="dxa"/>
          </w:tcPr>
          <w:p w14:paraId="423C9C5A" w14:textId="77777777" w:rsidR="007033D3" w:rsidRPr="007033D3" w:rsidRDefault="007033D3" w:rsidP="007033D3">
            <w:pPr>
              <w:rPr>
                <w:color w:val="7F7F7F" w:themeColor="text1" w:themeTint="80"/>
              </w:rPr>
            </w:pPr>
            <w:r w:rsidRPr="007033D3">
              <w:rPr>
                <w:color w:val="7F7F7F" w:themeColor="text1" w:themeTint="80"/>
              </w:rPr>
              <w:t>Application Form / Interview</w:t>
            </w:r>
          </w:p>
        </w:tc>
      </w:tr>
      <w:tr w:rsidR="007033D3" w14:paraId="07870EA4" w14:textId="77777777" w:rsidTr="007033D3">
        <w:tc>
          <w:tcPr>
            <w:tcW w:w="7230" w:type="dxa"/>
          </w:tcPr>
          <w:p w14:paraId="003EFEB2" w14:textId="77777777" w:rsidR="007033D3" w:rsidRPr="007033D3" w:rsidRDefault="007033D3" w:rsidP="007033D3">
            <w:pPr>
              <w:rPr>
                <w:color w:val="7F7F7F" w:themeColor="text1" w:themeTint="80"/>
              </w:rPr>
            </w:pPr>
            <w:r w:rsidRPr="007033D3">
              <w:rPr>
                <w:color w:val="7F7F7F" w:themeColor="text1" w:themeTint="80"/>
              </w:rPr>
              <w:t>Ability to adapt own approach in accordance with pupil needs</w:t>
            </w:r>
          </w:p>
        </w:tc>
        <w:tc>
          <w:tcPr>
            <w:tcW w:w="3686" w:type="dxa"/>
          </w:tcPr>
          <w:p w14:paraId="0BBDB2F5" w14:textId="77777777" w:rsidR="007033D3" w:rsidRPr="007033D3" w:rsidRDefault="007033D3" w:rsidP="007033D3">
            <w:pPr>
              <w:rPr>
                <w:color w:val="7F7F7F" w:themeColor="text1" w:themeTint="80"/>
              </w:rPr>
            </w:pPr>
            <w:r w:rsidRPr="007033D3">
              <w:rPr>
                <w:color w:val="7F7F7F" w:themeColor="text1" w:themeTint="80"/>
              </w:rPr>
              <w:t>Application Form / Interview</w:t>
            </w:r>
          </w:p>
        </w:tc>
      </w:tr>
      <w:tr w:rsidR="007033D3" w14:paraId="4EF7E7F7" w14:textId="77777777" w:rsidTr="007033D3">
        <w:tc>
          <w:tcPr>
            <w:tcW w:w="7230" w:type="dxa"/>
          </w:tcPr>
          <w:p w14:paraId="63495CD1" w14:textId="77777777" w:rsidR="007033D3" w:rsidRPr="007033D3" w:rsidRDefault="007033D3" w:rsidP="007033D3">
            <w:pPr>
              <w:rPr>
                <w:color w:val="7F7F7F" w:themeColor="text1" w:themeTint="80"/>
              </w:rPr>
            </w:pPr>
            <w:r w:rsidRPr="007033D3">
              <w:rPr>
                <w:color w:val="7F7F7F" w:themeColor="text1" w:themeTint="80"/>
              </w:rPr>
              <w:t xml:space="preserve">Ability to use basic technology –Photocopier, computer </w:t>
            </w:r>
          </w:p>
        </w:tc>
        <w:tc>
          <w:tcPr>
            <w:tcW w:w="3686" w:type="dxa"/>
          </w:tcPr>
          <w:p w14:paraId="107AB82A" w14:textId="77777777" w:rsidR="007033D3" w:rsidRPr="007033D3" w:rsidRDefault="007033D3" w:rsidP="007033D3">
            <w:pPr>
              <w:rPr>
                <w:color w:val="7F7F7F" w:themeColor="text1" w:themeTint="80"/>
              </w:rPr>
            </w:pPr>
            <w:r w:rsidRPr="007033D3">
              <w:rPr>
                <w:color w:val="7F7F7F" w:themeColor="text1" w:themeTint="80"/>
              </w:rPr>
              <w:t>Application Form</w:t>
            </w:r>
          </w:p>
        </w:tc>
      </w:tr>
      <w:tr w:rsidR="007033D3" w14:paraId="444B5BE9" w14:textId="77777777" w:rsidTr="007033D3">
        <w:tc>
          <w:tcPr>
            <w:tcW w:w="7230" w:type="dxa"/>
          </w:tcPr>
          <w:p w14:paraId="178ADE3A" w14:textId="77777777" w:rsidR="007033D3" w:rsidRPr="007033D3" w:rsidRDefault="007033D3" w:rsidP="007033D3">
            <w:pPr>
              <w:rPr>
                <w:color w:val="7F7F7F" w:themeColor="text1" w:themeTint="80"/>
              </w:rPr>
            </w:pPr>
            <w:r w:rsidRPr="007033D3">
              <w:rPr>
                <w:b/>
                <w:bCs/>
                <w:color w:val="7F7F7F" w:themeColor="text1" w:themeTint="80"/>
              </w:rPr>
              <w:t>Developing Self and Others</w:t>
            </w:r>
            <w:r w:rsidRPr="007033D3">
              <w:rPr>
                <w:color w:val="7F7F7F" w:themeColor="text1" w:themeTint="80"/>
              </w:rPr>
              <w:t xml:space="preserve"> – Ability to </w:t>
            </w:r>
            <w:proofErr w:type="gramStart"/>
            <w:r w:rsidRPr="007033D3">
              <w:rPr>
                <w:color w:val="7F7F7F" w:themeColor="text1" w:themeTint="80"/>
              </w:rPr>
              <w:t>question, and</w:t>
            </w:r>
            <w:proofErr w:type="gramEnd"/>
            <w:r w:rsidRPr="007033D3">
              <w:rPr>
                <w:color w:val="7F7F7F" w:themeColor="text1" w:themeTint="80"/>
              </w:rPr>
              <w:t xml:space="preserve"> request right training and development that links to the post, to seek opportunities that add to skills and knowledge, to respond positively to opportunities that arise.  And to support others’ learning and share learning with others</w:t>
            </w:r>
          </w:p>
        </w:tc>
        <w:tc>
          <w:tcPr>
            <w:tcW w:w="3686" w:type="dxa"/>
          </w:tcPr>
          <w:p w14:paraId="457C1556" w14:textId="77777777" w:rsidR="007033D3" w:rsidRPr="007033D3" w:rsidRDefault="007033D3" w:rsidP="007033D3">
            <w:pPr>
              <w:rPr>
                <w:color w:val="7F7F7F" w:themeColor="text1" w:themeTint="80"/>
              </w:rPr>
            </w:pPr>
            <w:r w:rsidRPr="007033D3">
              <w:rPr>
                <w:color w:val="7F7F7F" w:themeColor="text1" w:themeTint="80"/>
              </w:rPr>
              <w:t>Application Form / Interview</w:t>
            </w:r>
          </w:p>
        </w:tc>
      </w:tr>
      <w:tr w:rsidR="007033D3" w:rsidRPr="00BC5F90" w14:paraId="3627ED89" w14:textId="77777777" w:rsidTr="007033D3">
        <w:trPr>
          <w:cantSplit/>
        </w:trPr>
        <w:tc>
          <w:tcPr>
            <w:tcW w:w="10916" w:type="dxa"/>
            <w:gridSpan w:val="2"/>
            <w:shd w:val="clear" w:color="auto" w:fill="BFBFBF" w:themeFill="background1" w:themeFillShade="BF"/>
          </w:tcPr>
          <w:p w14:paraId="1A11C10E" w14:textId="77777777" w:rsidR="007033D3" w:rsidRPr="007033D3" w:rsidRDefault="007033D3" w:rsidP="007033D3">
            <w:pPr>
              <w:pStyle w:val="Heading2"/>
              <w:rPr>
                <w:rFonts w:ascii="Arial" w:hAnsi="Arial" w:cs="Arial"/>
                <w:color w:val="7F7F7F" w:themeColor="text1" w:themeTint="80"/>
                <w:sz w:val="24"/>
                <w:szCs w:val="24"/>
              </w:rPr>
            </w:pPr>
            <w:r w:rsidRPr="007033D3">
              <w:rPr>
                <w:rFonts w:ascii="Arial" w:hAnsi="Arial" w:cs="Arial"/>
                <w:color w:val="7F7F7F" w:themeColor="text1" w:themeTint="80"/>
                <w:sz w:val="24"/>
                <w:szCs w:val="24"/>
              </w:rPr>
              <w:t>Experience/Qualifications/Training etc</w:t>
            </w:r>
          </w:p>
        </w:tc>
      </w:tr>
      <w:tr w:rsidR="007033D3" w14:paraId="03E9E62A" w14:textId="77777777" w:rsidTr="007033D3">
        <w:trPr>
          <w:cantSplit/>
        </w:trPr>
        <w:tc>
          <w:tcPr>
            <w:tcW w:w="7230" w:type="dxa"/>
          </w:tcPr>
          <w:p w14:paraId="34D06422" w14:textId="77777777" w:rsidR="007033D3" w:rsidRPr="007033D3" w:rsidRDefault="007033D3" w:rsidP="007033D3">
            <w:pPr>
              <w:rPr>
                <w:color w:val="7F7F7F" w:themeColor="text1" w:themeTint="80"/>
              </w:rPr>
            </w:pPr>
            <w:r w:rsidRPr="007033D3">
              <w:rPr>
                <w:color w:val="7F7F7F" w:themeColor="text1" w:themeTint="80"/>
              </w:rPr>
              <w:t>Willingness to participate in relevant training to undertake the role to a high standard.</w:t>
            </w:r>
          </w:p>
        </w:tc>
        <w:tc>
          <w:tcPr>
            <w:tcW w:w="3686" w:type="dxa"/>
          </w:tcPr>
          <w:p w14:paraId="399E2B24" w14:textId="77777777" w:rsidR="007033D3" w:rsidRPr="007033D3" w:rsidRDefault="007033D3" w:rsidP="007033D3">
            <w:pPr>
              <w:rPr>
                <w:color w:val="7F7F7F" w:themeColor="text1" w:themeTint="80"/>
              </w:rPr>
            </w:pPr>
            <w:r w:rsidRPr="007033D3">
              <w:rPr>
                <w:color w:val="7F7F7F" w:themeColor="text1" w:themeTint="80"/>
              </w:rPr>
              <w:t>Application Form / Interview</w:t>
            </w:r>
          </w:p>
        </w:tc>
      </w:tr>
      <w:tr w:rsidR="007033D3" w14:paraId="76999F7E" w14:textId="77777777" w:rsidTr="007033D3">
        <w:trPr>
          <w:cantSplit/>
        </w:trPr>
        <w:tc>
          <w:tcPr>
            <w:tcW w:w="7230" w:type="dxa"/>
          </w:tcPr>
          <w:p w14:paraId="3F2F83D1" w14:textId="77777777" w:rsidR="007033D3" w:rsidRPr="007033D3" w:rsidRDefault="007033D3" w:rsidP="007033D3">
            <w:pPr>
              <w:rPr>
                <w:color w:val="7F7F7F" w:themeColor="text1" w:themeTint="80"/>
              </w:rPr>
            </w:pPr>
            <w:r w:rsidRPr="007033D3">
              <w:rPr>
                <w:color w:val="7F7F7F" w:themeColor="text1" w:themeTint="80"/>
              </w:rPr>
              <w:t>Training in literacy/numeracy strategy and / or willingness to undertake training.</w:t>
            </w:r>
          </w:p>
        </w:tc>
        <w:tc>
          <w:tcPr>
            <w:tcW w:w="3686" w:type="dxa"/>
          </w:tcPr>
          <w:p w14:paraId="1CE0C95C" w14:textId="77777777" w:rsidR="007033D3" w:rsidRPr="007033D3" w:rsidRDefault="007033D3" w:rsidP="007033D3">
            <w:pPr>
              <w:rPr>
                <w:color w:val="7F7F7F" w:themeColor="text1" w:themeTint="80"/>
              </w:rPr>
            </w:pPr>
            <w:r w:rsidRPr="007033D3">
              <w:rPr>
                <w:color w:val="7F7F7F" w:themeColor="text1" w:themeTint="80"/>
              </w:rPr>
              <w:t>Application Form</w:t>
            </w:r>
          </w:p>
        </w:tc>
      </w:tr>
      <w:tr w:rsidR="007033D3" w14:paraId="03FD1522" w14:textId="77777777" w:rsidTr="007033D3">
        <w:trPr>
          <w:cantSplit/>
        </w:trPr>
        <w:tc>
          <w:tcPr>
            <w:tcW w:w="7230" w:type="dxa"/>
          </w:tcPr>
          <w:p w14:paraId="7E889324" w14:textId="77777777" w:rsidR="007033D3" w:rsidRPr="007033D3" w:rsidRDefault="007033D3" w:rsidP="007033D3">
            <w:pPr>
              <w:rPr>
                <w:color w:val="7F7F7F" w:themeColor="text1" w:themeTint="80"/>
              </w:rPr>
            </w:pPr>
            <w:r w:rsidRPr="007033D3">
              <w:rPr>
                <w:color w:val="7F7F7F" w:themeColor="text1" w:themeTint="80"/>
              </w:rPr>
              <w:t>Willingness to complete Team Teach Behaviour Management and Physical Intervention course, and other courses/training as required</w:t>
            </w:r>
          </w:p>
        </w:tc>
        <w:tc>
          <w:tcPr>
            <w:tcW w:w="3686" w:type="dxa"/>
          </w:tcPr>
          <w:p w14:paraId="5881BB58" w14:textId="77777777" w:rsidR="007033D3" w:rsidRPr="007033D3" w:rsidRDefault="007033D3" w:rsidP="007033D3">
            <w:pPr>
              <w:rPr>
                <w:color w:val="7F7F7F" w:themeColor="text1" w:themeTint="80"/>
              </w:rPr>
            </w:pPr>
            <w:r w:rsidRPr="007033D3">
              <w:rPr>
                <w:color w:val="7F7F7F" w:themeColor="text1" w:themeTint="80"/>
              </w:rPr>
              <w:t>Application Form</w:t>
            </w:r>
          </w:p>
        </w:tc>
      </w:tr>
      <w:tr w:rsidR="007033D3" w:rsidRPr="00BC5F90" w14:paraId="3C8E1513" w14:textId="77777777" w:rsidTr="007033D3">
        <w:trPr>
          <w:cantSplit/>
        </w:trPr>
        <w:tc>
          <w:tcPr>
            <w:tcW w:w="10916" w:type="dxa"/>
            <w:gridSpan w:val="2"/>
            <w:shd w:val="clear" w:color="auto" w:fill="BFBFBF" w:themeFill="background1" w:themeFillShade="BF"/>
          </w:tcPr>
          <w:p w14:paraId="1F207DFD" w14:textId="77777777" w:rsidR="007033D3" w:rsidRPr="007033D3" w:rsidRDefault="007033D3" w:rsidP="007033D3">
            <w:pPr>
              <w:pStyle w:val="Heading2"/>
              <w:rPr>
                <w:rFonts w:ascii="Arial" w:hAnsi="Arial" w:cs="Arial"/>
                <w:color w:val="7F7F7F" w:themeColor="text1" w:themeTint="80"/>
                <w:sz w:val="24"/>
              </w:rPr>
            </w:pPr>
            <w:r w:rsidRPr="007033D3">
              <w:rPr>
                <w:rFonts w:ascii="Arial" w:hAnsi="Arial" w:cs="Arial"/>
                <w:color w:val="7F7F7F" w:themeColor="text1" w:themeTint="80"/>
                <w:sz w:val="24"/>
              </w:rPr>
              <w:t xml:space="preserve">Work </w:t>
            </w:r>
            <w:r w:rsidRPr="007033D3">
              <w:rPr>
                <w:rFonts w:ascii="Arial" w:hAnsi="Arial" w:cs="Arial"/>
                <w:color w:val="7F7F7F" w:themeColor="text1" w:themeTint="80"/>
                <w:sz w:val="24"/>
                <w:shd w:val="clear" w:color="auto" w:fill="BFBFBF" w:themeFill="background1" w:themeFillShade="BF"/>
              </w:rPr>
              <w:t>Related Circumstances – Professional Values &amp; Practices</w:t>
            </w:r>
          </w:p>
        </w:tc>
      </w:tr>
      <w:tr w:rsidR="007033D3" w14:paraId="67F71B46" w14:textId="77777777" w:rsidTr="007033D3">
        <w:trPr>
          <w:cantSplit/>
        </w:trPr>
        <w:tc>
          <w:tcPr>
            <w:tcW w:w="7230" w:type="dxa"/>
          </w:tcPr>
          <w:p w14:paraId="31CB3C4A" w14:textId="77777777" w:rsidR="007033D3" w:rsidRPr="007033D3" w:rsidRDefault="007033D3" w:rsidP="007033D3">
            <w:pPr>
              <w:rPr>
                <w:color w:val="7F7F7F" w:themeColor="text1" w:themeTint="80"/>
              </w:rPr>
            </w:pPr>
            <w:r w:rsidRPr="007033D3">
              <w:rPr>
                <w:color w:val="7F7F7F" w:themeColor="text1" w:themeTint="80"/>
              </w:rPr>
              <w:t xml:space="preserve">High expectations of all pupils; respect for their social, cultural, linguistic, </w:t>
            </w:r>
            <w:proofErr w:type="gramStart"/>
            <w:r w:rsidRPr="007033D3">
              <w:rPr>
                <w:color w:val="7F7F7F" w:themeColor="text1" w:themeTint="80"/>
              </w:rPr>
              <w:t>religious</w:t>
            </w:r>
            <w:proofErr w:type="gramEnd"/>
            <w:r w:rsidRPr="007033D3">
              <w:rPr>
                <w:color w:val="7F7F7F" w:themeColor="text1" w:themeTint="80"/>
              </w:rPr>
              <w:t xml:space="preserve"> and ethnic background and a commitment to raising their educational achievements</w:t>
            </w:r>
          </w:p>
        </w:tc>
        <w:tc>
          <w:tcPr>
            <w:tcW w:w="3686" w:type="dxa"/>
          </w:tcPr>
          <w:p w14:paraId="5CD4BA2C" w14:textId="77777777" w:rsidR="007033D3" w:rsidRPr="007033D3" w:rsidRDefault="007033D3" w:rsidP="007033D3">
            <w:pPr>
              <w:rPr>
                <w:color w:val="7F7F7F" w:themeColor="text1" w:themeTint="80"/>
              </w:rPr>
            </w:pPr>
            <w:r w:rsidRPr="007033D3">
              <w:rPr>
                <w:color w:val="7F7F7F" w:themeColor="text1" w:themeTint="80"/>
              </w:rPr>
              <w:t>Application Form / Interview</w:t>
            </w:r>
          </w:p>
        </w:tc>
      </w:tr>
      <w:tr w:rsidR="007033D3" w14:paraId="6C34362F" w14:textId="77777777" w:rsidTr="007033D3">
        <w:trPr>
          <w:cantSplit/>
        </w:trPr>
        <w:tc>
          <w:tcPr>
            <w:tcW w:w="7230" w:type="dxa"/>
          </w:tcPr>
          <w:p w14:paraId="0DDE3ED9" w14:textId="77777777" w:rsidR="007033D3" w:rsidRPr="007033D3" w:rsidRDefault="007033D3" w:rsidP="007033D3">
            <w:pPr>
              <w:rPr>
                <w:color w:val="7F7F7F" w:themeColor="text1" w:themeTint="80"/>
              </w:rPr>
            </w:pPr>
            <w:r w:rsidRPr="007033D3">
              <w:rPr>
                <w:color w:val="7F7F7F" w:themeColor="text1" w:themeTint="80"/>
              </w:rPr>
              <w:t>Ability to build and maintain successful relationships with pupils, treat them consistently, with respect and consideration and demonstrate concern for their development as learners</w:t>
            </w:r>
          </w:p>
        </w:tc>
        <w:tc>
          <w:tcPr>
            <w:tcW w:w="3686" w:type="dxa"/>
          </w:tcPr>
          <w:p w14:paraId="221DCC52" w14:textId="77777777" w:rsidR="007033D3" w:rsidRPr="007033D3" w:rsidRDefault="007033D3" w:rsidP="007033D3">
            <w:pPr>
              <w:rPr>
                <w:color w:val="7F7F7F" w:themeColor="text1" w:themeTint="80"/>
              </w:rPr>
            </w:pPr>
            <w:r w:rsidRPr="007033D3">
              <w:rPr>
                <w:color w:val="7F7F7F" w:themeColor="text1" w:themeTint="80"/>
              </w:rPr>
              <w:t>Application Form / Interview</w:t>
            </w:r>
          </w:p>
        </w:tc>
      </w:tr>
      <w:tr w:rsidR="007033D3" w14:paraId="230BC833" w14:textId="77777777" w:rsidTr="007033D3">
        <w:trPr>
          <w:cantSplit/>
        </w:trPr>
        <w:tc>
          <w:tcPr>
            <w:tcW w:w="7230" w:type="dxa"/>
          </w:tcPr>
          <w:p w14:paraId="2A0FA575" w14:textId="77777777" w:rsidR="007033D3" w:rsidRPr="007033D3" w:rsidRDefault="007033D3" w:rsidP="007033D3">
            <w:pPr>
              <w:rPr>
                <w:color w:val="7F7F7F" w:themeColor="text1" w:themeTint="80"/>
              </w:rPr>
            </w:pPr>
            <w:r w:rsidRPr="007033D3">
              <w:rPr>
                <w:color w:val="7F7F7F" w:themeColor="text1" w:themeTint="80"/>
              </w:rPr>
              <w:t xml:space="preserve">Demonstrate and promote the positive values, </w:t>
            </w:r>
            <w:proofErr w:type="gramStart"/>
            <w:r w:rsidRPr="007033D3">
              <w:rPr>
                <w:color w:val="7F7F7F" w:themeColor="text1" w:themeTint="80"/>
              </w:rPr>
              <w:t>attitudes</w:t>
            </w:r>
            <w:proofErr w:type="gramEnd"/>
            <w:r w:rsidRPr="007033D3">
              <w:rPr>
                <w:color w:val="7F7F7F" w:themeColor="text1" w:themeTint="80"/>
              </w:rPr>
              <w:t xml:space="preserve"> and behaviour they expect from the pupils with whom they work</w:t>
            </w:r>
          </w:p>
        </w:tc>
        <w:tc>
          <w:tcPr>
            <w:tcW w:w="3686" w:type="dxa"/>
          </w:tcPr>
          <w:p w14:paraId="354B4110" w14:textId="77777777" w:rsidR="007033D3" w:rsidRPr="007033D3" w:rsidRDefault="007033D3" w:rsidP="007033D3">
            <w:pPr>
              <w:rPr>
                <w:color w:val="7F7F7F" w:themeColor="text1" w:themeTint="80"/>
              </w:rPr>
            </w:pPr>
            <w:r w:rsidRPr="007033D3">
              <w:rPr>
                <w:color w:val="7F7F7F" w:themeColor="text1" w:themeTint="80"/>
              </w:rPr>
              <w:t>Application Form / Interview</w:t>
            </w:r>
          </w:p>
        </w:tc>
      </w:tr>
      <w:tr w:rsidR="007033D3" w14:paraId="770E7B81" w14:textId="77777777" w:rsidTr="007033D3">
        <w:trPr>
          <w:cantSplit/>
        </w:trPr>
        <w:tc>
          <w:tcPr>
            <w:tcW w:w="7230" w:type="dxa"/>
          </w:tcPr>
          <w:p w14:paraId="160C07A6" w14:textId="77777777" w:rsidR="007033D3" w:rsidRPr="007033D3" w:rsidRDefault="007033D3" w:rsidP="007033D3">
            <w:pPr>
              <w:rPr>
                <w:color w:val="7F7F7F" w:themeColor="text1" w:themeTint="80"/>
              </w:rPr>
            </w:pPr>
            <w:r w:rsidRPr="007033D3">
              <w:rPr>
                <w:color w:val="7F7F7F" w:themeColor="text1" w:themeTint="80"/>
              </w:rPr>
              <w:t>Ability to work collaboratively with colleagues and carry out role effectively, knowing when to seek help and advice</w:t>
            </w:r>
          </w:p>
        </w:tc>
        <w:tc>
          <w:tcPr>
            <w:tcW w:w="3686" w:type="dxa"/>
          </w:tcPr>
          <w:p w14:paraId="668E2AD8" w14:textId="77777777" w:rsidR="007033D3" w:rsidRPr="007033D3" w:rsidRDefault="007033D3" w:rsidP="007033D3">
            <w:pPr>
              <w:rPr>
                <w:color w:val="7F7F7F" w:themeColor="text1" w:themeTint="80"/>
              </w:rPr>
            </w:pPr>
            <w:r w:rsidRPr="007033D3">
              <w:rPr>
                <w:color w:val="7F7F7F" w:themeColor="text1" w:themeTint="80"/>
              </w:rPr>
              <w:t>Application Form / Interview</w:t>
            </w:r>
          </w:p>
        </w:tc>
      </w:tr>
      <w:tr w:rsidR="007033D3" w14:paraId="30EB1A22" w14:textId="77777777" w:rsidTr="007033D3">
        <w:trPr>
          <w:cantSplit/>
        </w:trPr>
        <w:tc>
          <w:tcPr>
            <w:tcW w:w="7230" w:type="dxa"/>
          </w:tcPr>
          <w:p w14:paraId="01A4F84E" w14:textId="77777777" w:rsidR="007033D3" w:rsidRPr="007033D3" w:rsidRDefault="007033D3" w:rsidP="007033D3">
            <w:pPr>
              <w:rPr>
                <w:color w:val="7F7F7F" w:themeColor="text1" w:themeTint="80"/>
              </w:rPr>
            </w:pPr>
            <w:r w:rsidRPr="007033D3">
              <w:rPr>
                <w:color w:val="7F7F7F" w:themeColor="text1" w:themeTint="80"/>
              </w:rPr>
              <w:t>Establish constructive relationships with parents and carers</w:t>
            </w:r>
          </w:p>
        </w:tc>
        <w:tc>
          <w:tcPr>
            <w:tcW w:w="3686" w:type="dxa"/>
          </w:tcPr>
          <w:p w14:paraId="30D6864E" w14:textId="77777777" w:rsidR="007033D3" w:rsidRPr="007033D3" w:rsidRDefault="007033D3" w:rsidP="007033D3">
            <w:pPr>
              <w:rPr>
                <w:color w:val="7F7F7F" w:themeColor="text1" w:themeTint="80"/>
              </w:rPr>
            </w:pPr>
            <w:r w:rsidRPr="007033D3">
              <w:rPr>
                <w:color w:val="7F7F7F" w:themeColor="text1" w:themeTint="80"/>
              </w:rPr>
              <w:t>Application Form / Interview</w:t>
            </w:r>
          </w:p>
        </w:tc>
      </w:tr>
      <w:tr w:rsidR="007033D3" w14:paraId="6C6E5959" w14:textId="77777777" w:rsidTr="007033D3">
        <w:trPr>
          <w:cantSplit/>
        </w:trPr>
        <w:tc>
          <w:tcPr>
            <w:tcW w:w="7230" w:type="dxa"/>
          </w:tcPr>
          <w:p w14:paraId="46564761" w14:textId="77777777" w:rsidR="007033D3" w:rsidRDefault="007033D3" w:rsidP="007033D3">
            <w:r>
              <w:lastRenderedPageBreak/>
              <w:t xml:space="preserve">Able to improve their own practice through observations, </w:t>
            </w:r>
            <w:proofErr w:type="gramStart"/>
            <w:r>
              <w:t>evaluations</w:t>
            </w:r>
            <w:proofErr w:type="gramEnd"/>
            <w:r>
              <w:t xml:space="preserve"> and discussion with colleagues</w:t>
            </w:r>
          </w:p>
        </w:tc>
        <w:tc>
          <w:tcPr>
            <w:tcW w:w="3686" w:type="dxa"/>
          </w:tcPr>
          <w:p w14:paraId="76FD3F32" w14:textId="77777777" w:rsidR="007033D3" w:rsidRDefault="007033D3" w:rsidP="007033D3">
            <w:r>
              <w:t>Application Form / Interview</w:t>
            </w:r>
          </w:p>
        </w:tc>
      </w:tr>
      <w:tr w:rsidR="007033D3" w:rsidRPr="003E49CD" w14:paraId="77FDEC9C" w14:textId="77777777" w:rsidTr="007033D3">
        <w:trPr>
          <w:cantSplit/>
        </w:trPr>
        <w:tc>
          <w:tcPr>
            <w:tcW w:w="7230" w:type="dxa"/>
            <w:shd w:val="clear" w:color="auto" w:fill="BFBFBF" w:themeFill="background1" w:themeFillShade="BF"/>
          </w:tcPr>
          <w:p w14:paraId="606692A8" w14:textId="77777777" w:rsidR="007033D3" w:rsidRPr="00BC5F90" w:rsidRDefault="007033D3" w:rsidP="007033D3">
            <w:pPr>
              <w:pStyle w:val="Heading2"/>
              <w:rPr>
                <w:rFonts w:ascii="Arial" w:hAnsi="Arial" w:cs="Arial"/>
                <w:sz w:val="24"/>
              </w:rPr>
            </w:pPr>
            <w:r>
              <w:rPr>
                <w:rFonts w:ascii="Arial" w:hAnsi="Arial" w:cs="Arial"/>
                <w:sz w:val="24"/>
              </w:rPr>
              <w:t>DESIRABLE REQUIREMENTS</w:t>
            </w:r>
          </w:p>
        </w:tc>
        <w:tc>
          <w:tcPr>
            <w:tcW w:w="3686" w:type="dxa"/>
            <w:shd w:val="clear" w:color="auto" w:fill="BFBFBF" w:themeFill="background1" w:themeFillShade="BF"/>
          </w:tcPr>
          <w:p w14:paraId="5A152374" w14:textId="77777777" w:rsidR="007033D3" w:rsidRPr="003E49CD" w:rsidRDefault="007033D3" w:rsidP="007033D3">
            <w:pPr>
              <w:pStyle w:val="Heading2"/>
              <w:rPr>
                <w:rFonts w:ascii="Arial" w:hAnsi="Arial" w:cs="Arial"/>
                <w:sz w:val="24"/>
              </w:rPr>
            </w:pPr>
            <w:r w:rsidRPr="003E49CD">
              <w:rPr>
                <w:rFonts w:ascii="Arial" w:hAnsi="Arial" w:cs="Arial"/>
                <w:sz w:val="24"/>
              </w:rPr>
              <w:t>METHOD OF ASSESSMENT</w:t>
            </w:r>
          </w:p>
        </w:tc>
      </w:tr>
      <w:tr w:rsidR="007033D3" w14:paraId="04845124" w14:textId="77777777" w:rsidTr="007033D3">
        <w:trPr>
          <w:cantSplit/>
        </w:trPr>
        <w:tc>
          <w:tcPr>
            <w:tcW w:w="7230" w:type="dxa"/>
          </w:tcPr>
          <w:p w14:paraId="636B03D9" w14:textId="77777777" w:rsidR="007033D3" w:rsidRDefault="007033D3" w:rsidP="007033D3">
            <w:r>
              <w:t>Experience of working with children in an educational/care setting and attending to their personal care needs</w:t>
            </w:r>
          </w:p>
        </w:tc>
        <w:tc>
          <w:tcPr>
            <w:tcW w:w="3686" w:type="dxa"/>
          </w:tcPr>
          <w:p w14:paraId="1B7F7A52" w14:textId="77777777" w:rsidR="007033D3" w:rsidRDefault="007033D3" w:rsidP="007033D3">
            <w:r>
              <w:t>Application Form</w:t>
            </w:r>
          </w:p>
        </w:tc>
      </w:tr>
    </w:tbl>
    <w:p w14:paraId="3E16BF5D" w14:textId="54C2F43D" w:rsidR="008D15A5" w:rsidRDefault="008D15A5" w:rsidP="009E67EA">
      <w:pPr>
        <w:tabs>
          <w:tab w:val="left" w:pos="3140"/>
        </w:tabs>
        <w:jc w:val="both"/>
      </w:pPr>
    </w:p>
    <w:p w14:paraId="5620BC4C" w14:textId="4BE27BB6" w:rsidR="007033D3" w:rsidRDefault="007033D3" w:rsidP="009E67EA">
      <w:pPr>
        <w:tabs>
          <w:tab w:val="left" w:pos="3140"/>
        </w:tabs>
        <w:jc w:val="both"/>
      </w:pPr>
    </w:p>
    <w:p w14:paraId="4AB0D82C" w14:textId="00446DCA" w:rsidR="007033D3" w:rsidRDefault="007033D3" w:rsidP="009E67EA">
      <w:pPr>
        <w:tabs>
          <w:tab w:val="left" w:pos="3140"/>
        </w:tabs>
        <w:jc w:val="both"/>
      </w:pPr>
    </w:p>
    <w:p w14:paraId="5C348EC9" w14:textId="77777777" w:rsidR="007033D3" w:rsidRDefault="007033D3" w:rsidP="009E67EA">
      <w:pPr>
        <w:tabs>
          <w:tab w:val="left" w:pos="3140"/>
        </w:tabs>
        <w:jc w:val="both"/>
      </w:pPr>
    </w:p>
    <w:p w14:paraId="690BD1F2" w14:textId="5504CAC2" w:rsidR="008D15A5" w:rsidRPr="00713E9A" w:rsidRDefault="008D15A5" w:rsidP="009E67EA">
      <w:pPr>
        <w:tabs>
          <w:tab w:val="left" w:pos="3140"/>
        </w:tabs>
        <w:jc w:val="both"/>
        <w:rPr>
          <w:rFonts w:ascii="Arial" w:hAnsi="Arial" w:cs="Arial"/>
          <w:color w:val="7F7F7F" w:themeColor="text1" w:themeTint="80"/>
        </w:rPr>
      </w:pPr>
    </w:p>
    <w:p w14:paraId="788AD425" w14:textId="1CF47403" w:rsidR="00294A35" w:rsidRPr="00AE2B7C" w:rsidRDefault="00294A35" w:rsidP="00294A35">
      <w:pPr>
        <w:rPr>
          <w:rFonts w:ascii="Arial" w:hAnsi="Arial" w:cs="Arial"/>
        </w:rPr>
      </w:pPr>
    </w:p>
    <w:sectPr w:rsidR="00294A35" w:rsidRPr="00AE2B7C" w:rsidSect="00AE2B7C">
      <w:headerReference w:type="default" r:id="rId11"/>
      <w:footerReference w:type="default" r:id="rId12"/>
      <w:pgSz w:w="11906" w:h="16838"/>
      <w:pgMar w:top="1440" w:right="794" w:bottom="144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C01FE" w14:textId="77777777" w:rsidR="00E43D82" w:rsidRDefault="00E43D82" w:rsidP="005911E9">
      <w:pPr>
        <w:spacing w:after="0" w:line="240" w:lineRule="auto"/>
      </w:pPr>
      <w:r>
        <w:separator/>
      </w:r>
    </w:p>
  </w:endnote>
  <w:endnote w:type="continuationSeparator" w:id="0">
    <w:p w14:paraId="54D73A95" w14:textId="77777777" w:rsidR="00E43D82" w:rsidRDefault="00E43D82" w:rsidP="0059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994362"/>
      <w:docPartObj>
        <w:docPartGallery w:val="Page Numbers (Bottom of Page)"/>
        <w:docPartUnique/>
      </w:docPartObj>
    </w:sdtPr>
    <w:sdtEndPr>
      <w:rPr>
        <w:color w:val="7F7F7F" w:themeColor="background1" w:themeShade="7F"/>
        <w:spacing w:val="60"/>
      </w:rPr>
    </w:sdtEndPr>
    <w:sdtContent>
      <w:p w14:paraId="7CBDCA1A" w14:textId="6F327E56" w:rsidR="005911E9" w:rsidRDefault="005911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F53920">
          <w:rPr>
            <w:noProof/>
          </w:rPr>
          <w:t>2</w:t>
        </w:r>
        <w:r>
          <w:rPr>
            <w:noProof/>
          </w:rPr>
          <w:fldChar w:fldCharType="end"/>
        </w:r>
        <w:r>
          <w:t xml:space="preserve"> | </w:t>
        </w:r>
        <w:r>
          <w:rPr>
            <w:color w:val="7F7F7F" w:themeColor="background1" w:themeShade="7F"/>
            <w:spacing w:val="60"/>
          </w:rPr>
          <w:t>Page</w:t>
        </w:r>
      </w:p>
    </w:sdtContent>
  </w:sdt>
  <w:p w14:paraId="17FF396A" w14:textId="77777777" w:rsidR="005911E9" w:rsidRDefault="00591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66EED" w14:textId="77777777" w:rsidR="00E43D82" w:rsidRDefault="00E43D82" w:rsidP="005911E9">
      <w:pPr>
        <w:spacing w:after="0" w:line="240" w:lineRule="auto"/>
      </w:pPr>
      <w:r>
        <w:separator/>
      </w:r>
    </w:p>
  </w:footnote>
  <w:footnote w:type="continuationSeparator" w:id="0">
    <w:p w14:paraId="3CBDF74A" w14:textId="77777777" w:rsidR="00E43D82" w:rsidRDefault="00E43D82" w:rsidP="00591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FDB9" w14:textId="77777777" w:rsidR="005911E9" w:rsidRDefault="00990566">
    <w:pPr>
      <w:pStyle w:val="Header"/>
    </w:pPr>
    <w:r>
      <w:rPr>
        <w:noProof/>
        <w:sz w:val="52"/>
        <w:szCs w:val="52"/>
        <w:lang w:eastAsia="en-GB"/>
      </w:rPr>
      <w:drawing>
        <wp:anchor distT="0" distB="0" distL="114300" distR="114300" simplePos="0" relativeHeight="251661312" behindDoc="1" locked="0" layoutInCell="1" allowOverlap="1" wp14:anchorId="0F983536" wp14:editId="5D3E0F63">
          <wp:simplePos x="0" y="0"/>
          <wp:positionH relativeFrom="margin">
            <wp:posOffset>-434280</wp:posOffset>
          </wp:positionH>
          <wp:positionV relativeFrom="paragraph">
            <wp:posOffset>-248177</wp:posOffset>
          </wp:positionV>
          <wp:extent cx="595401" cy="5528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5401" cy="552893"/>
                  </a:xfrm>
                  <a:prstGeom prst="rect">
                    <a:avLst/>
                  </a:prstGeom>
                  <a:noFill/>
                  <a:ln>
                    <a:noFill/>
                  </a:ln>
                </pic:spPr>
              </pic:pic>
            </a:graphicData>
          </a:graphic>
          <wp14:sizeRelH relativeFrom="page">
            <wp14:pctWidth>0</wp14:pctWidth>
          </wp14:sizeRelH>
          <wp14:sizeRelV relativeFrom="page">
            <wp14:pctHeight>0</wp14:pctHeight>
          </wp14:sizeRelV>
        </wp:anchor>
      </w:drawing>
    </w:r>
    <w:r w:rsidR="005911E9">
      <w:rPr>
        <w:noProof/>
        <w:lang w:eastAsia="en-GB"/>
      </w:rPr>
      <w:drawing>
        <wp:anchor distT="0" distB="0" distL="114300" distR="114300" simplePos="0" relativeHeight="251659264" behindDoc="0" locked="0" layoutInCell="1" allowOverlap="1" wp14:anchorId="30E140B4" wp14:editId="4C7BF6E8">
          <wp:simplePos x="0" y="0"/>
          <wp:positionH relativeFrom="margin">
            <wp:posOffset>5517914</wp:posOffset>
          </wp:positionH>
          <wp:positionV relativeFrom="paragraph">
            <wp:posOffset>-205637</wp:posOffset>
          </wp:positionV>
          <wp:extent cx="796290" cy="424815"/>
          <wp:effectExtent l="0" t="0" r="3810" b="0"/>
          <wp:wrapThrough wrapText="bothSides">
            <wp:wrapPolygon edited="0">
              <wp:start x="0" y="0"/>
              <wp:lineTo x="0" y="20341"/>
              <wp:lineTo x="21187" y="20341"/>
              <wp:lineTo x="21187" y="0"/>
              <wp:lineTo x="0" y="0"/>
            </wp:wrapPolygon>
          </wp:wrapThrough>
          <wp:docPr id="1" name="Picture 1" descr="signature_102475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1024755814"/>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96290" cy="424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ACE"/>
    <w:multiLevelType w:val="hybridMultilevel"/>
    <w:tmpl w:val="C72A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129C3"/>
    <w:multiLevelType w:val="multilevel"/>
    <w:tmpl w:val="8F60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25900"/>
    <w:multiLevelType w:val="hybridMultilevel"/>
    <w:tmpl w:val="245E972A"/>
    <w:lvl w:ilvl="0" w:tplc="8CF87E4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F1584"/>
    <w:multiLevelType w:val="hybridMultilevel"/>
    <w:tmpl w:val="3B14F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9F6599"/>
    <w:multiLevelType w:val="hybridMultilevel"/>
    <w:tmpl w:val="C4A80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E9389C"/>
    <w:multiLevelType w:val="hybridMultilevel"/>
    <w:tmpl w:val="D788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111E6"/>
    <w:multiLevelType w:val="hybridMultilevel"/>
    <w:tmpl w:val="8CA41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770C4C"/>
    <w:multiLevelType w:val="hybridMultilevel"/>
    <w:tmpl w:val="EE246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D75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D43675"/>
    <w:multiLevelType w:val="hybridMultilevel"/>
    <w:tmpl w:val="E1BA31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7B1E3A"/>
    <w:multiLevelType w:val="hybridMultilevel"/>
    <w:tmpl w:val="EE561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B5630"/>
    <w:multiLevelType w:val="hybridMultilevel"/>
    <w:tmpl w:val="7F1A9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24747C"/>
    <w:multiLevelType w:val="hybridMultilevel"/>
    <w:tmpl w:val="02607C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DA79D1"/>
    <w:multiLevelType w:val="hybridMultilevel"/>
    <w:tmpl w:val="40D6BE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EA12F9"/>
    <w:multiLevelType w:val="hybridMultilevel"/>
    <w:tmpl w:val="10BE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12285"/>
    <w:multiLevelType w:val="hybridMultilevel"/>
    <w:tmpl w:val="E7961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E713BB"/>
    <w:multiLevelType w:val="hybridMultilevel"/>
    <w:tmpl w:val="5DAE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8F4735"/>
    <w:multiLevelType w:val="hybridMultilevel"/>
    <w:tmpl w:val="89A8791A"/>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081E0D"/>
    <w:multiLevelType w:val="hybridMultilevel"/>
    <w:tmpl w:val="0C6CD5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F2E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8376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65156E"/>
    <w:multiLevelType w:val="hybridMultilevel"/>
    <w:tmpl w:val="C412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556F4B"/>
    <w:multiLevelType w:val="hybridMultilevel"/>
    <w:tmpl w:val="A376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4E5F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6687151"/>
    <w:multiLevelType w:val="hybridMultilevel"/>
    <w:tmpl w:val="73B21902"/>
    <w:lvl w:ilvl="0" w:tplc="0809000F">
      <w:start w:val="1"/>
      <w:numFmt w:val="decimal"/>
      <w:lvlText w:val="%1."/>
      <w:lvlJc w:val="left"/>
      <w:pPr>
        <w:tabs>
          <w:tab w:val="num" w:pos="720"/>
        </w:tabs>
        <w:ind w:left="720" w:hanging="360"/>
      </w:pPr>
      <w:rPr>
        <w:rFonts w:hint="default"/>
      </w:rPr>
    </w:lvl>
    <w:lvl w:ilvl="1" w:tplc="F3AEEF5A" w:tentative="1">
      <w:start w:val="1"/>
      <w:numFmt w:val="decimal"/>
      <w:lvlText w:val="%2."/>
      <w:lvlJc w:val="left"/>
      <w:pPr>
        <w:tabs>
          <w:tab w:val="num" w:pos="1440"/>
        </w:tabs>
        <w:ind w:left="1440" w:hanging="360"/>
      </w:pPr>
    </w:lvl>
    <w:lvl w:ilvl="2" w:tplc="14FC8CF2" w:tentative="1">
      <w:start w:val="1"/>
      <w:numFmt w:val="decimal"/>
      <w:lvlText w:val="%3."/>
      <w:lvlJc w:val="left"/>
      <w:pPr>
        <w:tabs>
          <w:tab w:val="num" w:pos="2160"/>
        </w:tabs>
        <w:ind w:left="2160" w:hanging="360"/>
      </w:pPr>
    </w:lvl>
    <w:lvl w:ilvl="3" w:tplc="B8C049F0" w:tentative="1">
      <w:start w:val="1"/>
      <w:numFmt w:val="decimal"/>
      <w:lvlText w:val="%4."/>
      <w:lvlJc w:val="left"/>
      <w:pPr>
        <w:tabs>
          <w:tab w:val="num" w:pos="2880"/>
        </w:tabs>
        <w:ind w:left="2880" w:hanging="360"/>
      </w:pPr>
    </w:lvl>
    <w:lvl w:ilvl="4" w:tplc="D5023D04" w:tentative="1">
      <w:start w:val="1"/>
      <w:numFmt w:val="decimal"/>
      <w:lvlText w:val="%5."/>
      <w:lvlJc w:val="left"/>
      <w:pPr>
        <w:tabs>
          <w:tab w:val="num" w:pos="3600"/>
        </w:tabs>
        <w:ind w:left="3600" w:hanging="360"/>
      </w:pPr>
    </w:lvl>
    <w:lvl w:ilvl="5" w:tplc="2B0E3BFE" w:tentative="1">
      <w:start w:val="1"/>
      <w:numFmt w:val="decimal"/>
      <w:lvlText w:val="%6."/>
      <w:lvlJc w:val="left"/>
      <w:pPr>
        <w:tabs>
          <w:tab w:val="num" w:pos="4320"/>
        </w:tabs>
        <w:ind w:left="4320" w:hanging="360"/>
      </w:pPr>
    </w:lvl>
    <w:lvl w:ilvl="6" w:tplc="0DE44E6C" w:tentative="1">
      <w:start w:val="1"/>
      <w:numFmt w:val="decimal"/>
      <w:lvlText w:val="%7."/>
      <w:lvlJc w:val="left"/>
      <w:pPr>
        <w:tabs>
          <w:tab w:val="num" w:pos="5040"/>
        </w:tabs>
        <w:ind w:left="5040" w:hanging="360"/>
      </w:pPr>
    </w:lvl>
    <w:lvl w:ilvl="7" w:tplc="F72CED22" w:tentative="1">
      <w:start w:val="1"/>
      <w:numFmt w:val="decimal"/>
      <w:lvlText w:val="%8."/>
      <w:lvlJc w:val="left"/>
      <w:pPr>
        <w:tabs>
          <w:tab w:val="num" w:pos="5760"/>
        </w:tabs>
        <w:ind w:left="5760" w:hanging="360"/>
      </w:pPr>
    </w:lvl>
    <w:lvl w:ilvl="8" w:tplc="E15AE4C6" w:tentative="1">
      <w:start w:val="1"/>
      <w:numFmt w:val="decimal"/>
      <w:lvlText w:val="%9."/>
      <w:lvlJc w:val="left"/>
      <w:pPr>
        <w:tabs>
          <w:tab w:val="num" w:pos="6480"/>
        </w:tabs>
        <w:ind w:left="6480" w:hanging="360"/>
      </w:pPr>
    </w:lvl>
  </w:abstractNum>
  <w:abstractNum w:abstractNumId="25" w15:restartNumberingAfterBreak="0">
    <w:nsid w:val="686C4A7A"/>
    <w:multiLevelType w:val="hybridMultilevel"/>
    <w:tmpl w:val="F9FA851A"/>
    <w:lvl w:ilvl="0" w:tplc="0809000F">
      <w:start w:val="1"/>
      <w:numFmt w:val="decimal"/>
      <w:lvlText w:val="%1."/>
      <w:lvlJc w:val="left"/>
      <w:pPr>
        <w:tabs>
          <w:tab w:val="num" w:pos="720"/>
        </w:tabs>
        <w:ind w:left="720" w:hanging="360"/>
      </w:pPr>
      <w:rPr>
        <w:rFonts w:hint="default"/>
      </w:rPr>
    </w:lvl>
    <w:lvl w:ilvl="1" w:tplc="20EC4904" w:tentative="1">
      <w:start w:val="1"/>
      <w:numFmt w:val="bullet"/>
      <w:lvlText w:val=""/>
      <w:lvlJc w:val="left"/>
      <w:pPr>
        <w:tabs>
          <w:tab w:val="num" w:pos="1440"/>
        </w:tabs>
        <w:ind w:left="1440" w:hanging="360"/>
      </w:pPr>
      <w:rPr>
        <w:rFonts w:ascii="Symbol" w:hAnsi="Symbol" w:hint="default"/>
      </w:rPr>
    </w:lvl>
    <w:lvl w:ilvl="2" w:tplc="AF062E32" w:tentative="1">
      <w:start w:val="1"/>
      <w:numFmt w:val="bullet"/>
      <w:lvlText w:val=""/>
      <w:lvlJc w:val="left"/>
      <w:pPr>
        <w:tabs>
          <w:tab w:val="num" w:pos="2160"/>
        </w:tabs>
        <w:ind w:left="2160" w:hanging="360"/>
      </w:pPr>
      <w:rPr>
        <w:rFonts w:ascii="Symbol" w:hAnsi="Symbol" w:hint="default"/>
      </w:rPr>
    </w:lvl>
    <w:lvl w:ilvl="3" w:tplc="98D6BB02" w:tentative="1">
      <w:start w:val="1"/>
      <w:numFmt w:val="bullet"/>
      <w:lvlText w:val=""/>
      <w:lvlJc w:val="left"/>
      <w:pPr>
        <w:tabs>
          <w:tab w:val="num" w:pos="2880"/>
        </w:tabs>
        <w:ind w:left="2880" w:hanging="360"/>
      </w:pPr>
      <w:rPr>
        <w:rFonts w:ascii="Symbol" w:hAnsi="Symbol" w:hint="default"/>
      </w:rPr>
    </w:lvl>
    <w:lvl w:ilvl="4" w:tplc="D1A07CC2" w:tentative="1">
      <w:start w:val="1"/>
      <w:numFmt w:val="bullet"/>
      <w:lvlText w:val=""/>
      <w:lvlJc w:val="left"/>
      <w:pPr>
        <w:tabs>
          <w:tab w:val="num" w:pos="3600"/>
        </w:tabs>
        <w:ind w:left="3600" w:hanging="360"/>
      </w:pPr>
      <w:rPr>
        <w:rFonts w:ascii="Symbol" w:hAnsi="Symbol" w:hint="default"/>
      </w:rPr>
    </w:lvl>
    <w:lvl w:ilvl="5" w:tplc="8910D106" w:tentative="1">
      <w:start w:val="1"/>
      <w:numFmt w:val="bullet"/>
      <w:lvlText w:val=""/>
      <w:lvlJc w:val="left"/>
      <w:pPr>
        <w:tabs>
          <w:tab w:val="num" w:pos="4320"/>
        </w:tabs>
        <w:ind w:left="4320" w:hanging="360"/>
      </w:pPr>
      <w:rPr>
        <w:rFonts w:ascii="Symbol" w:hAnsi="Symbol" w:hint="default"/>
      </w:rPr>
    </w:lvl>
    <w:lvl w:ilvl="6" w:tplc="5468A756" w:tentative="1">
      <w:start w:val="1"/>
      <w:numFmt w:val="bullet"/>
      <w:lvlText w:val=""/>
      <w:lvlJc w:val="left"/>
      <w:pPr>
        <w:tabs>
          <w:tab w:val="num" w:pos="5040"/>
        </w:tabs>
        <w:ind w:left="5040" w:hanging="360"/>
      </w:pPr>
      <w:rPr>
        <w:rFonts w:ascii="Symbol" w:hAnsi="Symbol" w:hint="default"/>
      </w:rPr>
    </w:lvl>
    <w:lvl w:ilvl="7" w:tplc="2BE08C3C" w:tentative="1">
      <w:start w:val="1"/>
      <w:numFmt w:val="bullet"/>
      <w:lvlText w:val=""/>
      <w:lvlJc w:val="left"/>
      <w:pPr>
        <w:tabs>
          <w:tab w:val="num" w:pos="5760"/>
        </w:tabs>
        <w:ind w:left="5760" w:hanging="360"/>
      </w:pPr>
      <w:rPr>
        <w:rFonts w:ascii="Symbol" w:hAnsi="Symbol" w:hint="default"/>
      </w:rPr>
    </w:lvl>
    <w:lvl w:ilvl="8" w:tplc="82DA6B3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8E554B3"/>
    <w:multiLevelType w:val="hybridMultilevel"/>
    <w:tmpl w:val="2DEE831A"/>
    <w:lvl w:ilvl="0" w:tplc="08090001">
      <w:start w:val="1"/>
      <w:numFmt w:val="bullet"/>
      <w:lvlText w:val=""/>
      <w:lvlJc w:val="left"/>
      <w:pPr>
        <w:tabs>
          <w:tab w:val="num" w:pos="720"/>
        </w:tabs>
        <w:ind w:left="720" w:hanging="360"/>
      </w:pPr>
      <w:rPr>
        <w:rFonts w:ascii="Symbol" w:hAnsi="Symbol" w:hint="default"/>
      </w:rPr>
    </w:lvl>
    <w:lvl w:ilvl="1" w:tplc="08090015">
      <w:start w:val="1"/>
      <w:numFmt w:val="upp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792961"/>
    <w:multiLevelType w:val="hybridMultilevel"/>
    <w:tmpl w:val="3126F248"/>
    <w:lvl w:ilvl="0" w:tplc="08090001">
      <w:start w:val="1"/>
      <w:numFmt w:val="bullet"/>
      <w:lvlText w:val=""/>
      <w:lvlJc w:val="left"/>
      <w:pPr>
        <w:ind w:left="620" w:hanging="360"/>
      </w:pPr>
      <w:rPr>
        <w:rFonts w:ascii="Symbol" w:hAnsi="Symbol" w:hint="default"/>
      </w:rPr>
    </w:lvl>
    <w:lvl w:ilvl="1" w:tplc="08090003" w:tentative="1">
      <w:start w:val="1"/>
      <w:numFmt w:val="bullet"/>
      <w:lvlText w:val="o"/>
      <w:lvlJc w:val="left"/>
      <w:pPr>
        <w:ind w:left="1340" w:hanging="360"/>
      </w:pPr>
      <w:rPr>
        <w:rFonts w:ascii="Courier New" w:hAnsi="Courier New" w:cs="Courier New" w:hint="default"/>
      </w:rPr>
    </w:lvl>
    <w:lvl w:ilvl="2" w:tplc="08090005" w:tentative="1">
      <w:start w:val="1"/>
      <w:numFmt w:val="bullet"/>
      <w:lvlText w:val=""/>
      <w:lvlJc w:val="left"/>
      <w:pPr>
        <w:ind w:left="2060" w:hanging="360"/>
      </w:pPr>
      <w:rPr>
        <w:rFonts w:ascii="Wingdings" w:hAnsi="Wingdings" w:hint="default"/>
      </w:rPr>
    </w:lvl>
    <w:lvl w:ilvl="3" w:tplc="08090001" w:tentative="1">
      <w:start w:val="1"/>
      <w:numFmt w:val="bullet"/>
      <w:lvlText w:val=""/>
      <w:lvlJc w:val="left"/>
      <w:pPr>
        <w:ind w:left="2780" w:hanging="360"/>
      </w:pPr>
      <w:rPr>
        <w:rFonts w:ascii="Symbol" w:hAnsi="Symbol" w:hint="default"/>
      </w:rPr>
    </w:lvl>
    <w:lvl w:ilvl="4" w:tplc="08090003" w:tentative="1">
      <w:start w:val="1"/>
      <w:numFmt w:val="bullet"/>
      <w:lvlText w:val="o"/>
      <w:lvlJc w:val="left"/>
      <w:pPr>
        <w:ind w:left="3500" w:hanging="360"/>
      </w:pPr>
      <w:rPr>
        <w:rFonts w:ascii="Courier New" w:hAnsi="Courier New" w:cs="Courier New" w:hint="default"/>
      </w:rPr>
    </w:lvl>
    <w:lvl w:ilvl="5" w:tplc="08090005" w:tentative="1">
      <w:start w:val="1"/>
      <w:numFmt w:val="bullet"/>
      <w:lvlText w:val=""/>
      <w:lvlJc w:val="left"/>
      <w:pPr>
        <w:ind w:left="4220" w:hanging="360"/>
      </w:pPr>
      <w:rPr>
        <w:rFonts w:ascii="Wingdings" w:hAnsi="Wingdings" w:hint="default"/>
      </w:rPr>
    </w:lvl>
    <w:lvl w:ilvl="6" w:tplc="08090001" w:tentative="1">
      <w:start w:val="1"/>
      <w:numFmt w:val="bullet"/>
      <w:lvlText w:val=""/>
      <w:lvlJc w:val="left"/>
      <w:pPr>
        <w:ind w:left="4940" w:hanging="360"/>
      </w:pPr>
      <w:rPr>
        <w:rFonts w:ascii="Symbol" w:hAnsi="Symbol" w:hint="default"/>
      </w:rPr>
    </w:lvl>
    <w:lvl w:ilvl="7" w:tplc="08090003" w:tentative="1">
      <w:start w:val="1"/>
      <w:numFmt w:val="bullet"/>
      <w:lvlText w:val="o"/>
      <w:lvlJc w:val="left"/>
      <w:pPr>
        <w:ind w:left="5660" w:hanging="360"/>
      </w:pPr>
      <w:rPr>
        <w:rFonts w:ascii="Courier New" w:hAnsi="Courier New" w:cs="Courier New" w:hint="default"/>
      </w:rPr>
    </w:lvl>
    <w:lvl w:ilvl="8" w:tplc="08090005" w:tentative="1">
      <w:start w:val="1"/>
      <w:numFmt w:val="bullet"/>
      <w:lvlText w:val=""/>
      <w:lvlJc w:val="left"/>
      <w:pPr>
        <w:ind w:left="6380" w:hanging="360"/>
      </w:pPr>
      <w:rPr>
        <w:rFonts w:ascii="Wingdings" w:hAnsi="Wingdings" w:hint="default"/>
      </w:rPr>
    </w:lvl>
  </w:abstractNum>
  <w:abstractNum w:abstractNumId="28" w15:restartNumberingAfterBreak="0">
    <w:nsid w:val="6C9C5932"/>
    <w:multiLevelType w:val="hybridMultilevel"/>
    <w:tmpl w:val="8924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D9015C"/>
    <w:multiLevelType w:val="hybridMultilevel"/>
    <w:tmpl w:val="B25CFCFE"/>
    <w:lvl w:ilvl="0" w:tplc="0809000F">
      <w:start w:val="1"/>
      <w:numFmt w:val="decimal"/>
      <w:lvlText w:val="%1."/>
      <w:lvlJc w:val="left"/>
      <w:pPr>
        <w:tabs>
          <w:tab w:val="num" w:pos="720"/>
        </w:tabs>
        <w:ind w:left="720" w:hanging="360"/>
      </w:pPr>
      <w:rPr>
        <w:rFonts w:hint="default"/>
      </w:rPr>
    </w:lvl>
    <w:lvl w:ilvl="1" w:tplc="05120736" w:tentative="1">
      <w:start w:val="1"/>
      <w:numFmt w:val="decimal"/>
      <w:lvlText w:val="%2."/>
      <w:lvlJc w:val="left"/>
      <w:pPr>
        <w:tabs>
          <w:tab w:val="num" w:pos="1440"/>
        </w:tabs>
        <w:ind w:left="1440" w:hanging="360"/>
      </w:pPr>
    </w:lvl>
    <w:lvl w:ilvl="2" w:tplc="E2CAEA28" w:tentative="1">
      <w:start w:val="1"/>
      <w:numFmt w:val="decimal"/>
      <w:lvlText w:val="%3."/>
      <w:lvlJc w:val="left"/>
      <w:pPr>
        <w:tabs>
          <w:tab w:val="num" w:pos="2160"/>
        </w:tabs>
        <w:ind w:left="2160" w:hanging="360"/>
      </w:pPr>
    </w:lvl>
    <w:lvl w:ilvl="3" w:tplc="95C07ECA" w:tentative="1">
      <w:start w:val="1"/>
      <w:numFmt w:val="decimal"/>
      <w:lvlText w:val="%4."/>
      <w:lvlJc w:val="left"/>
      <w:pPr>
        <w:tabs>
          <w:tab w:val="num" w:pos="2880"/>
        </w:tabs>
        <w:ind w:left="2880" w:hanging="360"/>
      </w:pPr>
    </w:lvl>
    <w:lvl w:ilvl="4" w:tplc="87D44F3C" w:tentative="1">
      <w:start w:val="1"/>
      <w:numFmt w:val="decimal"/>
      <w:lvlText w:val="%5."/>
      <w:lvlJc w:val="left"/>
      <w:pPr>
        <w:tabs>
          <w:tab w:val="num" w:pos="3600"/>
        </w:tabs>
        <w:ind w:left="3600" w:hanging="360"/>
      </w:pPr>
    </w:lvl>
    <w:lvl w:ilvl="5" w:tplc="1EFE5390" w:tentative="1">
      <w:start w:val="1"/>
      <w:numFmt w:val="decimal"/>
      <w:lvlText w:val="%6."/>
      <w:lvlJc w:val="left"/>
      <w:pPr>
        <w:tabs>
          <w:tab w:val="num" w:pos="4320"/>
        </w:tabs>
        <w:ind w:left="4320" w:hanging="360"/>
      </w:pPr>
    </w:lvl>
    <w:lvl w:ilvl="6" w:tplc="14B25E82" w:tentative="1">
      <w:start w:val="1"/>
      <w:numFmt w:val="decimal"/>
      <w:lvlText w:val="%7."/>
      <w:lvlJc w:val="left"/>
      <w:pPr>
        <w:tabs>
          <w:tab w:val="num" w:pos="5040"/>
        </w:tabs>
        <w:ind w:left="5040" w:hanging="360"/>
      </w:pPr>
    </w:lvl>
    <w:lvl w:ilvl="7" w:tplc="1B888182" w:tentative="1">
      <w:start w:val="1"/>
      <w:numFmt w:val="decimal"/>
      <w:lvlText w:val="%8."/>
      <w:lvlJc w:val="left"/>
      <w:pPr>
        <w:tabs>
          <w:tab w:val="num" w:pos="5760"/>
        </w:tabs>
        <w:ind w:left="5760" w:hanging="360"/>
      </w:pPr>
    </w:lvl>
    <w:lvl w:ilvl="8" w:tplc="D68AEB00" w:tentative="1">
      <w:start w:val="1"/>
      <w:numFmt w:val="decimal"/>
      <w:lvlText w:val="%9."/>
      <w:lvlJc w:val="left"/>
      <w:pPr>
        <w:tabs>
          <w:tab w:val="num" w:pos="6480"/>
        </w:tabs>
        <w:ind w:left="6480" w:hanging="360"/>
      </w:pPr>
    </w:lvl>
  </w:abstractNum>
  <w:abstractNum w:abstractNumId="30" w15:restartNumberingAfterBreak="0">
    <w:nsid w:val="763657F0"/>
    <w:multiLevelType w:val="hybridMultilevel"/>
    <w:tmpl w:val="C206F61C"/>
    <w:lvl w:ilvl="0" w:tplc="08090001">
      <w:start w:val="1"/>
      <w:numFmt w:val="bullet"/>
      <w:lvlText w:val=""/>
      <w:lvlJc w:val="left"/>
      <w:pPr>
        <w:tabs>
          <w:tab w:val="num" w:pos="720"/>
        </w:tabs>
        <w:ind w:left="720" w:hanging="360"/>
      </w:pPr>
      <w:rPr>
        <w:rFonts w:ascii="Symbol" w:hAnsi="Symbol" w:hint="default"/>
      </w:rPr>
    </w:lvl>
    <w:lvl w:ilvl="1" w:tplc="20EC4904" w:tentative="1">
      <w:start w:val="1"/>
      <w:numFmt w:val="bullet"/>
      <w:lvlText w:val=""/>
      <w:lvlJc w:val="left"/>
      <w:pPr>
        <w:tabs>
          <w:tab w:val="num" w:pos="1440"/>
        </w:tabs>
        <w:ind w:left="1440" w:hanging="360"/>
      </w:pPr>
      <w:rPr>
        <w:rFonts w:ascii="Symbol" w:hAnsi="Symbol" w:hint="default"/>
      </w:rPr>
    </w:lvl>
    <w:lvl w:ilvl="2" w:tplc="AF062E32" w:tentative="1">
      <w:start w:val="1"/>
      <w:numFmt w:val="bullet"/>
      <w:lvlText w:val=""/>
      <w:lvlJc w:val="left"/>
      <w:pPr>
        <w:tabs>
          <w:tab w:val="num" w:pos="2160"/>
        </w:tabs>
        <w:ind w:left="2160" w:hanging="360"/>
      </w:pPr>
      <w:rPr>
        <w:rFonts w:ascii="Symbol" w:hAnsi="Symbol" w:hint="default"/>
      </w:rPr>
    </w:lvl>
    <w:lvl w:ilvl="3" w:tplc="98D6BB02" w:tentative="1">
      <w:start w:val="1"/>
      <w:numFmt w:val="bullet"/>
      <w:lvlText w:val=""/>
      <w:lvlJc w:val="left"/>
      <w:pPr>
        <w:tabs>
          <w:tab w:val="num" w:pos="2880"/>
        </w:tabs>
        <w:ind w:left="2880" w:hanging="360"/>
      </w:pPr>
      <w:rPr>
        <w:rFonts w:ascii="Symbol" w:hAnsi="Symbol" w:hint="default"/>
      </w:rPr>
    </w:lvl>
    <w:lvl w:ilvl="4" w:tplc="D1A07CC2" w:tentative="1">
      <w:start w:val="1"/>
      <w:numFmt w:val="bullet"/>
      <w:lvlText w:val=""/>
      <w:lvlJc w:val="left"/>
      <w:pPr>
        <w:tabs>
          <w:tab w:val="num" w:pos="3600"/>
        </w:tabs>
        <w:ind w:left="3600" w:hanging="360"/>
      </w:pPr>
      <w:rPr>
        <w:rFonts w:ascii="Symbol" w:hAnsi="Symbol" w:hint="default"/>
      </w:rPr>
    </w:lvl>
    <w:lvl w:ilvl="5" w:tplc="8910D106" w:tentative="1">
      <w:start w:val="1"/>
      <w:numFmt w:val="bullet"/>
      <w:lvlText w:val=""/>
      <w:lvlJc w:val="left"/>
      <w:pPr>
        <w:tabs>
          <w:tab w:val="num" w:pos="4320"/>
        </w:tabs>
        <w:ind w:left="4320" w:hanging="360"/>
      </w:pPr>
      <w:rPr>
        <w:rFonts w:ascii="Symbol" w:hAnsi="Symbol" w:hint="default"/>
      </w:rPr>
    </w:lvl>
    <w:lvl w:ilvl="6" w:tplc="5468A756" w:tentative="1">
      <w:start w:val="1"/>
      <w:numFmt w:val="bullet"/>
      <w:lvlText w:val=""/>
      <w:lvlJc w:val="left"/>
      <w:pPr>
        <w:tabs>
          <w:tab w:val="num" w:pos="5040"/>
        </w:tabs>
        <w:ind w:left="5040" w:hanging="360"/>
      </w:pPr>
      <w:rPr>
        <w:rFonts w:ascii="Symbol" w:hAnsi="Symbol" w:hint="default"/>
      </w:rPr>
    </w:lvl>
    <w:lvl w:ilvl="7" w:tplc="2BE08C3C" w:tentative="1">
      <w:start w:val="1"/>
      <w:numFmt w:val="bullet"/>
      <w:lvlText w:val=""/>
      <w:lvlJc w:val="left"/>
      <w:pPr>
        <w:tabs>
          <w:tab w:val="num" w:pos="5760"/>
        </w:tabs>
        <w:ind w:left="5760" w:hanging="360"/>
      </w:pPr>
      <w:rPr>
        <w:rFonts w:ascii="Symbol" w:hAnsi="Symbol" w:hint="default"/>
      </w:rPr>
    </w:lvl>
    <w:lvl w:ilvl="8" w:tplc="82DA6B32"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9C428C4"/>
    <w:multiLevelType w:val="hybridMultilevel"/>
    <w:tmpl w:val="39C4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486D59"/>
    <w:multiLevelType w:val="hybridMultilevel"/>
    <w:tmpl w:val="7EF8800C"/>
    <w:lvl w:ilvl="0" w:tplc="980A63A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2"/>
  </w:num>
  <w:num w:numId="3">
    <w:abstractNumId w:val="10"/>
  </w:num>
  <w:num w:numId="4">
    <w:abstractNumId w:val="16"/>
  </w:num>
  <w:num w:numId="5">
    <w:abstractNumId w:val="0"/>
  </w:num>
  <w:num w:numId="6">
    <w:abstractNumId w:val="14"/>
  </w:num>
  <w:num w:numId="7">
    <w:abstractNumId w:val="31"/>
  </w:num>
  <w:num w:numId="8">
    <w:abstractNumId w:val="26"/>
  </w:num>
  <w:num w:numId="9">
    <w:abstractNumId w:val="18"/>
  </w:num>
  <w:num w:numId="10">
    <w:abstractNumId w:val="12"/>
  </w:num>
  <w:num w:numId="11">
    <w:abstractNumId w:val="17"/>
  </w:num>
  <w:num w:numId="12">
    <w:abstractNumId w:val="27"/>
  </w:num>
  <w:num w:numId="13">
    <w:abstractNumId w:val="11"/>
  </w:num>
  <w:num w:numId="14">
    <w:abstractNumId w:val="9"/>
  </w:num>
  <w:num w:numId="15">
    <w:abstractNumId w:val="15"/>
  </w:num>
  <w:num w:numId="16">
    <w:abstractNumId w:val="6"/>
  </w:num>
  <w:num w:numId="17">
    <w:abstractNumId w:val="24"/>
  </w:num>
  <w:num w:numId="18">
    <w:abstractNumId w:val="29"/>
  </w:num>
  <w:num w:numId="19">
    <w:abstractNumId w:val="30"/>
  </w:num>
  <w:num w:numId="20">
    <w:abstractNumId w:val="21"/>
  </w:num>
  <w:num w:numId="21">
    <w:abstractNumId w:val="22"/>
  </w:num>
  <w:num w:numId="22">
    <w:abstractNumId w:val="4"/>
  </w:num>
  <w:num w:numId="23">
    <w:abstractNumId w:val="25"/>
  </w:num>
  <w:num w:numId="24">
    <w:abstractNumId w:val="5"/>
  </w:num>
  <w:num w:numId="25">
    <w:abstractNumId w:val="28"/>
  </w:num>
  <w:num w:numId="26">
    <w:abstractNumId w:val="7"/>
  </w:num>
  <w:num w:numId="27">
    <w:abstractNumId w:val="8"/>
  </w:num>
  <w:num w:numId="28">
    <w:abstractNumId w:val="20"/>
  </w:num>
  <w:num w:numId="29">
    <w:abstractNumId w:val="13"/>
  </w:num>
  <w:num w:numId="30">
    <w:abstractNumId w:val="2"/>
  </w:num>
  <w:num w:numId="31">
    <w:abstractNumId w:val="23"/>
  </w:num>
  <w:num w:numId="32">
    <w:abstractNumId w:val="1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1E9"/>
    <w:rsid w:val="000056A9"/>
    <w:rsid w:val="0001030B"/>
    <w:rsid w:val="00020278"/>
    <w:rsid w:val="00064762"/>
    <w:rsid w:val="00077DDD"/>
    <w:rsid w:val="00085B68"/>
    <w:rsid w:val="00087BA3"/>
    <w:rsid w:val="000A0E66"/>
    <w:rsid w:val="000A20D7"/>
    <w:rsid w:val="000B3954"/>
    <w:rsid w:val="000B464D"/>
    <w:rsid w:val="000C7D8A"/>
    <w:rsid w:val="000D22D4"/>
    <w:rsid w:val="000D2630"/>
    <w:rsid w:val="000E6AA7"/>
    <w:rsid w:val="00115FBD"/>
    <w:rsid w:val="00125EB7"/>
    <w:rsid w:val="00141886"/>
    <w:rsid w:val="001530A0"/>
    <w:rsid w:val="00173B1B"/>
    <w:rsid w:val="001A2869"/>
    <w:rsid w:val="001F5D8E"/>
    <w:rsid w:val="0021624D"/>
    <w:rsid w:val="00217298"/>
    <w:rsid w:val="00224147"/>
    <w:rsid w:val="00234C8F"/>
    <w:rsid w:val="0025348B"/>
    <w:rsid w:val="002640CA"/>
    <w:rsid w:val="002659CB"/>
    <w:rsid w:val="002662C5"/>
    <w:rsid w:val="00266F92"/>
    <w:rsid w:val="00294A35"/>
    <w:rsid w:val="00294D69"/>
    <w:rsid w:val="002964CF"/>
    <w:rsid w:val="002970AF"/>
    <w:rsid w:val="002A5D89"/>
    <w:rsid w:val="002C7892"/>
    <w:rsid w:val="002D6642"/>
    <w:rsid w:val="002F009A"/>
    <w:rsid w:val="003337DE"/>
    <w:rsid w:val="00335EF7"/>
    <w:rsid w:val="00381AC7"/>
    <w:rsid w:val="00381C03"/>
    <w:rsid w:val="00383CFC"/>
    <w:rsid w:val="0038484C"/>
    <w:rsid w:val="003A346C"/>
    <w:rsid w:val="003A4E54"/>
    <w:rsid w:val="003C5F7C"/>
    <w:rsid w:val="003D3F67"/>
    <w:rsid w:val="00421FE9"/>
    <w:rsid w:val="00431E99"/>
    <w:rsid w:val="00436E6A"/>
    <w:rsid w:val="0044250E"/>
    <w:rsid w:val="00476C84"/>
    <w:rsid w:val="004B1339"/>
    <w:rsid w:val="004B4141"/>
    <w:rsid w:val="004D3CAC"/>
    <w:rsid w:val="004E6328"/>
    <w:rsid w:val="004E6976"/>
    <w:rsid w:val="00515949"/>
    <w:rsid w:val="00580795"/>
    <w:rsid w:val="005812CD"/>
    <w:rsid w:val="005848BC"/>
    <w:rsid w:val="005911E9"/>
    <w:rsid w:val="00592ECF"/>
    <w:rsid w:val="00594774"/>
    <w:rsid w:val="00594D9F"/>
    <w:rsid w:val="00596E9E"/>
    <w:rsid w:val="005B6D01"/>
    <w:rsid w:val="005D1263"/>
    <w:rsid w:val="005D5436"/>
    <w:rsid w:val="00610B1E"/>
    <w:rsid w:val="00621654"/>
    <w:rsid w:val="00622965"/>
    <w:rsid w:val="006324BD"/>
    <w:rsid w:val="006336D3"/>
    <w:rsid w:val="00644C9B"/>
    <w:rsid w:val="00663898"/>
    <w:rsid w:val="006A003E"/>
    <w:rsid w:val="006B594D"/>
    <w:rsid w:val="006B660B"/>
    <w:rsid w:val="006C2ABA"/>
    <w:rsid w:val="006C3CF9"/>
    <w:rsid w:val="006E0DB5"/>
    <w:rsid w:val="006E1B6C"/>
    <w:rsid w:val="006E5A0E"/>
    <w:rsid w:val="006F33E0"/>
    <w:rsid w:val="006F51AF"/>
    <w:rsid w:val="006F60A7"/>
    <w:rsid w:val="006F7B09"/>
    <w:rsid w:val="007033D3"/>
    <w:rsid w:val="00707403"/>
    <w:rsid w:val="00713E9A"/>
    <w:rsid w:val="007178B3"/>
    <w:rsid w:val="007300E8"/>
    <w:rsid w:val="00737A96"/>
    <w:rsid w:val="00742737"/>
    <w:rsid w:val="00746802"/>
    <w:rsid w:val="00773129"/>
    <w:rsid w:val="00776490"/>
    <w:rsid w:val="007908F4"/>
    <w:rsid w:val="00790938"/>
    <w:rsid w:val="0079218D"/>
    <w:rsid w:val="007E2490"/>
    <w:rsid w:val="007E4B63"/>
    <w:rsid w:val="007E5757"/>
    <w:rsid w:val="007F4D6F"/>
    <w:rsid w:val="00822E05"/>
    <w:rsid w:val="00835683"/>
    <w:rsid w:val="00847CEE"/>
    <w:rsid w:val="00871F9C"/>
    <w:rsid w:val="008736E6"/>
    <w:rsid w:val="00881954"/>
    <w:rsid w:val="00891231"/>
    <w:rsid w:val="008955B0"/>
    <w:rsid w:val="008A5EA5"/>
    <w:rsid w:val="008A5F2F"/>
    <w:rsid w:val="008C0777"/>
    <w:rsid w:val="008C2811"/>
    <w:rsid w:val="008D15A5"/>
    <w:rsid w:val="008D43D7"/>
    <w:rsid w:val="008E1DCF"/>
    <w:rsid w:val="008E65F2"/>
    <w:rsid w:val="008F258B"/>
    <w:rsid w:val="00903834"/>
    <w:rsid w:val="00920401"/>
    <w:rsid w:val="009258BA"/>
    <w:rsid w:val="009504EA"/>
    <w:rsid w:val="009560BC"/>
    <w:rsid w:val="00990566"/>
    <w:rsid w:val="00996C0C"/>
    <w:rsid w:val="009A272D"/>
    <w:rsid w:val="009A31DF"/>
    <w:rsid w:val="009B0E76"/>
    <w:rsid w:val="009C6ED1"/>
    <w:rsid w:val="009D4A8F"/>
    <w:rsid w:val="009E28A8"/>
    <w:rsid w:val="009E67EA"/>
    <w:rsid w:val="009E6D56"/>
    <w:rsid w:val="00A14C2A"/>
    <w:rsid w:val="00A22E25"/>
    <w:rsid w:val="00A30335"/>
    <w:rsid w:val="00A31484"/>
    <w:rsid w:val="00A5441A"/>
    <w:rsid w:val="00A60F66"/>
    <w:rsid w:val="00A8097A"/>
    <w:rsid w:val="00A832C2"/>
    <w:rsid w:val="00A90605"/>
    <w:rsid w:val="00A938C1"/>
    <w:rsid w:val="00AA1375"/>
    <w:rsid w:val="00AA49F4"/>
    <w:rsid w:val="00AA5DE3"/>
    <w:rsid w:val="00AB2F45"/>
    <w:rsid w:val="00AB5A75"/>
    <w:rsid w:val="00AC74DD"/>
    <w:rsid w:val="00AE2B7C"/>
    <w:rsid w:val="00B236BB"/>
    <w:rsid w:val="00B25972"/>
    <w:rsid w:val="00B354F9"/>
    <w:rsid w:val="00B41B55"/>
    <w:rsid w:val="00B56524"/>
    <w:rsid w:val="00B61188"/>
    <w:rsid w:val="00B7114F"/>
    <w:rsid w:val="00B74E16"/>
    <w:rsid w:val="00B85478"/>
    <w:rsid w:val="00BB5980"/>
    <w:rsid w:val="00BB5EE1"/>
    <w:rsid w:val="00BD3494"/>
    <w:rsid w:val="00BD4DDA"/>
    <w:rsid w:val="00BE3548"/>
    <w:rsid w:val="00C07AC2"/>
    <w:rsid w:val="00C30C63"/>
    <w:rsid w:val="00C36D11"/>
    <w:rsid w:val="00C75628"/>
    <w:rsid w:val="00C9675B"/>
    <w:rsid w:val="00CB77CC"/>
    <w:rsid w:val="00CC07C9"/>
    <w:rsid w:val="00CD5198"/>
    <w:rsid w:val="00CE08FD"/>
    <w:rsid w:val="00D032F1"/>
    <w:rsid w:val="00D209BD"/>
    <w:rsid w:val="00D518EE"/>
    <w:rsid w:val="00D648A5"/>
    <w:rsid w:val="00D86393"/>
    <w:rsid w:val="00DB6E5A"/>
    <w:rsid w:val="00DD2606"/>
    <w:rsid w:val="00DE4EF8"/>
    <w:rsid w:val="00DE50BF"/>
    <w:rsid w:val="00DF4071"/>
    <w:rsid w:val="00DF71C7"/>
    <w:rsid w:val="00E03DC0"/>
    <w:rsid w:val="00E048CF"/>
    <w:rsid w:val="00E43D82"/>
    <w:rsid w:val="00E6057E"/>
    <w:rsid w:val="00E80EFC"/>
    <w:rsid w:val="00E97AA4"/>
    <w:rsid w:val="00E97DE1"/>
    <w:rsid w:val="00EA7944"/>
    <w:rsid w:val="00ED46C6"/>
    <w:rsid w:val="00F301B1"/>
    <w:rsid w:val="00F30391"/>
    <w:rsid w:val="00F44C0C"/>
    <w:rsid w:val="00F51A33"/>
    <w:rsid w:val="00F53920"/>
    <w:rsid w:val="00F552C0"/>
    <w:rsid w:val="00F71269"/>
    <w:rsid w:val="00F8075E"/>
    <w:rsid w:val="00F90FB9"/>
    <w:rsid w:val="00FA56F0"/>
    <w:rsid w:val="00FB59D5"/>
    <w:rsid w:val="00FC5282"/>
    <w:rsid w:val="00FE3206"/>
    <w:rsid w:val="00FF7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DA87"/>
  <w15:chartTrackingRefBased/>
  <w15:docId w15:val="{2D72D479-84F2-4382-8A49-9251B88C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56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A27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D15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1E9"/>
  </w:style>
  <w:style w:type="paragraph" w:styleId="Footer">
    <w:name w:val="footer"/>
    <w:basedOn w:val="Normal"/>
    <w:link w:val="FooterChar"/>
    <w:uiPriority w:val="99"/>
    <w:unhideWhenUsed/>
    <w:rsid w:val="0059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1E9"/>
  </w:style>
  <w:style w:type="character" w:styleId="Hyperlink">
    <w:name w:val="Hyperlink"/>
    <w:unhideWhenUsed/>
    <w:rsid w:val="00294A35"/>
    <w:rPr>
      <w:color w:val="0000FF"/>
      <w:u w:val="single"/>
    </w:rPr>
  </w:style>
  <w:style w:type="character" w:styleId="Strong">
    <w:name w:val="Strong"/>
    <w:basedOn w:val="DefaultParagraphFont"/>
    <w:qFormat/>
    <w:rsid w:val="00294A35"/>
    <w:rPr>
      <w:b/>
      <w:bCs/>
    </w:rPr>
  </w:style>
  <w:style w:type="paragraph" w:styleId="ListParagraph">
    <w:name w:val="List Paragraph"/>
    <w:basedOn w:val="Normal"/>
    <w:uiPriority w:val="34"/>
    <w:qFormat/>
    <w:rsid w:val="00141886"/>
    <w:pPr>
      <w:ind w:left="720"/>
      <w:contextualSpacing/>
    </w:pPr>
  </w:style>
  <w:style w:type="paragraph" w:styleId="NormalWeb">
    <w:name w:val="Normal (Web)"/>
    <w:basedOn w:val="Normal"/>
    <w:unhideWhenUsed/>
    <w:rsid w:val="00FE32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A272D"/>
    <w:rPr>
      <w:rFonts w:ascii="Times New Roman" w:eastAsia="Times New Roman" w:hAnsi="Times New Roman" w:cs="Times New Roman"/>
      <w:b/>
      <w:bCs/>
      <w:sz w:val="36"/>
      <w:szCs w:val="36"/>
      <w:lang w:eastAsia="en-GB"/>
    </w:rPr>
  </w:style>
  <w:style w:type="character" w:customStyle="1" w:styleId="green">
    <w:name w:val="green"/>
    <w:basedOn w:val="DefaultParagraphFont"/>
    <w:rsid w:val="009A272D"/>
  </w:style>
  <w:style w:type="character" w:customStyle="1" w:styleId="large">
    <w:name w:val="large"/>
    <w:basedOn w:val="DefaultParagraphFont"/>
    <w:rsid w:val="009A272D"/>
  </w:style>
  <w:style w:type="paragraph" w:styleId="Subtitle">
    <w:name w:val="Subtitle"/>
    <w:basedOn w:val="Normal"/>
    <w:link w:val="SubtitleChar"/>
    <w:qFormat/>
    <w:rsid w:val="00E80EFC"/>
    <w:pPr>
      <w:spacing w:after="0" w:line="240" w:lineRule="auto"/>
      <w:jc w:val="center"/>
    </w:pPr>
    <w:rPr>
      <w:rFonts w:ascii="Arial" w:eastAsia="Times New Roman" w:hAnsi="Arial" w:cs="Times New Roman"/>
      <w:sz w:val="28"/>
      <w:szCs w:val="24"/>
    </w:rPr>
  </w:style>
  <w:style w:type="character" w:customStyle="1" w:styleId="SubtitleChar">
    <w:name w:val="Subtitle Char"/>
    <w:basedOn w:val="DefaultParagraphFont"/>
    <w:link w:val="Subtitle"/>
    <w:rsid w:val="00E80EFC"/>
    <w:rPr>
      <w:rFonts w:ascii="Arial" w:eastAsia="Times New Roman" w:hAnsi="Arial" w:cs="Times New Roman"/>
      <w:sz w:val="28"/>
      <w:szCs w:val="24"/>
    </w:rPr>
  </w:style>
  <w:style w:type="paragraph" w:customStyle="1" w:styleId="Default">
    <w:name w:val="Default"/>
    <w:rsid w:val="00E80EFC"/>
    <w:pPr>
      <w:autoSpaceDE w:val="0"/>
      <w:autoSpaceDN w:val="0"/>
      <w:adjustRightInd w:val="0"/>
      <w:spacing w:after="0" w:line="240" w:lineRule="auto"/>
    </w:pPr>
    <w:rPr>
      <w:rFonts w:ascii="Tahoma" w:eastAsia="Calibri" w:hAnsi="Tahoma" w:cs="Tahoma"/>
      <w:color w:val="000000"/>
      <w:sz w:val="24"/>
      <w:szCs w:val="24"/>
    </w:rPr>
  </w:style>
  <w:style w:type="character" w:styleId="Emphasis">
    <w:name w:val="Emphasis"/>
    <w:qFormat/>
    <w:rsid w:val="00871F9C"/>
    <w:rPr>
      <w:i/>
      <w:iCs/>
    </w:rPr>
  </w:style>
  <w:style w:type="character" w:customStyle="1" w:styleId="wbzude">
    <w:name w:val="wbzude"/>
    <w:basedOn w:val="DefaultParagraphFont"/>
    <w:rsid w:val="00871F9C"/>
  </w:style>
  <w:style w:type="character" w:customStyle="1" w:styleId="Heading1Char">
    <w:name w:val="Heading 1 Char"/>
    <w:basedOn w:val="DefaultParagraphFont"/>
    <w:link w:val="Heading1"/>
    <w:uiPriority w:val="9"/>
    <w:rsid w:val="00FA56F0"/>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qFormat/>
    <w:rsid w:val="0044250E"/>
    <w:pPr>
      <w:spacing w:after="0" w:line="240" w:lineRule="auto"/>
      <w:jc w:val="center"/>
    </w:pPr>
    <w:rPr>
      <w:rFonts w:ascii="Arial" w:eastAsia="Times New Roman" w:hAnsi="Arial" w:cs="Times New Roman"/>
      <w:b/>
      <w:bCs/>
      <w:sz w:val="28"/>
      <w:szCs w:val="24"/>
      <w:u w:val="single"/>
    </w:rPr>
  </w:style>
  <w:style w:type="character" w:customStyle="1" w:styleId="TitleChar">
    <w:name w:val="Title Char"/>
    <w:basedOn w:val="DefaultParagraphFont"/>
    <w:link w:val="Title"/>
    <w:rsid w:val="0044250E"/>
    <w:rPr>
      <w:rFonts w:ascii="Arial" w:eastAsia="Times New Roman" w:hAnsi="Arial" w:cs="Times New Roman"/>
      <w:b/>
      <w:bCs/>
      <w:sz w:val="28"/>
      <w:szCs w:val="24"/>
      <w:u w:val="single"/>
    </w:rPr>
  </w:style>
  <w:style w:type="paragraph" w:styleId="BodyText2">
    <w:name w:val="Body Text 2"/>
    <w:basedOn w:val="Normal"/>
    <w:link w:val="BodyText2Char"/>
    <w:uiPriority w:val="99"/>
    <w:unhideWhenUsed/>
    <w:rsid w:val="0044250E"/>
    <w:pPr>
      <w:spacing w:after="120" w:line="480" w:lineRule="auto"/>
    </w:pPr>
    <w:rPr>
      <w:rFonts w:ascii="Arial" w:eastAsia="Times New Roman" w:hAnsi="Arial" w:cs="Times New Roman"/>
      <w:szCs w:val="24"/>
    </w:rPr>
  </w:style>
  <w:style w:type="character" w:customStyle="1" w:styleId="BodyText2Char">
    <w:name w:val="Body Text 2 Char"/>
    <w:basedOn w:val="DefaultParagraphFont"/>
    <w:link w:val="BodyText2"/>
    <w:uiPriority w:val="99"/>
    <w:rsid w:val="0044250E"/>
    <w:rPr>
      <w:rFonts w:ascii="Arial" w:eastAsia="Times New Roman" w:hAnsi="Arial" w:cs="Times New Roman"/>
      <w:szCs w:val="24"/>
    </w:rPr>
  </w:style>
  <w:style w:type="paragraph" w:customStyle="1" w:styleId="TableText">
    <w:name w:val="Table Text"/>
    <w:basedOn w:val="Normal"/>
    <w:rsid w:val="006E1B6C"/>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30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0E8"/>
    <w:rPr>
      <w:rFonts w:ascii="Segoe UI" w:hAnsi="Segoe UI" w:cs="Segoe UI"/>
      <w:sz w:val="18"/>
      <w:szCs w:val="18"/>
    </w:rPr>
  </w:style>
  <w:style w:type="paragraph" w:styleId="BodyText">
    <w:name w:val="Body Text"/>
    <w:basedOn w:val="Normal"/>
    <w:link w:val="BodyTextChar"/>
    <w:uiPriority w:val="99"/>
    <w:unhideWhenUsed/>
    <w:rsid w:val="008D15A5"/>
    <w:pPr>
      <w:spacing w:after="120"/>
    </w:pPr>
  </w:style>
  <w:style w:type="character" w:customStyle="1" w:styleId="BodyTextChar">
    <w:name w:val="Body Text Char"/>
    <w:basedOn w:val="DefaultParagraphFont"/>
    <w:link w:val="BodyText"/>
    <w:uiPriority w:val="99"/>
    <w:rsid w:val="008D15A5"/>
  </w:style>
  <w:style w:type="character" w:customStyle="1" w:styleId="Heading3Char">
    <w:name w:val="Heading 3 Char"/>
    <w:basedOn w:val="DefaultParagraphFont"/>
    <w:link w:val="Heading3"/>
    <w:uiPriority w:val="9"/>
    <w:semiHidden/>
    <w:rsid w:val="008D15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94955">
      <w:bodyDiv w:val="1"/>
      <w:marLeft w:val="0"/>
      <w:marRight w:val="0"/>
      <w:marTop w:val="0"/>
      <w:marBottom w:val="0"/>
      <w:divBdr>
        <w:top w:val="none" w:sz="0" w:space="0" w:color="auto"/>
        <w:left w:val="none" w:sz="0" w:space="0" w:color="auto"/>
        <w:bottom w:val="none" w:sz="0" w:space="0" w:color="auto"/>
        <w:right w:val="none" w:sz="0" w:space="0" w:color="auto"/>
      </w:divBdr>
    </w:div>
    <w:div w:id="1415472259">
      <w:bodyDiv w:val="1"/>
      <w:marLeft w:val="0"/>
      <w:marRight w:val="0"/>
      <w:marTop w:val="0"/>
      <w:marBottom w:val="0"/>
      <w:divBdr>
        <w:top w:val="none" w:sz="0" w:space="0" w:color="auto"/>
        <w:left w:val="none" w:sz="0" w:space="0" w:color="auto"/>
        <w:bottom w:val="none" w:sz="0" w:space="0" w:color="auto"/>
        <w:right w:val="none" w:sz="0" w:space="0" w:color="auto"/>
      </w:divBdr>
    </w:div>
    <w:div w:id="1905678720">
      <w:bodyDiv w:val="1"/>
      <w:marLeft w:val="0"/>
      <w:marRight w:val="0"/>
      <w:marTop w:val="0"/>
      <w:marBottom w:val="0"/>
      <w:divBdr>
        <w:top w:val="none" w:sz="0" w:space="0" w:color="auto"/>
        <w:left w:val="none" w:sz="0" w:space="0" w:color="auto"/>
        <w:bottom w:val="none" w:sz="0" w:space="0" w:color="auto"/>
        <w:right w:val="none" w:sz="0" w:space="0" w:color="auto"/>
      </w:divBdr>
    </w:div>
    <w:div w:id="197525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jpg@01D5706B.E13C88B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13A6E5F45F894E85430DA0F7A31BB0" ma:contentTypeVersion="12" ma:contentTypeDescription="Create a new document." ma:contentTypeScope="" ma:versionID="10bf8e0a9e265f7b846360847df487de">
  <xsd:schema xmlns:xsd="http://www.w3.org/2001/XMLSchema" xmlns:xs="http://www.w3.org/2001/XMLSchema" xmlns:p="http://schemas.microsoft.com/office/2006/metadata/properties" xmlns:ns3="69b83a27-cd98-4e60-bc0b-713f2e1bf458" xmlns:ns4="c225f10c-4958-4fb2-8de1-d3074a779eea" targetNamespace="http://schemas.microsoft.com/office/2006/metadata/properties" ma:root="true" ma:fieldsID="886511d75f57acdabff1b5e2e0f3cbc0" ns3:_="" ns4:_="">
    <xsd:import namespace="69b83a27-cd98-4e60-bc0b-713f2e1bf458"/>
    <xsd:import namespace="c225f10c-4958-4fb2-8de1-d3074a779e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83a27-cd98-4e60-bc0b-713f2e1bf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25f10c-4958-4fb2-8de1-d3074a779ee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C101C-B9EE-4507-8465-05E02F24F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83a27-cd98-4e60-bc0b-713f2e1bf458"/>
    <ds:schemaRef ds:uri="c225f10c-4958-4fb2-8de1-d3074a779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8D40A-A71A-48C8-975B-A48E7040CEA0}">
  <ds:schemaRefs>
    <ds:schemaRef ds:uri="http://schemas.openxmlformats.org/package/2006/metadata/core-properties"/>
    <ds:schemaRef ds:uri="c225f10c-4958-4fb2-8de1-d3074a779eea"/>
    <ds:schemaRef ds:uri="http://schemas.microsoft.com/office/2006/documentManagement/types"/>
    <ds:schemaRef ds:uri="69b83a27-cd98-4e60-bc0b-713f2e1bf458"/>
    <ds:schemaRef ds:uri="http://schemas.microsoft.com/office/2006/metadata/properties"/>
    <ds:schemaRef ds:uri="http://www.w3.org/XML/1998/namespace"/>
    <ds:schemaRef ds:uri="http://schemas.microsoft.com/office/infopath/2007/PartnerControls"/>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1FD473E8-2CC0-4C38-A249-EC3F7CFCC1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1950</Words>
  <Characters>11121</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Roberts</dc:creator>
  <cp:keywords/>
  <dc:description/>
  <cp:lastModifiedBy>Martin, Craig</cp:lastModifiedBy>
  <cp:revision>2</cp:revision>
  <cp:lastPrinted>2020-07-30T09:55:00Z</cp:lastPrinted>
  <dcterms:created xsi:type="dcterms:W3CDTF">2021-07-29T16:28:00Z</dcterms:created>
  <dcterms:modified xsi:type="dcterms:W3CDTF">2021-07-29T16:28:00Z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0x010100BA13A6E5F45F894E85430DA0F7A31BB0</vt:lpwstr>
  </property>
</Properties>
</file>